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7850ED" w:rsidTr="007850ED">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7850ED" w:rsidRDefault="007850ED">
            <w:pPr>
              <w:spacing w:line="276" w:lineRule="auto"/>
              <w:rPr>
                <w:sz w:val="20"/>
                <w:szCs w:val="20"/>
              </w:rPr>
            </w:pPr>
            <w:r w:rsidRPr="00F65D09">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58.9pt" o:ole="">
                  <v:imagedata r:id="rId8" o:title=""/>
                </v:shape>
                <o:OLEObject Type="Embed" ProgID="PBrush" ShapeID="_x0000_i1025" DrawAspect="Content" ObjectID="_1719514463"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7850ED" w:rsidRDefault="007850ED" w:rsidP="006E425B">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7850ED" w:rsidRDefault="007850ED" w:rsidP="006E425B">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7850ED" w:rsidRDefault="007850ED" w:rsidP="006E425B">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7850ED" w:rsidRDefault="007850ED" w:rsidP="006E425B">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7850ED" w:rsidRDefault="007850ED" w:rsidP="006E425B">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7850ED" w:rsidRDefault="007850ED">
            <w:pPr>
              <w:spacing w:line="276" w:lineRule="auto"/>
              <w:ind w:left="-249"/>
              <w:jc w:val="right"/>
              <w:rPr>
                <w:sz w:val="20"/>
                <w:szCs w:val="20"/>
              </w:rPr>
            </w:pPr>
            <w:r w:rsidRPr="00F65D09">
              <w:rPr>
                <w:sz w:val="20"/>
                <w:szCs w:val="20"/>
              </w:rPr>
              <w:object w:dxaOrig="1455" w:dyaOrig="1740">
                <v:shape id="_x0000_i1026" type="#_x0000_t75" style="width:52.35pt;height:58.9pt" o:ole="">
                  <v:imagedata r:id="rId8" o:title=""/>
                </v:shape>
                <o:OLEObject Type="Embed" ProgID="PBrush" ShapeID="_x0000_i1026" DrawAspect="Content" ObjectID="_1719514464" r:id="rId10"/>
              </w:object>
            </w:r>
          </w:p>
        </w:tc>
      </w:tr>
    </w:tbl>
    <w:p w:rsidR="0094433B" w:rsidRPr="00FB7261" w:rsidRDefault="00AA1DE5" w:rsidP="0094433B">
      <w:pPr>
        <w:rPr>
          <w:rFonts w:ascii="Cambria" w:hAnsi="Cambria"/>
        </w:rPr>
      </w:pPr>
      <w:r w:rsidRPr="00AA1DE5">
        <w:rPr>
          <w:rFonts w:ascii="Cambria" w:hAnsi="Cambria" w:cs="Calibri"/>
          <w:b/>
          <w:bCs/>
          <w:noProof/>
          <w:sz w:val="28"/>
          <w:lang w:eastAsia="fr-FR"/>
        </w:rPr>
        <w:pict>
          <v:rect id="Rectangle 17" o:spid="_x0000_s1026" style="position:absolute;margin-left:-6.75pt;margin-top:-.1pt;width:488.55pt;height:621.6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5E084E" w:rsidRDefault="005E084E" w:rsidP="005E084E">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0763EF" w:rsidRDefault="000763EF" w:rsidP="005E084E">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HARMONISE </w:t>
      </w:r>
    </w:p>
    <w:p w:rsidR="000763EF" w:rsidRDefault="000763EF" w:rsidP="005E084E">
      <w:pPr>
        <w:pStyle w:val="Sous-titre"/>
        <w:rPr>
          <w:rFonts w:ascii="Cambria" w:hAnsi="Cambria" w:cs="Calibri"/>
          <w:color w:val="auto"/>
          <w:sz w:val="44"/>
          <w:szCs w:val="44"/>
          <w:u w:val="single" w:color="F79646"/>
        </w:rPr>
      </w:pPr>
    </w:p>
    <w:p w:rsidR="000763EF" w:rsidRDefault="000763EF" w:rsidP="005E084E">
      <w:pPr>
        <w:pStyle w:val="Sous-titre"/>
        <w:rPr>
          <w:rFonts w:ascii="Cambria" w:hAnsi="Cambria" w:cs="Calibri"/>
          <w:color w:val="auto"/>
          <w:sz w:val="48"/>
          <w:szCs w:val="48"/>
          <w:u w:val="single" w:color="F79646"/>
        </w:rPr>
      </w:pPr>
    </w:p>
    <w:p w:rsidR="000763EF" w:rsidRDefault="000763EF" w:rsidP="005E084E">
      <w:pPr>
        <w:pStyle w:val="Sous-titre"/>
        <w:rPr>
          <w:rFonts w:ascii="Cambria" w:hAnsi="Cambria" w:cs="Calibri"/>
          <w:color w:val="auto"/>
          <w:sz w:val="48"/>
          <w:szCs w:val="48"/>
          <w:u w:val="single" w:color="F79646"/>
        </w:rPr>
      </w:pPr>
    </w:p>
    <w:p w:rsidR="000763EF" w:rsidRPr="000763EF" w:rsidRDefault="000763EF" w:rsidP="005E084E">
      <w:pPr>
        <w:pStyle w:val="Sous-titre"/>
        <w:rPr>
          <w:rFonts w:ascii="Cambria" w:hAnsi="Cambria" w:cs="Calibri"/>
          <w:color w:val="auto"/>
          <w:sz w:val="48"/>
          <w:szCs w:val="48"/>
          <w:u w:val="single" w:color="F79646"/>
        </w:rPr>
      </w:pPr>
      <w:r w:rsidRPr="000763EF">
        <w:rPr>
          <w:rFonts w:ascii="Cambria" w:hAnsi="Cambria" w:cs="Calibri"/>
          <w:color w:val="auto"/>
          <w:sz w:val="48"/>
          <w:szCs w:val="48"/>
          <w:u w:val="single" w:color="F79646"/>
        </w:rPr>
        <w:t xml:space="preserve">Programme national </w:t>
      </w:r>
    </w:p>
    <w:p w:rsidR="005E084E" w:rsidRDefault="005E084E" w:rsidP="00C56616">
      <w:pPr>
        <w:pStyle w:val="Titre"/>
        <w:rPr>
          <w:rFonts w:ascii="Cambria" w:hAnsi="Cambria" w:cs="Calibri"/>
          <w:color w:val="auto"/>
          <w:sz w:val="56"/>
          <w:szCs w:val="56"/>
        </w:rPr>
      </w:pPr>
    </w:p>
    <w:p w:rsidR="005E084E" w:rsidRDefault="005E084E" w:rsidP="00C56616">
      <w:pPr>
        <w:pStyle w:val="Titre"/>
        <w:rPr>
          <w:rFonts w:ascii="Cambria" w:hAnsi="Cambria" w:cs="Calibri"/>
          <w:color w:val="auto"/>
          <w:sz w:val="56"/>
          <w:szCs w:val="56"/>
        </w:rPr>
      </w:pPr>
    </w:p>
    <w:p w:rsidR="005E084E" w:rsidRDefault="005E084E" w:rsidP="00C56616">
      <w:pPr>
        <w:pStyle w:val="Titre"/>
        <w:rPr>
          <w:rFonts w:ascii="Cambria" w:hAnsi="Cambria" w:cs="Calibri"/>
          <w:color w:val="auto"/>
          <w:sz w:val="56"/>
          <w:szCs w:val="56"/>
        </w:rPr>
      </w:pPr>
    </w:p>
    <w:p w:rsidR="00D07D54" w:rsidRPr="000763EF" w:rsidRDefault="00D07D54" w:rsidP="00D07D54">
      <w:pPr>
        <w:pStyle w:val="Sous-titre"/>
        <w:rPr>
          <w:rFonts w:ascii="Cambria" w:hAnsi="Cambria" w:cs="Calibri"/>
          <w:color w:val="auto"/>
          <w:sz w:val="48"/>
          <w:szCs w:val="48"/>
        </w:rPr>
      </w:pPr>
      <w:r w:rsidRPr="000763EF">
        <w:rPr>
          <w:rFonts w:ascii="Cambria" w:hAnsi="Cambria" w:cs="Calibri"/>
          <w:color w:val="auto"/>
          <w:sz w:val="48"/>
          <w:szCs w:val="48"/>
        </w:rPr>
        <w:t>Mise à jour 2022</w:t>
      </w:r>
    </w:p>
    <w:p w:rsidR="006D091F" w:rsidRDefault="006D091F" w:rsidP="0094433B">
      <w:pPr>
        <w:pStyle w:val="Titre"/>
        <w:rPr>
          <w:rFonts w:ascii="Cambria" w:hAnsi="Cambria" w:cs="Calibri"/>
          <w:color w:val="auto"/>
          <w:sz w:val="28"/>
        </w:rPr>
      </w:pPr>
    </w:p>
    <w:p w:rsidR="006D091F" w:rsidRDefault="006D091F" w:rsidP="0094433B">
      <w:pPr>
        <w:pStyle w:val="Titre"/>
        <w:rPr>
          <w:rFonts w:ascii="Cambria" w:hAnsi="Cambria" w:cs="Calibri"/>
          <w:color w:val="auto"/>
          <w:sz w:val="28"/>
        </w:rPr>
      </w:pPr>
    </w:p>
    <w:p w:rsidR="006D091F" w:rsidRDefault="006D091F" w:rsidP="0094433B">
      <w:pPr>
        <w:pStyle w:val="Titre"/>
        <w:rPr>
          <w:rFonts w:ascii="Cambria" w:hAnsi="Cambria" w:cs="Calibri"/>
          <w:color w:val="auto"/>
          <w:sz w:val="28"/>
        </w:rPr>
      </w:pPr>
    </w:p>
    <w:p w:rsidR="006D091F" w:rsidRDefault="006D091F" w:rsidP="0094433B">
      <w:pPr>
        <w:pStyle w:val="Titre"/>
        <w:rPr>
          <w:rFonts w:ascii="Cambria" w:hAnsi="Cambria" w:cs="Calibri"/>
          <w:color w:val="auto"/>
          <w:sz w:val="28"/>
        </w:rPr>
      </w:pPr>
    </w:p>
    <w:p w:rsidR="006D091F" w:rsidRDefault="006D091F" w:rsidP="0094433B">
      <w:pPr>
        <w:pStyle w:val="Titre"/>
        <w:rPr>
          <w:rFonts w:ascii="Cambria" w:hAnsi="Cambria" w:cs="Calibri"/>
          <w:color w:val="auto"/>
          <w:sz w:val="28"/>
        </w:rPr>
      </w:pPr>
    </w:p>
    <w:p w:rsidR="006D091F" w:rsidRDefault="006D091F" w:rsidP="0094433B">
      <w:pPr>
        <w:pStyle w:val="Titre"/>
        <w:rPr>
          <w:rFonts w:ascii="Cambria" w:hAnsi="Cambria" w:cs="Calibri"/>
          <w:color w:val="auto"/>
          <w:sz w:val="28"/>
        </w:rPr>
      </w:pPr>
    </w:p>
    <w:p w:rsidR="005E084E" w:rsidRDefault="005E084E" w:rsidP="0094433B">
      <w:pPr>
        <w:pStyle w:val="Titre"/>
        <w:rPr>
          <w:rFonts w:ascii="Cambria" w:hAnsi="Cambria" w:cs="Calibri"/>
          <w:color w:val="auto"/>
          <w:sz w:val="28"/>
        </w:rPr>
      </w:pPr>
    </w:p>
    <w:p w:rsidR="006D091F" w:rsidRDefault="006D091F" w:rsidP="0094433B">
      <w:pPr>
        <w:pStyle w:val="Titre"/>
        <w:rPr>
          <w:rFonts w:ascii="Cambria" w:hAnsi="Cambria" w:cs="Calibri"/>
          <w:color w:val="auto"/>
          <w:sz w:val="28"/>
        </w:rPr>
      </w:pPr>
    </w:p>
    <w:p w:rsidR="006D091F" w:rsidRDefault="006D091F" w:rsidP="0094433B">
      <w:pPr>
        <w:pStyle w:val="Titre"/>
        <w:rPr>
          <w:rFonts w:ascii="Cambria" w:hAnsi="Cambria" w:cs="Calibri"/>
          <w:color w:val="auto"/>
          <w:sz w:val="28"/>
        </w:rPr>
      </w:pPr>
    </w:p>
    <w:p w:rsidR="006D091F" w:rsidRPr="008E7C29" w:rsidRDefault="006D091F"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49"/>
        <w:gridCol w:w="3246"/>
        <w:gridCol w:w="3286"/>
      </w:tblGrid>
      <w:tr w:rsidR="0094433B" w:rsidRPr="003F337C" w:rsidTr="00C56616">
        <w:tc>
          <w:tcPr>
            <w:tcW w:w="3249" w:type="dxa"/>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504DE1">
        <w:trPr>
          <w:trHeight w:val="1755"/>
        </w:trPr>
        <w:tc>
          <w:tcPr>
            <w:tcW w:w="3249" w:type="dxa"/>
            <w:tcBorders>
              <w:top w:val="single" w:sz="8" w:space="0" w:color="auto"/>
              <w:left w:val="single" w:sz="18" w:space="0" w:color="auto"/>
              <w:bottom w:val="single" w:sz="1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D07D54"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tcBorders>
              <w:top w:val="single" w:sz="8" w:space="0" w:color="auto"/>
              <w:left w:val="single" w:sz="8" w:space="0" w:color="auto"/>
              <w:bottom w:val="single" w:sz="1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8322F7" w:rsidRDefault="008322F7" w:rsidP="00C56616">
            <w:pPr>
              <w:pStyle w:val="Titre"/>
              <w:rPr>
                <w:rFonts w:ascii="Cambria" w:hAnsi="Cambria" w:cs="Calibri"/>
                <w:i/>
                <w:iCs/>
                <w:color w:val="auto"/>
                <w:sz w:val="28"/>
                <w:szCs w:val="28"/>
              </w:rPr>
            </w:pPr>
            <w:r w:rsidRPr="008322F7">
              <w:rPr>
                <w:rFonts w:asciiTheme="majorHAnsi" w:hAnsiTheme="majorHAnsi" w:cstheme="majorBidi"/>
                <w:i/>
                <w:iCs/>
                <w:color w:val="auto"/>
                <w:sz w:val="28"/>
                <w:szCs w:val="28"/>
              </w:rPr>
              <w:t>Energies Renouvelables en Electrotechnique</w:t>
            </w:r>
          </w:p>
          <w:p w:rsidR="0094433B" w:rsidRPr="00B5340F" w:rsidRDefault="0094433B" w:rsidP="00C56616">
            <w:pPr>
              <w:pStyle w:val="Titre"/>
              <w:rPr>
                <w:rFonts w:ascii="Cambria" w:hAnsi="Cambria" w:cs="Calibri"/>
                <w:i/>
                <w:iCs/>
                <w:color w:val="auto"/>
                <w:sz w:val="28"/>
              </w:rPr>
            </w:pPr>
          </w:p>
        </w:tc>
      </w:tr>
    </w:tbl>
    <w:p w:rsidR="006D091F" w:rsidRDefault="006D091F" w:rsidP="0094433B">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6D091F" w:rsidTr="00890845">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D091F" w:rsidRDefault="006D091F" w:rsidP="00890845">
            <w:pPr>
              <w:spacing w:line="276" w:lineRule="auto"/>
              <w:rPr>
                <w:sz w:val="20"/>
                <w:szCs w:val="20"/>
              </w:rPr>
            </w:pPr>
            <w:r w:rsidRPr="00F65D09">
              <w:rPr>
                <w:sz w:val="20"/>
                <w:szCs w:val="20"/>
              </w:rPr>
              <w:object w:dxaOrig="1455" w:dyaOrig="1740">
                <v:shape id="_x0000_i1027" type="#_x0000_t75" style="width:53.3pt;height:58.9pt" o:ole="">
                  <v:imagedata r:id="rId8" o:title=""/>
                </v:shape>
                <o:OLEObject Type="Embed" ProgID="PBrush" ShapeID="_x0000_i1027" DrawAspect="Content" ObjectID="_1719514465"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6D091F" w:rsidRDefault="006D091F" w:rsidP="006E425B">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6D091F" w:rsidRDefault="006D091F" w:rsidP="006E425B">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6D091F" w:rsidRDefault="006D091F" w:rsidP="006E425B">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6D091F" w:rsidRDefault="006D091F" w:rsidP="006E425B">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6D091F" w:rsidRDefault="006D091F" w:rsidP="006E425B">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D091F" w:rsidRDefault="006D091F" w:rsidP="00890845">
            <w:pPr>
              <w:spacing w:line="276" w:lineRule="auto"/>
              <w:ind w:left="-249"/>
              <w:jc w:val="right"/>
              <w:rPr>
                <w:sz w:val="20"/>
                <w:szCs w:val="20"/>
              </w:rPr>
            </w:pPr>
            <w:r w:rsidRPr="00F65D09">
              <w:rPr>
                <w:sz w:val="20"/>
                <w:szCs w:val="20"/>
              </w:rPr>
              <w:object w:dxaOrig="1455" w:dyaOrig="1740">
                <v:shape id="_x0000_i1028" type="#_x0000_t75" style="width:52.35pt;height:58.9pt" o:ole="">
                  <v:imagedata r:id="rId8" o:title=""/>
                </v:shape>
                <o:OLEObject Type="Embed" ProgID="PBrush" ShapeID="_x0000_i1028" DrawAspect="Content" ObjectID="_1719514466" r:id="rId12"/>
              </w:object>
            </w:r>
          </w:p>
        </w:tc>
      </w:tr>
    </w:tbl>
    <w:p w:rsidR="0094433B" w:rsidRPr="00FB7261" w:rsidRDefault="00AA1DE5" w:rsidP="0094433B">
      <w:pPr>
        <w:rPr>
          <w:rFonts w:ascii="Cambria" w:hAnsi="Cambria"/>
        </w:rPr>
      </w:pPr>
      <w:r w:rsidRPr="00AA1DE5">
        <w:rPr>
          <w:rFonts w:ascii="Cambria" w:hAnsi="Cambria"/>
          <w:b/>
          <w:bCs/>
          <w:noProof/>
          <w:sz w:val="32"/>
          <w:szCs w:val="32"/>
          <w:lang w:eastAsia="fr-FR"/>
        </w:rPr>
        <w:pict>
          <v:rect id="Rectangle 19" o:spid="_x0000_s1035" style="position:absolute;margin-left:8.75pt;margin-top:1.5pt;width:488.75pt;height:608.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" fillcolor="white [3201]" strokecolor="#92cddc [1944]" strokeweight="1pt">
            <v:fill color2="#b6dde8 [1304]" focus="100%" type="gradient"/>
            <v:shadow on="t" color="#205867 [1608]" opacity=".5" offset="1pt"/>
          </v:rect>
        </w:pict>
      </w:r>
    </w:p>
    <w:p w:rsidR="0094433B" w:rsidRDefault="0094433B"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32"/>
          <w:szCs w:val="32"/>
          <w:lang w:bidi="ar-DZ"/>
        </w:rPr>
      </w:pPr>
    </w:p>
    <w:p w:rsidR="0094433B" w:rsidRPr="00FB7261" w:rsidRDefault="00D07D54" w:rsidP="0094433B">
      <w:pPr>
        <w:bidi/>
        <w:jc w:val="center"/>
        <w:rPr>
          <w:rFonts w:ascii="Cambria" w:hAnsi="Cambria"/>
          <w:sz w:val="28"/>
          <w:szCs w:val="28"/>
          <w:rtl/>
          <w:lang w:bidi="ar-DZ"/>
        </w:rPr>
      </w:pPr>
      <w:r w:rsidRPr="00183326">
        <w:rPr>
          <w:rFonts w:ascii="inherit" w:eastAsia="Times New Roman" w:hAnsi="inherit" w:cs="Courier New" w:hint="cs"/>
          <w:b/>
          <w:bCs/>
          <w:sz w:val="48"/>
          <w:szCs w:val="52"/>
          <w:rtl/>
          <w:lang w:eastAsia="fr-FR"/>
        </w:rPr>
        <w:t>تحديث2022</w:t>
      </w:r>
    </w:p>
    <w:p w:rsidR="0094433B" w:rsidRDefault="0094433B" w:rsidP="0094433B">
      <w:pPr>
        <w:bidi/>
        <w:jc w:val="center"/>
        <w:rPr>
          <w:rFonts w:ascii="Cambria" w:hAnsi="Cambria"/>
          <w:sz w:val="28"/>
          <w:szCs w:val="28"/>
          <w:lang w:bidi="ar-DZ"/>
        </w:rPr>
      </w:pPr>
    </w:p>
    <w:p w:rsidR="006D091F" w:rsidRDefault="006D091F" w:rsidP="006D091F">
      <w:pPr>
        <w:bidi/>
        <w:jc w:val="center"/>
        <w:rPr>
          <w:rFonts w:ascii="Cambria" w:hAnsi="Cambria"/>
          <w:sz w:val="28"/>
          <w:szCs w:val="28"/>
          <w:lang w:bidi="ar-DZ"/>
        </w:rPr>
      </w:pPr>
    </w:p>
    <w:p w:rsidR="006D091F" w:rsidRDefault="006D091F" w:rsidP="006D091F">
      <w:pPr>
        <w:bidi/>
        <w:jc w:val="center"/>
        <w:rPr>
          <w:rFonts w:ascii="Cambria" w:hAnsi="Cambria"/>
          <w:sz w:val="28"/>
          <w:szCs w:val="28"/>
          <w:lang w:bidi="ar-DZ"/>
        </w:rPr>
      </w:pPr>
    </w:p>
    <w:p w:rsidR="006D091F" w:rsidRDefault="006D091F" w:rsidP="006D091F">
      <w:pPr>
        <w:bidi/>
        <w:jc w:val="center"/>
        <w:rPr>
          <w:rFonts w:ascii="Cambria" w:hAnsi="Cambria"/>
          <w:sz w:val="28"/>
          <w:szCs w:val="28"/>
          <w:lang w:bidi="ar-DZ"/>
        </w:rPr>
      </w:pPr>
    </w:p>
    <w:p w:rsidR="006D091F" w:rsidRDefault="006D091F" w:rsidP="006D091F">
      <w:pPr>
        <w:bidi/>
        <w:jc w:val="center"/>
        <w:rPr>
          <w:rFonts w:ascii="Cambria" w:hAnsi="Cambria"/>
          <w:sz w:val="28"/>
          <w:szCs w:val="28"/>
          <w:lang w:bidi="ar-DZ"/>
        </w:rPr>
      </w:pPr>
    </w:p>
    <w:p w:rsidR="006D091F" w:rsidRDefault="006D091F" w:rsidP="006D091F">
      <w:pPr>
        <w:bidi/>
        <w:jc w:val="center"/>
        <w:rPr>
          <w:rFonts w:ascii="Cambria" w:hAnsi="Cambria"/>
          <w:sz w:val="28"/>
          <w:szCs w:val="28"/>
          <w:lang w:bidi="ar-DZ"/>
        </w:rPr>
      </w:pPr>
    </w:p>
    <w:p w:rsidR="006D091F" w:rsidRDefault="006D091F" w:rsidP="006D091F">
      <w:pPr>
        <w:bidi/>
        <w:jc w:val="center"/>
        <w:rPr>
          <w:rFonts w:ascii="Cambria" w:hAnsi="Cambria"/>
          <w:sz w:val="28"/>
          <w:szCs w:val="28"/>
          <w:lang w:bidi="ar-DZ"/>
        </w:rPr>
      </w:pPr>
    </w:p>
    <w:p w:rsidR="006D091F" w:rsidRDefault="006D091F" w:rsidP="006D091F">
      <w:pPr>
        <w:bidi/>
        <w:jc w:val="center"/>
        <w:rPr>
          <w:rFonts w:ascii="Cambria" w:hAnsi="Cambria"/>
          <w:sz w:val="28"/>
          <w:szCs w:val="28"/>
          <w:lang w:bidi="ar-DZ"/>
        </w:rPr>
      </w:pPr>
    </w:p>
    <w:p w:rsidR="006D091F" w:rsidRPr="00222226" w:rsidRDefault="006D091F" w:rsidP="006D091F">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CB3B3E">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CB3B3E">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CB3B3E">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Pr="006D091F" w:rsidRDefault="0094433B" w:rsidP="00CB3B3E">
            <w:pPr>
              <w:bidi/>
              <w:rPr>
                <w:rFonts w:ascii="Cambria" w:hAnsi="Cambria"/>
                <w:b/>
                <w:bCs/>
                <w:sz w:val="28"/>
                <w:szCs w:val="28"/>
                <w:lang w:bidi="ar-DZ"/>
              </w:rPr>
            </w:pPr>
          </w:p>
          <w:p w:rsidR="0094433B" w:rsidRPr="006D091F" w:rsidRDefault="0094433B" w:rsidP="00CB3B3E">
            <w:pPr>
              <w:bidi/>
              <w:rPr>
                <w:rFonts w:ascii="Cambria" w:hAnsi="Cambria"/>
                <w:b/>
                <w:bCs/>
                <w:sz w:val="28"/>
                <w:szCs w:val="28"/>
                <w:lang w:bidi="ar-DZ"/>
              </w:rPr>
            </w:pPr>
          </w:p>
          <w:p w:rsidR="0094433B" w:rsidRPr="006D091F" w:rsidRDefault="0094433B" w:rsidP="00CB3B3E">
            <w:pPr>
              <w:bidi/>
              <w:rPr>
                <w:b/>
                <w:bCs/>
                <w:sz w:val="28"/>
                <w:szCs w:val="28"/>
              </w:rPr>
            </w:pPr>
            <w:r w:rsidRPr="006D091F">
              <w:rPr>
                <w:rFonts w:hint="cs"/>
                <w:b/>
                <w:bCs/>
                <w:sz w:val="28"/>
                <w:szCs w:val="28"/>
                <w:rtl/>
              </w:rPr>
              <w:t>علوم و تكنولوجيا</w:t>
            </w:r>
          </w:p>
          <w:p w:rsidR="0094433B" w:rsidRPr="006D091F" w:rsidRDefault="0094433B" w:rsidP="00CB3B3E">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Pr="007506BF" w:rsidRDefault="0094433B" w:rsidP="00CB3B3E">
            <w:pPr>
              <w:bidi/>
              <w:rPr>
                <w:rFonts w:ascii="Cambria" w:hAnsi="Cambria"/>
                <w:b/>
                <w:bCs/>
                <w:sz w:val="28"/>
                <w:szCs w:val="28"/>
                <w:lang w:bidi="ar-DZ"/>
              </w:rPr>
            </w:pPr>
          </w:p>
          <w:p w:rsidR="0094433B" w:rsidRPr="007506BF" w:rsidRDefault="0094433B" w:rsidP="00CB3B3E">
            <w:pPr>
              <w:bidi/>
              <w:rPr>
                <w:rFonts w:ascii="Cambria" w:hAnsi="Cambria"/>
                <w:b/>
                <w:bCs/>
                <w:sz w:val="28"/>
                <w:szCs w:val="28"/>
                <w:lang w:bidi="ar-DZ"/>
              </w:rPr>
            </w:pPr>
          </w:p>
          <w:p w:rsidR="0094433B" w:rsidRPr="007506BF" w:rsidRDefault="00D07D54" w:rsidP="00CB3B3E">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Pr="007506BF" w:rsidRDefault="0094433B" w:rsidP="00CB3B3E">
            <w:pPr>
              <w:bidi/>
              <w:rPr>
                <w:rFonts w:ascii="Cambria" w:hAnsi="Cambria"/>
                <w:b/>
                <w:bCs/>
                <w:sz w:val="28"/>
                <w:szCs w:val="28"/>
                <w:lang w:bidi="ar-DZ"/>
              </w:rPr>
            </w:pPr>
          </w:p>
          <w:p w:rsidR="0094433B" w:rsidRPr="007506BF" w:rsidRDefault="0094433B" w:rsidP="00CB3B3E">
            <w:pPr>
              <w:bidi/>
              <w:rPr>
                <w:rFonts w:ascii="Cambria" w:hAnsi="Cambria"/>
                <w:b/>
                <w:bCs/>
                <w:sz w:val="28"/>
                <w:szCs w:val="28"/>
                <w:lang w:bidi="ar-DZ"/>
              </w:rPr>
            </w:pPr>
          </w:p>
          <w:p w:rsidR="007506BF" w:rsidRPr="007506BF" w:rsidRDefault="007506BF" w:rsidP="00CB3B3E">
            <w:pPr>
              <w:bidi/>
              <w:rPr>
                <w:b/>
                <w:bCs/>
                <w:color w:val="000000"/>
                <w:sz w:val="28"/>
                <w:szCs w:val="28"/>
              </w:rPr>
            </w:pPr>
            <w:r w:rsidRPr="007506BF">
              <w:rPr>
                <w:b/>
                <w:bCs/>
                <w:color w:val="000000"/>
                <w:sz w:val="28"/>
                <w:szCs w:val="28"/>
                <w:rtl/>
              </w:rPr>
              <w:t>طاقاتمتجددةفي</w:t>
            </w:r>
            <w:r w:rsidR="009023E3" w:rsidRPr="007506BF">
              <w:rPr>
                <w:rFonts w:hint="cs"/>
                <w:b/>
                <w:bCs/>
                <w:color w:val="000000"/>
                <w:sz w:val="28"/>
                <w:szCs w:val="28"/>
                <w:rtl/>
              </w:rPr>
              <w:t>الكهرو تقن</w:t>
            </w:r>
            <w:r w:rsidR="009023E3" w:rsidRPr="007506BF">
              <w:rPr>
                <w:b/>
                <w:bCs/>
                <w:color w:val="000000"/>
                <w:sz w:val="28"/>
                <w:szCs w:val="28"/>
                <w:rtl/>
              </w:rPr>
              <w:t>ي</w:t>
            </w:r>
          </w:p>
          <w:p w:rsidR="0094433B" w:rsidRPr="007506BF" w:rsidRDefault="0094433B" w:rsidP="00CB3B3E">
            <w:pPr>
              <w:bidi/>
              <w:rPr>
                <w:rFonts w:ascii="Cambria" w:hAnsi="Cambria"/>
                <w:b/>
                <w:bCs/>
                <w:sz w:val="28"/>
                <w:szCs w:val="28"/>
                <w:rtl/>
                <w:lang w:bidi="ar-DZ"/>
              </w:rPr>
            </w:pPr>
          </w:p>
        </w:tc>
      </w:tr>
    </w:tbl>
    <w:p w:rsidR="0094433B" w:rsidRPr="00FB7261" w:rsidRDefault="0094433B" w:rsidP="0094433B">
      <w:pPr>
        <w:bidi/>
        <w:jc w:val="both"/>
        <w:rPr>
          <w:rFonts w:ascii="Cambria" w:hAnsi="Cambria"/>
          <w:sz w:val="28"/>
          <w:szCs w:val="28"/>
          <w:lang w:bidi="ar-DZ"/>
        </w:rPr>
      </w:pPr>
    </w:p>
    <w:p w:rsidR="0094433B" w:rsidRPr="00056BDD" w:rsidRDefault="0094433B" w:rsidP="0094433B">
      <w:pPr>
        <w:sectPr w:rsidR="0094433B" w:rsidRPr="00056BDD" w:rsidSect="00BF4C51">
          <w:footerReference w:type="even" r:id="rId13"/>
          <w:footerReference w:type="default" r:id="rId14"/>
          <w:headerReference w:type="first" r:id="rId15"/>
          <w:pgSz w:w="11906" w:h="16838"/>
          <w:pgMar w:top="1021" w:right="1134" w:bottom="1021"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890845" w:rsidRDefault="00890845"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CB3B3E" w:rsidRDefault="00CB3B3E">
      <w:pPr>
        <w:spacing w:after="200" w:line="276" w:lineRule="auto"/>
        <w:jc w:val="center"/>
        <w:rPr>
          <w:rFonts w:asciiTheme="majorHAnsi" w:hAnsiTheme="majorHAnsi" w:cs="Calibri"/>
          <w:b/>
          <w:sz w:val="32"/>
          <w:szCs w:val="32"/>
          <w:u w:val="thick" w:color="F79646" w:themeColor="accent6"/>
        </w:rPr>
        <w:sectPr w:rsidR="00CB3B3E" w:rsidSect="002625E6">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4D69F9" w:rsidRPr="00890845" w:rsidRDefault="004D69F9" w:rsidP="008322F7">
      <w:pPr>
        <w:rPr>
          <w:rFonts w:ascii="Cambria" w:eastAsia="Calibri" w:hAnsi="Cambria" w:cs="Calibri"/>
          <w:b/>
          <w:bCs/>
          <w:color w:val="000000"/>
          <w:u w:val="thick" w:color="F79646"/>
        </w:rPr>
      </w:pPr>
      <w:r w:rsidRPr="00890845">
        <w:rPr>
          <w:rFonts w:ascii="Cambria" w:eastAsia="Calibri" w:hAnsi="Cambria" w:cs="Calibri"/>
          <w:b/>
          <w:bCs/>
          <w:color w:val="000000"/>
          <w:u w:val="thick" w:color="F79646"/>
        </w:rPr>
        <w:lastRenderedPageBreak/>
        <w:t xml:space="preserve">Semestre 1   Master : </w:t>
      </w:r>
      <w:r w:rsidR="008322F7" w:rsidRPr="00890845">
        <w:rPr>
          <w:rFonts w:ascii="Cambria" w:eastAsia="Calibri" w:hAnsi="Cambria" w:cs="Calibri"/>
          <w:b/>
          <w:bCs/>
          <w:color w:val="000000"/>
          <w:u w:val="thick" w:color="F79646"/>
        </w:rPr>
        <w:t>Energies Renouvelables en Electrotechnique</w:t>
      </w: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3911"/>
        <w:gridCol w:w="576"/>
        <w:gridCol w:w="424"/>
        <w:gridCol w:w="708"/>
        <w:gridCol w:w="708"/>
        <w:gridCol w:w="711"/>
        <w:gridCol w:w="1559"/>
        <w:gridCol w:w="1843"/>
        <w:gridCol w:w="1129"/>
        <w:gridCol w:w="995"/>
      </w:tblGrid>
      <w:tr w:rsidR="004D69F9" w:rsidTr="00BF4C51">
        <w:trPr>
          <w:cnfStyle w:val="100000000000"/>
          <w:trHeight w:val="604"/>
        </w:trPr>
        <w:tc>
          <w:tcPr>
            <w:cnfStyle w:val="001000000100"/>
            <w:tcW w:w="705" w:type="pct"/>
            <w:vMerge w:val="restart"/>
            <w:tcBorders>
              <w:left w:val="single" w:sz="18" w:space="0" w:color="auto"/>
              <w:right w:val="single" w:sz="18"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37" w:type="pct"/>
            <w:tcBorders>
              <w:left w:val="single" w:sz="18" w:space="0" w:color="auto"/>
              <w:bottom w:val="single" w:sz="4"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97" w:type="pct"/>
            <w:vMerge w:val="restart"/>
            <w:tcBorders>
              <w:left w:val="single" w:sz="6" w:space="0" w:color="auto"/>
              <w:right w:val="single" w:sz="6" w:space="0" w:color="auto"/>
            </w:tcBorders>
            <w:tcMar>
              <w:left w:w="28" w:type="dxa"/>
              <w:right w:w="28" w:type="dxa"/>
            </w:tcMar>
            <w:textDirection w:val="btLr"/>
            <w:vAlign w:val="center"/>
            <w:hideMark/>
          </w:tcPr>
          <w:p w:rsidR="004D69F9" w:rsidRDefault="004D69F9" w:rsidP="00AF228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D69F9" w:rsidRDefault="004D69F9" w:rsidP="00AF228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763EF" w:rsidTr="00BF4C51">
        <w:trPr>
          <w:cnfStyle w:val="000000100000"/>
          <w:trHeight w:val="757"/>
        </w:trPr>
        <w:tc>
          <w:tcPr>
            <w:cnfStyle w:val="00100000000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4D69F9" w:rsidRDefault="004D69F9" w:rsidP="00AF228F">
            <w:pPr>
              <w:rPr>
                <w:rFonts w:asciiTheme="majorHAnsi" w:eastAsia="Calibri" w:hAnsiTheme="majorHAnsi" w:cs="Calibri"/>
                <w:color w:val="000000"/>
                <w:lang w:eastAsia="en-US"/>
              </w:rPr>
            </w:pPr>
          </w:p>
        </w:tc>
        <w:tc>
          <w:tcPr>
            <w:tcW w:w="1337"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4D69F9" w:rsidRDefault="004D69F9" w:rsidP="00AF228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97"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890845" w:rsidTr="00BF4C51">
        <w:trPr>
          <w:trHeight w:val="533"/>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37"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4D69F9" w:rsidRPr="00183326" w:rsidRDefault="004D69F9" w:rsidP="00AF228F">
            <w:pPr>
              <w:autoSpaceDE w:val="0"/>
              <w:autoSpaceDN w:val="0"/>
              <w:adjustRightInd w:val="0"/>
              <w:cnfStyle w:val="000000000000"/>
              <w:rPr>
                <w:rFonts w:asciiTheme="majorHAnsi" w:eastAsia="Times New Roman" w:hAnsiTheme="majorHAnsi" w:cs="Calibri"/>
              </w:rPr>
            </w:pPr>
            <w:r w:rsidRPr="00183326">
              <w:rPr>
                <w:rFonts w:asciiTheme="majorHAnsi" w:hAnsiTheme="majorHAnsi"/>
              </w:rPr>
              <w:t>Réseaux  de transport et de distribution d’énergie électrique</w:t>
            </w:r>
          </w:p>
        </w:tc>
        <w:tc>
          <w:tcPr>
            <w:tcW w:w="197"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autoSpaceDE w:val="0"/>
              <w:autoSpaceDN w:val="0"/>
              <w:adjustRightInd w:val="0"/>
              <w:jc w:val="center"/>
              <w:cnfStyle w:val="000000000000"/>
              <w:rPr>
                <w:rFonts w:ascii="Cambria" w:eastAsia="Times New Roman" w:hAnsi="Cambria" w:cs="Calibri"/>
              </w:rPr>
            </w:pPr>
            <w:r w:rsidRPr="00183326">
              <w:rPr>
                <w:rFonts w:ascii="Cambria" w:eastAsia="Times New Roman" w:hAnsi="Cambria" w:cs="Calibri"/>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autoSpaceDE w:val="0"/>
              <w:autoSpaceDN w:val="0"/>
              <w:adjustRightInd w:val="0"/>
              <w:jc w:val="center"/>
              <w:cnfStyle w:val="000000000000"/>
              <w:rPr>
                <w:rFonts w:ascii="Cambria" w:eastAsia="Times New Roman" w:hAnsi="Cambria" w:cs="Calibri"/>
              </w:rPr>
            </w:pPr>
            <w:r w:rsidRPr="00183326">
              <w:rPr>
                <w:rFonts w:ascii="Cambria" w:eastAsia="Times New Roman" w:hAnsi="Cambria" w:cs="Calibri"/>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jc w:val="center"/>
              <w:cnfStyle w:val="000000000000"/>
              <w:rPr>
                <w:rFonts w:ascii="Cambria" w:hAnsi="Cambria"/>
              </w:rPr>
            </w:pPr>
            <w:r w:rsidRPr="00183326">
              <w:rPr>
                <w:rFonts w:ascii="Cambria" w:hAnsi="Cambria"/>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jc w:val="center"/>
              <w:cnfStyle w:val="000000000000"/>
              <w:rPr>
                <w:rFonts w:ascii="Cambria" w:hAnsi="Cambria"/>
              </w:rPr>
            </w:pPr>
            <w:r w:rsidRPr="00183326">
              <w:rPr>
                <w:rFonts w:ascii="Cambria" w:hAnsi="Cambria"/>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autoSpaceDE w:val="0"/>
              <w:autoSpaceDN w:val="0"/>
              <w:adjustRightInd w:val="0"/>
              <w:jc w:val="center"/>
              <w:cnfStyle w:val="000000000000"/>
              <w:rPr>
                <w:rFonts w:ascii="Cambria" w:eastAsia="Times New Roman" w:hAnsi="Cambria" w:cs="Calibri"/>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60%</w:t>
            </w:r>
          </w:p>
        </w:tc>
      </w:tr>
      <w:tr w:rsidR="00881A87" w:rsidTr="00BF4C51">
        <w:trPr>
          <w:cnfStyle w:val="000000100000"/>
          <w:trHeight w:val="285"/>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tcPr>
          <w:p w:rsidR="00881A87" w:rsidRPr="004154E3" w:rsidRDefault="00881A87" w:rsidP="00AF228F">
            <w:pPr>
              <w:autoSpaceDE w:val="0"/>
              <w:autoSpaceDN w:val="0"/>
              <w:adjustRightInd w:val="0"/>
              <w:rPr>
                <w:rFonts w:asciiTheme="majorHAnsi" w:eastAsia="Calibri" w:hAnsiTheme="majorHAnsi" w:cs="Calibri"/>
                <w:color w:val="000000"/>
              </w:rPr>
            </w:pPr>
          </w:p>
        </w:tc>
        <w:tc>
          <w:tcPr>
            <w:tcW w:w="1337"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881A87" w:rsidRPr="00183326" w:rsidRDefault="00881A87" w:rsidP="00AF228F">
            <w:pPr>
              <w:autoSpaceDE w:val="0"/>
              <w:autoSpaceDN w:val="0"/>
              <w:adjustRightInd w:val="0"/>
              <w:cnfStyle w:val="000000100000"/>
              <w:rPr>
                <w:rFonts w:asciiTheme="majorHAnsi" w:eastAsia="Times New Roman" w:hAnsiTheme="majorHAnsi" w:cs="Calibri"/>
              </w:rPr>
            </w:pPr>
            <w:r w:rsidRPr="00183326">
              <w:rPr>
                <w:rFonts w:asciiTheme="majorHAnsi" w:hAnsiTheme="majorHAnsi"/>
              </w:rPr>
              <w:t>Electronique de puissance avancée</w:t>
            </w:r>
          </w:p>
        </w:tc>
        <w:tc>
          <w:tcPr>
            <w:tcW w:w="197"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881A87" w:rsidRPr="00183326" w:rsidRDefault="00881A87" w:rsidP="00AF228F">
            <w:pPr>
              <w:autoSpaceDE w:val="0"/>
              <w:autoSpaceDN w:val="0"/>
              <w:adjustRightInd w:val="0"/>
              <w:jc w:val="center"/>
              <w:cnfStyle w:val="000000100000"/>
              <w:rPr>
                <w:rFonts w:ascii="Cambria" w:eastAsia="Times New Roman" w:hAnsi="Cambria" w:cs="Calibri"/>
              </w:rPr>
            </w:pPr>
            <w:r w:rsidRPr="00183326">
              <w:rPr>
                <w:rFonts w:ascii="Cambria" w:eastAsia="Times New Roman" w:hAnsi="Cambria" w:cs="Calibri"/>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881A87" w:rsidRPr="00183326" w:rsidRDefault="00881A87" w:rsidP="00AF228F">
            <w:pPr>
              <w:autoSpaceDE w:val="0"/>
              <w:autoSpaceDN w:val="0"/>
              <w:adjustRightInd w:val="0"/>
              <w:jc w:val="center"/>
              <w:cnfStyle w:val="000000100000"/>
              <w:rPr>
                <w:rFonts w:ascii="Cambria" w:eastAsia="Times New Roman" w:hAnsi="Cambria" w:cs="Calibri"/>
              </w:rPr>
            </w:pPr>
            <w:r w:rsidRPr="00183326">
              <w:rPr>
                <w:rFonts w:ascii="Cambria" w:eastAsia="Times New Roman" w:hAnsi="Cambria" w:cs="Calibri"/>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881A87" w:rsidRPr="00183326" w:rsidRDefault="00881A87" w:rsidP="00AF228F">
            <w:pPr>
              <w:jc w:val="center"/>
              <w:cnfStyle w:val="000000100000"/>
              <w:rPr>
                <w:rFonts w:ascii="Cambria" w:hAnsi="Cambria"/>
              </w:rPr>
            </w:pPr>
            <w:r w:rsidRPr="00183326">
              <w:rPr>
                <w:rFonts w:ascii="Cambria" w:hAnsi="Cambria"/>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881A87" w:rsidRPr="00183326" w:rsidRDefault="00881A87" w:rsidP="00AF228F">
            <w:pPr>
              <w:jc w:val="center"/>
              <w:cnfStyle w:val="000000100000"/>
              <w:rPr>
                <w:rFonts w:ascii="Cambria" w:hAnsi="Cambria"/>
              </w:rPr>
            </w:pPr>
            <w:r w:rsidRPr="00183326">
              <w:rPr>
                <w:rFonts w:ascii="Cambria" w:hAnsi="Cambria"/>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881A87" w:rsidRPr="00183326" w:rsidRDefault="00881A87" w:rsidP="00AF228F">
            <w:pPr>
              <w:autoSpaceDE w:val="0"/>
              <w:autoSpaceDN w:val="0"/>
              <w:adjustRightInd w:val="0"/>
              <w:jc w:val="center"/>
              <w:cnfStyle w:val="000000100000"/>
              <w:rPr>
                <w:rFonts w:ascii="Cambria" w:eastAsia="Times New Roman" w:hAnsi="Cambria" w:cs="Calibri"/>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881A87" w:rsidRPr="00183326" w:rsidRDefault="00881A87"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881A87" w:rsidRPr="00183326" w:rsidRDefault="00881A87"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881A87" w:rsidRPr="00183326" w:rsidRDefault="00881A87" w:rsidP="00D16E3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881A87" w:rsidRPr="00183326" w:rsidRDefault="00881A87" w:rsidP="00D16E3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60%</w:t>
            </w:r>
          </w:p>
        </w:tc>
      </w:tr>
      <w:tr w:rsidR="00890845" w:rsidTr="00BF4C51">
        <w:trPr>
          <w:trHeight w:val="104"/>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37"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tcPr>
          <w:p w:rsidR="004D69F9" w:rsidRPr="00183326" w:rsidRDefault="004D69F9" w:rsidP="00AF228F">
            <w:pPr>
              <w:cnfStyle w:val="000000000000"/>
              <w:rPr>
                <w:rFonts w:asciiTheme="majorHAnsi" w:hAnsiTheme="majorHAnsi"/>
              </w:rPr>
            </w:pPr>
            <w:r w:rsidRPr="00183326">
              <w:rPr>
                <w:rFonts w:asciiTheme="majorHAnsi" w:hAnsiTheme="majorHAnsi"/>
              </w:rPr>
              <w:t xml:space="preserve">µ-processeurs et µ-contrôleurs </w:t>
            </w:r>
          </w:p>
        </w:tc>
        <w:tc>
          <w:tcPr>
            <w:tcW w:w="197"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jc w:val="center"/>
              <w:cnfStyle w:val="000000000000"/>
              <w:rPr>
                <w:rFonts w:ascii="Cambria" w:hAnsi="Cambria"/>
              </w:rPr>
            </w:pPr>
            <w:r w:rsidRPr="0018332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jc w:val="center"/>
              <w:cnfStyle w:val="000000000000"/>
              <w:rPr>
                <w:rFonts w:ascii="Cambria" w:hAnsi="Cambria"/>
              </w:rPr>
            </w:pPr>
            <w:r w:rsidRPr="0018332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autoSpaceDE w:val="0"/>
              <w:autoSpaceDN w:val="0"/>
              <w:adjustRightInd w:val="0"/>
              <w:jc w:val="center"/>
              <w:cnfStyle w:val="000000000000"/>
              <w:rPr>
                <w:rFonts w:ascii="Cambria" w:hAnsi="Cambria"/>
              </w:rPr>
            </w:pPr>
            <w:r w:rsidRPr="00183326">
              <w:rPr>
                <w:rFonts w:ascii="Cambria" w:hAnsi="Cambria"/>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autoSpaceDE w:val="0"/>
              <w:autoSpaceDN w:val="0"/>
              <w:adjustRightInd w:val="0"/>
              <w:jc w:val="center"/>
              <w:cnfStyle w:val="000000000000"/>
              <w:rPr>
                <w:rFonts w:ascii="Cambria" w:hAnsi="Cambria"/>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autoSpaceDE w:val="0"/>
              <w:autoSpaceDN w:val="0"/>
              <w:adjustRightInd w:val="0"/>
              <w:jc w:val="center"/>
              <w:cnfStyle w:val="000000000000"/>
              <w:rPr>
                <w:rFonts w:ascii="Cambria" w:eastAsia="Times New Roman" w:hAnsi="Cambria" w:cs="Calibri"/>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100%</w:t>
            </w:r>
          </w:p>
        </w:tc>
      </w:tr>
      <w:tr w:rsidR="008B7245" w:rsidTr="00BF4C51">
        <w:trPr>
          <w:cnfStyle w:val="000000100000"/>
          <w:trHeight w:val="452"/>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4D69F9" w:rsidRPr="004154E3" w:rsidRDefault="004D69F9" w:rsidP="00AF228F">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37"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4D69F9" w:rsidRPr="00183326" w:rsidRDefault="004D69F9" w:rsidP="00AF228F">
            <w:pPr>
              <w:cnfStyle w:val="000000100000"/>
              <w:rPr>
                <w:rFonts w:asciiTheme="majorHAnsi" w:hAnsiTheme="majorHAnsi"/>
              </w:rPr>
            </w:pPr>
            <w:r w:rsidRPr="00183326">
              <w:rPr>
                <w:rFonts w:asciiTheme="majorHAnsi" w:hAnsiTheme="majorHAnsi"/>
              </w:rPr>
              <w:t>Machines électriques approfondies</w:t>
            </w:r>
          </w:p>
        </w:tc>
        <w:tc>
          <w:tcPr>
            <w:tcW w:w="197"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jc w:val="center"/>
              <w:cnfStyle w:val="000000100000"/>
              <w:rPr>
                <w:rFonts w:ascii="Cambria" w:hAnsi="Cambria"/>
              </w:rPr>
            </w:pPr>
            <w:r w:rsidRPr="0018332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jc w:val="center"/>
              <w:cnfStyle w:val="000000100000"/>
              <w:rPr>
                <w:rFonts w:ascii="Cambria" w:hAnsi="Cambria"/>
              </w:rPr>
            </w:pPr>
            <w:r w:rsidRPr="0018332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autoSpaceDE w:val="0"/>
              <w:autoSpaceDN w:val="0"/>
              <w:adjustRightInd w:val="0"/>
              <w:jc w:val="center"/>
              <w:cnfStyle w:val="000000100000"/>
              <w:rPr>
                <w:rFonts w:ascii="Cambria" w:hAnsi="Cambria"/>
              </w:rPr>
            </w:pPr>
            <w:r w:rsidRPr="00183326">
              <w:rPr>
                <w:rFonts w:ascii="Cambria" w:hAnsi="Cambria"/>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autoSpaceDE w:val="0"/>
              <w:autoSpaceDN w:val="0"/>
              <w:adjustRightInd w:val="0"/>
              <w:jc w:val="center"/>
              <w:cnfStyle w:val="000000100000"/>
              <w:rPr>
                <w:rFonts w:ascii="Cambria" w:hAnsi="Cambria"/>
              </w:rPr>
            </w:pPr>
            <w:r w:rsidRPr="00183326">
              <w:rPr>
                <w:rFonts w:ascii="Cambria" w:hAnsi="Cambria"/>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autoSpaceDE w:val="0"/>
              <w:autoSpaceDN w:val="0"/>
              <w:adjustRightInd w:val="0"/>
              <w:jc w:val="center"/>
              <w:cnfStyle w:val="000000100000"/>
              <w:rPr>
                <w:rFonts w:ascii="Cambria" w:eastAsia="Times New Roman" w:hAnsi="Cambria" w:cs="Calibri"/>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60%</w:t>
            </w:r>
          </w:p>
        </w:tc>
      </w:tr>
      <w:tr w:rsidR="00890845" w:rsidTr="00BF4C51">
        <w:trPr>
          <w:trHeight w:val="418"/>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37"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4D69F9" w:rsidRPr="00183326" w:rsidRDefault="004D69F9" w:rsidP="00AF228F">
            <w:pPr>
              <w:cnfStyle w:val="000000000000"/>
              <w:rPr>
                <w:rFonts w:asciiTheme="majorHAnsi" w:hAnsiTheme="majorHAnsi"/>
              </w:rPr>
            </w:pPr>
            <w:r w:rsidRPr="00183326">
              <w:rPr>
                <w:rFonts w:asciiTheme="majorHAnsi" w:hAnsiTheme="majorHAnsi"/>
              </w:rPr>
              <w:t xml:space="preserve">Méthodes numériques appliquées et optimisation </w:t>
            </w:r>
          </w:p>
        </w:tc>
        <w:tc>
          <w:tcPr>
            <w:tcW w:w="197"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jc w:val="center"/>
              <w:cnfStyle w:val="000000000000"/>
              <w:rPr>
                <w:rFonts w:ascii="Cambria" w:hAnsi="Cambria"/>
              </w:rPr>
            </w:pPr>
            <w:r w:rsidRPr="0018332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jc w:val="center"/>
              <w:cnfStyle w:val="000000000000"/>
              <w:rPr>
                <w:rFonts w:ascii="Cambria" w:hAnsi="Cambria"/>
              </w:rPr>
            </w:pPr>
            <w:r w:rsidRPr="0018332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autoSpaceDE w:val="0"/>
              <w:autoSpaceDN w:val="0"/>
              <w:adjustRightInd w:val="0"/>
              <w:jc w:val="center"/>
              <w:cnfStyle w:val="000000000000"/>
              <w:rPr>
                <w:rFonts w:ascii="Cambria" w:hAnsi="Cambria"/>
              </w:rPr>
            </w:pPr>
            <w:r w:rsidRPr="00183326">
              <w:rPr>
                <w:rFonts w:ascii="Cambria" w:hAnsi="Cambria"/>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autoSpaceDE w:val="0"/>
              <w:autoSpaceDN w:val="0"/>
              <w:adjustRightInd w:val="0"/>
              <w:jc w:val="center"/>
              <w:cnfStyle w:val="000000000000"/>
              <w:rPr>
                <w:rFonts w:ascii="Cambria" w:hAnsi="Cambria"/>
              </w:rPr>
            </w:pPr>
            <w:r w:rsidRPr="00183326">
              <w:rPr>
                <w:rFonts w:ascii="Cambria" w:hAnsi="Cambria"/>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183326" w:rsidRDefault="004D69F9" w:rsidP="00AF228F">
            <w:pPr>
              <w:autoSpaceDE w:val="0"/>
              <w:autoSpaceDN w:val="0"/>
              <w:adjustRightInd w:val="0"/>
              <w:jc w:val="center"/>
              <w:cnfStyle w:val="000000000000"/>
              <w:rPr>
                <w:rFonts w:ascii="Cambria" w:eastAsia="Times New Roman" w:hAnsi="Cambria" w:cs="Calibri"/>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60%</w:t>
            </w:r>
          </w:p>
        </w:tc>
      </w:tr>
      <w:tr w:rsidR="00890845" w:rsidTr="00BF4C51">
        <w:trPr>
          <w:cnfStyle w:val="000000100000"/>
          <w:trHeight w:val="281"/>
        </w:trPr>
        <w:tc>
          <w:tcPr>
            <w:cnfStyle w:val="00100000000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37"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183326" w:rsidRDefault="004D69F9" w:rsidP="00AF228F">
            <w:pPr>
              <w:cnfStyle w:val="000000100000"/>
              <w:rPr>
                <w:rFonts w:asciiTheme="majorHAnsi" w:hAnsiTheme="majorHAnsi"/>
              </w:rPr>
            </w:pPr>
            <w:r w:rsidRPr="00183326">
              <w:rPr>
                <w:rFonts w:asciiTheme="majorHAnsi" w:hAnsiTheme="majorHAnsi"/>
              </w:rPr>
              <w:t>TP : - µ-processeurs et µ-contrôleurs</w:t>
            </w:r>
          </w:p>
        </w:tc>
        <w:tc>
          <w:tcPr>
            <w:tcW w:w="197"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100000"/>
              <w:rPr>
                <w:rFonts w:ascii="Cambria" w:hAnsi="Cambria"/>
              </w:rPr>
            </w:pPr>
            <w:r w:rsidRPr="0018332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100000"/>
              <w:rPr>
                <w:rFonts w:ascii="Cambria" w:hAnsi="Cambria"/>
              </w:rPr>
            </w:pPr>
            <w:r w:rsidRPr="0018332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100000"/>
              <w:rPr>
                <w:rFonts w:ascii="Cambria" w:hAnsi="Cambria"/>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100000"/>
              <w:rPr>
                <w:rFonts w:ascii="Cambria" w:hAnsi="Cambria"/>
              </w:rPr>
            </w:pPr>
            <w:r w:rsidRPr="00183326">
              <w:rPr>
                <w:rFonts w:ascii="Cambria" w:hAnsi="Cambria"/>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Pr="00183326" w:rsidRDefault="004D69F9"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Pr="00183326" w:rsidRDefault="004D69F9"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Pr="00183326" w:rsidRDefault="004D69F9"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4D69F9" w:rsidRPr="00183326" w:rsidRDefault="004D69F9" w:rsidP="00AF228F">
            <w:pPr>
              <w:cnfStyle w:val="000000100000"/>
              <w:rPr>
                <w:rFonts w:asciiTheme="minorHAnsi" w:eastAsiaTheme="minorHAnsi" w:hAnsiTheme="minorHAnsi" w:cstheme="minorBidi"/>
                <w:lang w:eastAsia="en-US"/>
              </w:rPr>
            </w:pPr>
          </w:p>
        </w:tc>
      </w:tr>
      <w:tr w:rsidR="00890845" w:rsidTr="00BF4C51">
        <w:trPr>
          <w:trHeight w:val="531"/>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37"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183326" w:rsidRDefault="004D69F9" w:rsidP="00AF228F">
            <w:pPr>
              <w:cnfStyle w:val="000000000000"/>
              <w:rPr>
                <w:rFonts w:asciiTheme="majorHAnsi" w:hAnsiTheme="majorHAnsi"/>
              </w:rPr>
            </w:pPr>
            <w:r w:rsidRPr="00183326">
              <w:rPr>
                <w:rFonts w:asciiTheme="majorHAnsi" w:hAnsiTheme="majorHAnsi"/>
              </w:rPr>
              <w:t>TP : - Réseaux  de transport et de distribution d’énergie électrique</w:t>
            </w:r>
          </w:p>
        </w:tc>
        <w:tc>
          <w:tcPr>
            <w:tcW w:w="197"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000000"/>
              <w:rPr>
                <w:rFonts w:ascii="Cambria" w:hAnsi="Cambria"/>
              </w:rPr>
            </w:pPr>
            <w:r w:rsidRPr="0018332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000000"/>
              <w:rPr>
                <w:rFonts w:ascii="Cambria" w:hAnsi="Cambria"/>
              </w:rPr>
            </w:pPr>
            <w:r w:rsidRPr="0018332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0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000000"/>
              <w:rPr>
                <w:rFonts w:ascii="Cambria" w:hAnsi="Cambria"/>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000000"/>
              <w:rPr>
                <w:rFonts w:ascii="Cambria" w:hAnsi="Cambria"/>
              </w:rPr>
            </w:pPr>
            <w:r w:rsidRPr="00183326">
              <w:rPr>
                <w:rFonts w:ascii="Cambria" w:hAnsi="Cambria"/>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Pr="00183326" w:rsidRDefault="004D69F9" w:rsidP="00AF228F">
            <w:pPr>
              <w:cnfStyle w:val="000000000000"/>
              <w:rPr>
                <w:rFonts w:asciiTheme="minorHAnsi" w:eastAsiaTheme="minorHAnsi" w:hAnsiTheme="minorHAnsi" w:cstheme="minorBidi"/>
                <w:lang w:eastAsia="en-US"/>
              </w:rPr>
            </w:pPr>
          </w:p>
        </w:tc>
      </w:tr>
      <w:tr w:rsidR="00890845" w:rsidTr="00BF4C51">
        <w:trPr>
          <w:cnfStyle w:val="000000100000"/>
          <w:trHeight w:val="208"/>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37"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183326" w:rsidRDefault="004D69F9" w:rsidP="00AF228F">
            <w:pPr>
              <w:cnfStyle w:val="000000100000"/>
              <w:rPr>
                <w:rFonts w:asciiTheme="majorHAnsi" w:hAnsiTheme="majorHAnsi"/>
              </w:rPr>
            </w:pPr>
            <w:r w:rsidRPr="00183326">
              <w:rPr>
                <w:rFonts w:asciiTheme="majorHAnsi" w:hAnsiTheme="majorHAnsi"/>
              </w:rPr>
              <w:t>TP : - Electronique de puissance avancée</w:t>
            </w:r>
          </w:p>
        </w:tc>
        <w:tc>
          <w:tcPr>
            <w:tcW w:w="197"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100000"/>
              <w:rPr>
                <w:rFonts w:ascii="Cambria" w:hAnsi="Cambria"/>
              </w:rPr>
            </w:pPr>
            <w:r w:rsidRPr="0018332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100000"/>
              <w:rPr>
                <w:rFonts w:ascii="Cambria" w:hAnsi="Cambria"/>
              </w:rPr>
            </w:pPr>
            <w:r w:rsidRPr="0018332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100000"/>
              <w:rPr>
                <w:rFonts w:ascii="Cambria" w:hAnsi="Cambria"/>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100000"/>
              <w:rPr>
                <w:rFonts w:ascii="Cambria" w:hAnsi="Cambria"/>
              </w:rPr>
            </w:pPr>
            <w:r w:rsidRPr="00183326">
              <w:rPr>
                <w:rFonts w:ascii="Cambria" w:hAnsi="Cambria"/>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Pr="00183326" w:rsidRDefault="004D69F9" w:rsidP="00AF228F">
            <w:pPr>
              <w:cnfStyle w:val="000000100000"/>
              <w:rPr>
                <w:rFonts w:asciiTheme="minorHAnsi" w:eastAsiaTheme="minorHAnsi" w:hAnsiTheme="minorHAnsi" w:cstheme="minorBidi"/>
                <w:lang w:eastAsia="en-US"/>
              </w:rPr>
            </w:pPr>
          </w:p>
        </w:tc>
      </w:tr>
      <w:tr w:rsidR="00890845" w:rsidTr="00BF4C51">
        <w:trPr>
          <w:trHeight w:val="450"/>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37"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183326" w:rsidRDefault="004D69F9" w:rsidP="00AF228F">
            <w:pPr>
              <w:cnfStyle w:val="000000000000"/>
              <w:rPr>
                <w:rFonts w:asciiTheme="majorHAnsi" w:hAnsiTheme="majorHAnsi"/>
              </w:rPr>
            </w:pPr>
            <w:r w:rsidRPr="00183326">
              <w:rPr>
                <w:rFonts w:asciiTheme="majorHAnsi" w:hAnsiTheme="majorHAnsi"/>
              </w:rPr>
              <w:t>TP : Méthodes numériques appliquées et optimisation</w:t>
            </w:r>
          </w:p>
        </w:tc>
        <w:tc>
          <w:tcPr>
            <w:tcW w:w="197"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000000"/>
              <w:rPr>
                <w:rFonts w:ascii="Cambria" w:hAnsi="Cambria"/>
              </w:rPr>
            </w:pPr>
            <w:r w:rsidRPr="0018332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000000"/>
              <w:rPr>
                <w:rFonts w:ascii="Cambria" w:hAnsi="Cambria"/>
              </w:rPr>
            </w:pPr>
            <w:r w:rsidRPr="0018332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00000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000000"/>
              <w:rPr>
                <w:rFonts w:ascii="Cambria" w:hAnsi="Cambria"/>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000000"/>
              <w:rPr>
                <w:rFonts w:ascii="Cambria" w:hAnsi="Cambria"/>
              </w:rPr>
            </w:pPr>
            <w:r w:rsidRPr="00183326">
              <w:rPr>
                <w:rFonts w:ascii="Cambria" w:hAnsi="Cambria"/>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000000"/>
              <w:rPr>
                <w:rFonts w:asciiTheme="majorHAnsi" w:eastAsia="Calibri" w:hAnsiTheme="majorHAnsi"/>
              </w:rPr>
            </w:pPr>
          </w:p>
        </w:tc>
      </w:tr>
      <w:tr w:rsidR="00890845" w:rsidTr="00BF4C51">
        <w:trPr>
          <w:cnfStyle w:val="000000100000"/>
          <w:trHeight w:val="79"/>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37"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tcPr>
          <w:p w:rsidR="004D69F9" w:rsidRPr="00183326" w:rsidRDefault="004D69F9" w:rsidP="00AF228F">
            <w:pPr>
              <w:cnfStyle w:val="000000100000"/>
              <w:rPr>
                <w:rFonts w:asciiTheme="majorHAnsi" w:hAnsiTheme="majorHAnsi"/>
              </w:rPr>
            </w:pPr>
            <w:r w:rsidRPr="00183326">
              <w:rPr>
                <w:rFonts w:asciiTheme="majorHAnsi" w:hAnsiTheme="majorHAnsi"/>
              </w:rPr>
              <w:t>TP : - machines électriques approfondies</w:t>
            </w:r>
          </w:p>
        </w:tc>
        <w:tc>
          <w:tcPr>
            <w:tcW w:w="197"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100000"/>
              <w:rPr>
                <w:rFonts w:ascii="Cambria" w:hAnsi="Cambria"/>
              </w:rPr>
            </w:pPr>
            <w:r w:rsidRPr="0018332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100000"/>
              <w:rPr>
                <w:rFonts w:ascii="Cambria" w:hAnsi="Cambria"/>
              </w:rPr>
            </w:pPr>
            <w:r w:rsidRPr="0018332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10000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100000"/>
              <w:rPr>
                <w:rFonts w:ascii="Cambria" w:hAnsi="Cambria"/>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100000"/>
              <w:rPr>
                <w:rFonts w:ascii="Cambria" w:hAnsi="Cambria"/>
              </w:rPr>
            </w:pPr>
            <w:r w:rsidRPr="00183326">
              <w:rPr>
                <w:rFonts w:ascii="Cambria" w:hAnsi="Cambria"/>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Pr="00183326" w:rsidRDefault="004D69F9"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Pr="00183326" w:rsidRDefault="004D69F9"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Pr="00183326" w:rsidRDefault="004D69F9"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100000"/>
              <w:rPr>
                <w:rFonts w:asciiTheme="majorHAnsi" w:eastAsia="Calibri" w:hAnsiTheme="majorHAnsi"/>
              </w:rPr>
            </w:pPr>
          </w:p>
        </w:tc>
      </w:tr>
      <w:tr w:rsidR="008B7245" w:rsidTr="00BF4C51">
        <w:trPr>
          <w:trHeight w:val="494"/>
        </w:trPr>
        <w:tc>
          <w:tcPr>
            <w:cnfStyle w:val="001000000000"/>
            <w:tcW w:w="705" w:type="pct"/>
            <w:vMerge w:val="restart"/>
            <w:tcBorders>
              <w:top w:val="single" w:sz="18" w:space="0" w:color="auto"/>
              <w:left w:val="single" w:sz="18" w:space="0" w:color="auto"/>
              <w:right w:val="single" w:sz="4" w:space="0" w:color="auto"/>
            </w:tcBorders>
            <w:tcMar>
              <w:left w:w="28" w:type="dxa"/>
              <w:right w:w="28" w:type="dxa"/>
            </w:tcMar>
            <w:hideMark/>
          </w:tcPr>
          <w:p w:rsidR="00A6100C" w:rsidRPr="004154E3" w:rsidRDefault="00A6100C"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A6100C" w:rsidRPr="004154E3" w:rsidRDefault="00A6100C"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rsidR="00A6100C" w:rsidRPr="004154E3" w:rsidRDefault="00A6100C"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A6100C" w:rsidRPr="004154E3" w:rsidRDefault="00A6100C"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37"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183326" w:rsidRPr="00183326" w:rsidRDefault="00A6100C" w:rsidP="00183326">
            <w:pPr>
              <w:cnfStyle w:val="000000000000"/>
              <w:rPr>
                <w:rFonts w:asciiTheme="majorHAnsi" w:hAnsiTheme="majorHAnsi"/>
              </w:rPr>
            </w:pPr>
            <w:r w:rsidRPr="00183326">
              <w:rPr>
                <w:rFonts w:asciiTheme="majorHAnsi" w:hAnsiTheme="majorHAnsi"/>
              </w:rPr>
              <w:t xml:space="preserve">Transformateur de puissance </w:t>
            </w:r>
          </w:p>
          <w:p w:rsidR="00A6100C" w:rsidRPr="00183326" w:rsidRDefault="00183326" w:rsidP="00183326">
            <w:pPr>
              <w:cnfStyle w:val="000000000000"/>
              <w:rPr>
                <w:rFonts w:asciiTheme="majorHAnsi" w:hAnsiTheme="majorHAnsi"/>
                <w:b/>
                <w:bCs/>
              </w:rPr>
            </w:pPr>
            <w:r w:rsidRPr="00183326">
              <w:rPr>
                <w:rFonts w:asciiTheme="majorHAnsi" w:hAnsiTheme="majorHAnsi"/>
                <w:b/>
                <w:bCs/>
              </w:rPr>
              <w:t xml:space="preserve">ou panier au choix </w:t>
            </w:r>
          </w:p>
        </w:tc>
        <w:tc>
          <w:tcPr>
            <w:tcW w:w="197"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A6100C" w:rsidRPr="00183326" w:rsidRDefault="00A6100C" w:rsidP="00AF228F">
            <w:pPr>
              <w:jc w:val="center"/>
              <w:cnfStyle w:val="000000000000"/>
              <w:rPr>
                <w:rFonts w:ascii="Cambria" w:hAnsi="Cambria"/>
              </w:rPr>
            </w:pPr>
            <w:r w:rsidRPr="0018332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A6100C" w:rsidRPr="00183326" w:rsidRDefault="00A6100C" w:rsidP="00AF228F">
            <w:pPr>
              <w:jc w:val="center"/>
              <w:cnfStyle w:val="000000000000"/>
              <w:rPr>
                <w:rFonts w:ascii="Cambria" w:hAnsi="Cambria"/>
              </w:rPr>
            </w:pPr>
            <w:r w:rsidRPr="0018332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A6100C" w:rsidRPr="00183326" w:rsidRDefault="00A6100C" w:rsidP="00AF228F">
            <w:pPr>
              <w:jc w:val="center"/>
              <w:cnfStyle w:val="000000000000"/>
              <w:rPr>
                <w:rFonts w:ascii="Cambria" w:hAnsi="Cambria"/>
              </w:rPr>
            </w:pPr>
            <w:r w:rsidRPr="00183326">
              <w:rPr>
                <w:rFonts w:ascii="Cambria" w:hAnsi="Cambria"/>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A6100C" w:rsidRPr="00183326" w:rsidRDefault="00A6100C" w:rsidP="00AF228F">
            <w:pPr>
              <w:autoSpaceDE w:val="0"/>
              <w:autoSpaceDN w:val="0"/>
              <w:adjustRightInd w:val="0"/>
              <w:jc w:val="center"/>
              <w:cnfStyle w:val="000000000000"/>
              <w:rPr>
                <w:rFonts w:ascii="Cambria" w:hAnsi="Cambria"/>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A6100C" w:rsidRPr="00183326" w:rsidRDefault="00A6100C" w:rsidP="00AF228F">
            <w:pPr>
              <w:autoSpaceDE w:val="0"/>
              <w:autoSpaceDN w:val="0"/>
              <w:adjustRightInd w:val="0"/>
              <w:jc w:val="center"/>
              <w:cnfStyle w:val="000000000000"/>
              <w:rPr>
                <w:rFonts w:ascii="Cambria" w:eastAsia="Times New Roman" w:hAnsi="Cambria" w:cs="Calibri"/>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A6100C" w:rsidRPr="00183326" w:rsidRDefault="00A6100C" w:rsidP="00D16E3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A6100C" w:rsidRPr="00183326" w:rsidRDefault="00A6100C" w:rsidP="00D16E3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A6100C" w:rsidRPr="00183326" w:rsidRDefault="00A6100C" w:rsidP="00AF228F">
            <w:pPr>
              <w:autoSpaceDE w:val="0"/>
              <w:autoSpaceDN w:val="0"/>
              <w:adjustRightInd w:val="0"/>
              <w:jc w:val="center"/>
              <w:cnfStyle w:val="000000000000"/>
              <w:rPr>
                <w:rFonts w:asciiTheme="majorHAnsi" w:eastAsia="Calibri" w:hAnsiTheme="majorHAnsi"/>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A6100C" w:rsidRPr="00183326" w:rsidRDefault="00A6100C"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100%</w:t>
            </w:r>
          </w:p>
        </w:tc>
      </w:tr>
      <w:tr w:rsidR="000763EF" w:rsidTr="00BF4C51">
        <w:trPr>
          <w:cnfStyle w:val="000000100000"/>
          <w:trHeight w:val="516"/>
        </w:trPr>
        <w:tc>
          <w:tcPr>
            <w:cnfStyle w:val="001000000000"/>
            <w:tcW w:w="705" w:type="pct"/>
            <w:vMerge/>
            <w:tcBorders>
              <w:left w:val="single" w:sz="18" w:space="0" w:color="auto"/>
              <w:bottom w:val="single" w:sz="18" w:space="0" w:color="auto"/>
              <w:right w:val="single" w:sz="4" w:space="0" w:color="auto"/>
            </w:tcBorders>
            <w:tcMar>
              <w:left w:w="28" w:type="dxa"/>
              <w:right w:w="28" w:type="dxa"/>
            </w:tcMar>
            <w:hideMark/>
          </w:tcPr>
          <w:p w:rsidR="00A6100C" w:rsidRPr="004154E3" w:rsidRDefault="00A6100C" w:rsidP="00AF228F">
            <w:pPr>
              <w:autoSpaceDE w:val="0"/>
              <w:autoSpaceDN w:val="0"/>
              <w:adjustRightInd w:val="0"/>
              <w:rPr>
                <w:rFonts w:asciiTheme="majorHAnsi" w:eastAsia="Calibri" w:hAnsiTheme="majorHAnsi" w:cs="Calibri"/>
                <w:color w:val="000000"/>
              </w:rPr>
            </w:pPr>
          </w:p>
        </w:tc>
        <w:tc>
          <w:tcPr>
            <w:tcW w:w="1337"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A6100C" w:rsidRPr="00183326" w:rsidRDefault="00A6100C" w:rsidP="00183326">
            <w:pPr>
              <w:cnfStyle w:val="000000100000"/>
              <w:rPr>
                <w:rFonts w:asciiTheme="majorHAnsi" w:hAnsiTheme="majorHAnsi"/>
              </w:rPr>
            </w:pPr>
            <w:r w:rsidRPr="00183326">
              <w:rPr>
                <w:rFonts w:asciiTheme="majorHAnsi" w:hAnsiTheme="majorHAnsi"/>
              </w:rPr>
              <w:t>Les turbines</w:t>
            </w:r>
            <w:r w:rsidR="00183326" w:rsidRPr="00183326">
              <w:rPr>
                <w:rFonts w:asciiTheme="majorHAnsi" w:hAnsiTheme="majorHAnsi"/>
                <w:b/>
                <w:bCs/>
              </w:rPr>
              <w:t>ou panier au choix</w:t>
            </w:r>
          </w:p>
        </w:tc>
        <w:tc>
          <w:tcPr>
            <w:tcW w:w="197"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A6100C" w:rsidRPr="00183326" w:rsidRDefault="00A6100C" w:rsidP="00AF228F">
            <w:pPr>
              <w:jc w:val="center"/>
              <w:cnfStyle w:val="000000100000"/>
              <w:rPr>
                <w:rFonts w:ascii="Cambria" w:hAnsi="Cambria"/>
              </w:rPr>
            </w:pPr>
            <w:r w:rsidRPr="0018332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A6100C" w:rsidRPr="00183326" w:rsidRDefault="00A6100C" w:rsidP="00AF228F">
            <w:pPr>
              <w:jc w:val="center"/>
              <w:cnfStyle w:val="000000100000"/>
              <w:rPr>
                <w:rFonts w:ascii="Cambria" w:hAnsi="Cambria"/>
              </w:rPr>
            </w:pPr>
            <w:r w:rsidRPr="0018332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A6100C" w:rsidRPr="00183326" w:rsidRDefault="00A6100C" w:rsidP="00AF228F">
            <w:pPr>
              <w:jc w:val="center"/>
              <w:cnfStyle w:val="000000100000"/>
              <w:rPr>
                <w:rFonts w:ascii="Cambria" w:hAnsi="Cambria"/>
              </w:rPr>
            </w:pPr>
            <w:r w:rsidRPr="00183326">
              <w:rPr>
                <w:rFonts w:ascii="Cambria" w:hAnsi="Cambria"/>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A6100C" w:rsidRPr="00183326" w:rsidRDefault="00A6100C" w:rsidP="00AF228F">
            <w:pPr>
              <w:autoSpaceDE w:val="0"/>
              <w:autoSpaceDN w:val="0"/>
              <w:adjustRightInd w:val="0"/>
              <w:jc w:val="center"/>
              <w:cnfStyle w:val="000000100000"/>
              <w:rPr>
                <w:rFonts w:ascii="Cambria" w:hAnsi="Cambria"/>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A6100C" w:rsidRPr="00183326" w:rsidRDefault="00A6100C" w:rsidP="00AF228F">
            <w:pPr>
              <w:autoSpaceDE w:val="0"/>
              <w:autoSpaceDN w:val="0"/>
              <w:adjustRightInd w:val="0"/>
              <w:jc w:val="center"/>
              <w:cnfStyle w:val="000000100000"/>
              <w:rPr>
                <w:rFonts w:ascii="Cambria" w:eastAsia="Times New Roman" w:hAnsi="Cambria" w:cs="Calibri"/>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A6100C" w:rsidRPr="00183326" w:rsidRDefault="00A6100C" w:rsidP="00D16E3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A6100C" w:rsidRPr="00183326" w:rsidRDefault="00A6100C" w:rsidP="00D16E3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A6100C" w:rsidRPr="00183326" w:rsidRDefault="00A6100C" w:rsidP="00AF228F">
            <w:pPr>
              <w:autoSpaceDE w:val="0"/>
              <w:autoSpaceDN w:val="0"/>
              <w:adjustRightInd w:val="0"/>
              <w:jc w:val="center"/>
              <w:cnfStyle w:val="000000100000"/>
              <w:rPr>
                <w:rFonts w:asciiTheme="majorHAnsi" w:eastAsia="Calibri" w:hAnsiTheme="majorHAnsi"/>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A6100C" w:rsidRPr="00183326" w:rsidRDefault="00A6100C" w:rsidP="00AF228F">
            <w:pPr>
              <w:autoSpaceDE w:val="0"/>
              <w:autoSpaceDN w:val="0"/>
              <w:adjustRightInd w:val="0"/>
              <w:jc w:val="center"/>
              <w:cnfStyle w:val="000000100000"/>
              <w:rPr>
                <w:rFonts w:asciiTheme="majorHAnsi" w:eastAsia="Calibri" w:hAnsiTheme="majorHAnsi"/>
              </w:rPr>
            </w:pPr>
            <w:r w:rsidRPr="00183326">
              <w:rPr>
                <w:rFonts w:asciiTheme="majorHAnsi" w:eastAsia="Calibri" w:hAnsiTheme="majorHAnsi"/>
              </w:rPr>
              <w:t>100%</w:t>
            </w:r>
          </w:p>
        </w:tc>
      </w:tr>
      <w:tr w:rsidR="008B7245" w:rsidTr="00BF4C51">
        <w:trPr>
          <w:trHeight w:val="808"/>
        </w:trPr>
        <w:tc>
          <w:tcPr>
            <w:cnfStyle w:val="00100000000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rsidR="004D69F9" w:rsidRPr="00A6100C" w:rsidRDefault="00A6100C" w:rsidP="00A6100C">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Coeff.</w:t>
            </w:r>
            <w:r w:rsidR="004D69F9" w:rsidRPr="004154E3">
              <w:rPr>
                <w:rFonts w:asciiTheme="majorHAnsi" w:eastAsia="Calibri" w:hAnsiTheme="majorHAnsi" w:cs="Calibri"/>
                <w:b w:val="0"/>
                <w:bCs w:val="0"/>
                <w:color w:val="000000"/>
              </w:rPr>
              <w:t xml:space="preserve"> : 1</w:t>
            </w:r>
          </w:p>
        </w:tc>
        <w:tc>
          <w:tcPr>
            <w:tcW w:w="1337"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183326" w:rsidRDefault="00CB3B3E" w:rsidP="00CB3B3E">
            <w:pPr>
              <w:tabs>
                <w:tab w:val="left" w:pos="1530"/>
              </w:tabs>
              <w:autoSpaceDE w:val="0"/>
              <w:autoSpaceDN w:val="0"/>
              <w:adjustRightInd w:val="0"/>
              <w:cnfStyle w:val="000000000000"/>
              <w:rPr>
                <w:rFonts w:asciiTheme="majorHAnsi" w:hAnsiTheme="majorHAnsi"/>
              </w:rPr>
            </w:pPr>
            <w:r w:rsidRPr="00183326">
              <w:rPr>
                <w:rFonts w:asciiTheme="majorHAnsi" w:hAnsiTheme="majorHAnsi"/>
              </w:rPr>
              <w:t>Anglais technique et terminologie</w:t>
            </w:r>
          </w:p>
        </w:tc>
        <w:tc>
          <w:tcPr>
            <w:tcW w:w="197"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000000"/>
              <w:rPr>
                <w:rFonts w:asciiTheme="majorHAnsi" w:hAnsiTheme="majorHAnsi"/>
              </w:rPr>
            </w:pPr>
            <w:r w:rsidRPr="00183326">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jc w:val="center"/>
              <w:cnfStyle w:val="000000000000"/>
              <w:rPr>
                <w:rFonts w:asciiTheme="majorHAnsi" w:hAnsiTheme="majorHAnsi"/>
              </w:rPr>
            </w:pPr>
            <w:r w:rsidRPr="00183326">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000000"/>
              <w:rPr>
                <w:rFonts w:asciiTheme="majorHAnsi" w:hAnsiTheme="majorHAnsi"/>
              </w:rPr>
            </w:pPr>
            <w:r w:rsidRPr="00183326">
              <w:rPr>
                <w:rFonts w:asciiTheme="majorHAnsi" w:hAnsiTheme="majorHAnsi"/>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4D69F9" w:rsidRPr="00183326" w:rsidRDefault="004D69F9" w:rsidP="00AF228F">
            <w:pPr>
              <w:autoSpaceDE w:val="0"/>
              <w:autoSpaceDN w:val="0"/>
              <w:adjustRightInd w:val="0"/>
              <w:jc w:val="center"/>
              <w:cnfStyle w:val="000000000000"/>
              <w:rPr>
                <w:rFonts w:asciiTheme="majorHAnsi" w:hAnsiTheme="majorHAnsi"/>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4D69F9" w:rsidRPr="00183326" w:rsidRDefault="004D69F9" w:rsidP="00AF228F">
            <w:pPr>
              <w:autoSpaceDE w:val="0"/>
              <w:autoSpaceDN w:val="0"/>
              <w:adjustRightInd w:val="0"/>
              <w:jc w:val="center"/>
              <w:cnfStyle w:val="000000000000"/>
              <w:rPr>
                <w:rFonts w:asciiTheme="majorHAnsi" w:eastAsia="Times New Roman" w:hAnsiTheme="majorHAnsi" w:cs="Calibri"/>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183326" w:rsidRDefault="004D69F9" w:rsidP="00AF228F">
            <w:pPr>
              <w:autoSpaceDE w:val="0"/>
              <w:autoSpaceDN w:val="0"/>
              <w:adjustRightInd w:val="0"/>
              <w:jc w:val="center"/>
              <w:cnfStyle w:val="000000000000"/>
              <w:rPr>
                <w:rFonts w:asciiTheme="majorHAnsi" w:eastAsia="Calibri" w:hAnsiTheme="majorHAnsi"/>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4D69F9" w:rsidRPr="00183326" w:rsidRDefault="004D69F9" w:rsidP="00AF228F">
            <w:pPr>
              <w:autoSpaceDE w:val="0"/>
              <w:autoSpaceDN w:val="0"/>
              <w:adjustRightInd w:val="0"/>
              <w:jc w:val="center"/>
              <w:cnfStyle w:val="000000000000"/>
              <w:rPr>
                <w:rFonts w:asciiTheme="majorHAnsi" w:eastAsia="Calibri" w:hAnsiTheme="majorHAnsi"/>
              </w:rPr>
            </w:pPr>
            <w:r w:rsidRPr="00183326">
              <w:rPr>
                <w:rFonts w:asciiTheme="majorHAnsi" w:eastAsia="Calibri" w:hAnsiTheme="majorHAnsi"/>
              </w:rPr>
              <w:t>100%</w:t>
            </w:r>
          </w:p>
        </w:tc>
      </w:tr>
      <w:tr w:rsidR="008B7245" w:rsidTr="00BF4C51">
        <w:trPr>
          <w:cnfStyle w:val="000000100000"/>
          <w:trHeight w:val="288"/>
        </w:trPr>
        <w:tc>
          <w:tcPr>
            <w:cnfStyle w:val="001000000000"/>
            <w:tcW w:w="705" w:type="pct"/>
            <w:tcBorders>
              <w:top w:val="single" w:sz="18" w:space="0" w:color="auto"/>
              <w:left w:val="single" w:sz="18" w:space="0" w:color="auto"/>
              <w:right w:val="single" w:sz="6" w:space="0" w:color="auto"/>
            </w:tcBorders>
            <w:tcMar>
              <w:left w:w="28" w:type="dxa"/>
              <w:right w:w="28" w:type="dxa"/>
            </w:tcMar>
            <w:hideMark/>
          </w:tcPr>
          <w:p w:rsidR="004D69F9" w:rsidRPr="004154E3" w:rsidRDefault="004D69F9" w:rsidP="00AF228F">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37"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183326" w:rsidRDefault="004D69F9" w:rsidP="00AF228F">
            <w:pPr>
              <w:autoSpaceDE w:val="0"/>
              <w:autoSpaceDN w:val="0"/>
              <w:adjustRightInd w:val="0"/>
              <w:cnfStyle w:val="000000100000"/>
              <w:rPr>
                <w:rFonts w:asciiTheme="majorHAnsi" w:eastAsia="Times New Roman" w:hAnsiTheme="majorHAnsi" w:cs="Calibri"/>
                <w:b/>
                <w:bCs/>
              </w:rPr>
            </w:pPr>
          </w:p>
        </w:tc>
        <w:tc>
          <w:tcPr>
            <w:tcW w:w="197"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183326" w:rsidRDefault="004D69F9" w:rsidP="00AF228F">
            <w:pPr>
              <w:autoSpaceDE w:val="0"/>
              <w:autoSpaceDN w:val="0"/>
              <w:adjustRightInd w:val="0"/>
              <w:jc w:val="center"/>
              <w:cnfStyle w:val="000000100000"/>
              <w:rPr>
                <w:rFonts w:asciiTheme="majorHAnsi" w:eastAsia="Times New Roman" w:hAnsiTheme="majorHAnsi" w:cs="Calibri"/>
                <w:b/>
                <w:bCs/>
              </w:rPr>
            </w:pPr>
            <w:r w:rsidRPr="00183326">
              <w:rPr>
                <w:rFonts w:asciiTheme="majorHAnsi" w:eastAsia="Times New Roman" w:hAnsiTheme="majorHAnsi" w:cs="Calibri"/>
                <w:b/>
                <w:bCs/>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183326" w:rsidRDefault="004D69F9" w:rsidP="00AF228F">
            <w:pPr>
              <w:autoSpaceDE w:val="0"/>
              <w:autoSpaceDN w:val="0"/>
              <w:adjustRightInd w:val="0"/>
              <w:jc w:val="center"/>
              <w:cnfStyle w:val="000000100000"/>
              <w:rPr>
                <w:rFonts w:asciiTheme="majorHAnsi" w:eastAsia="Times New Roman" w:hAnsiTheme="majorHAnsi" w:cs="Calibri"/>
                <w:b/>
                <w:bCs/>
              </w:rPr>
            </w:pPr>
            <w:r w:rsidRPr="00183326">
              <w:rPr>
                <w:rFonts w:asciiTheme="majorHAnsi" w:eastAsia="Times New Roman" w:hAnsiTheme="majorHAnsi" w:cs="Calibri"/>
                <w:b/>
                <w:bCs/>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A6100C" w:rsidRPr="00183326" w:rsidRDefault="00A6100C" w:rsidP="00AF228F">
            <w:pPr>
              <w:jc w:val="center"/>
              <w:cnfStyle w:val="000000100000"/>
              <w:rPr>
                <w:rFonts w:asciiTheme="majorHAnsi" w:hAnsiTheme="majorHAnsi"/>
                <w:b/>
                <w:bCs/>
              </w:rPr>
            </w:pPr>
            <w:r w:rsidRPr="00183326">
              <w:rPr>
                <w:rFonts w:asciiTheme="majorHAnsi" w:hAnsiTheme="majorHAnsi"/>
                <w:b/>
                <w:bCs/>
              </w:rPr>
              <w:t>12h00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A6100C" w:rsidRPr="00183326" w:rsidRDefault="00A6100C" w:rsidP="00AF228F">
            <w:pPr>
              <w:autoSpaceDE w:val="0"/>
              <w:autoSpaceDN w:val="0"/>
              <w:adjustRightInd w:val="0"/>
              <w:jc w:val="center"/>
              <w:cnfStyle w:val="000000100000"/>
              <w:rPr>
                <w:rFonts w:asciiTheme="majorHAnsi" w:eastAsia="Times New Roman" w:hAnsiTheme="majorHAnsi" w:cs="Calibri"/>
                <w:b/>
                <w:bCs/>
              </w:rPr>
            </w:pPr>
            <w:r w:rsidRPr="00183326">
              <w:rPr>
                <w:rFonts w:asciiTheme="majorHAnsi" w:eastAsia="Times New Roman" w:hAnsiTheme="majorHAnsi" w:cs="Calibri"/>
                <w:b/>
                <w:bCs/>
              </w:rPr>
              <w:t>6h00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183326" w:rsidRDefault="004D69F9" w:rsidP="00AF228F">
            <w:pPr>
              <w:autoSpaceDE w:val="0"/>
              <w:autoSpaceDN w:val="0"/>
              <w:adjustRightInd w:val="0"/>
              <w:jc w:val="center"/>
              <w:cnfStyle w:val="000000100000"/>
              <w:rPr>
                <w:rFonts w:asciiTheme="majorHAnsi" w:eastAsia="Times New Roman" w:hAnsiTheme="majorHAnsi" w:cs="Calibri"/>
                <w:b/>
                <w:bCs/>
              </w:rPr>
            </w:pPr>
            <w:r w:rsidRPr="00183326">
              <w:rPr>
                <w:rFonts w:asciiTheme="majorHAnsi" w:eastAsia="Times New Roman" w:hAnsiTheme="majorHAnsi" w:cs="Calibri"/>
                <w:b/>
                <w:bCs/>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D69F9" w:rsidRPr="00183326" w:rsidRDefault="004D69F9" w:rsidP="00AF228F">
            <w:pPr>
              <w:autoSpaceDE w:val="0"/>
              <w:autoSpaceDN w:val="0"/>
              <w:adjustRightInd w:val="0"/>
              <w:spacing w:line="276" w:lineRule="auto"/>
              <w:jc w:val="center"/>
              <w:cnfStyle w:val="000000100000"/>
              <w:rPr>
                <w:rFonts w:asciiTheme="majorHAnsi" w:eastAsia="Calibri" w:hAnsiTheme="majorHAnsi" w:cs="Calibri"/>
                <w:b/>
                <w:bCs/>
                <w:lang w:eastAsia="en-US"/>
              </w:rPr>
            </w:pPr>
            <w:r w:rsidRPr="00183326">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D69F9" w:rsidRPr="00183326" w:rsidRDefault="004D69F9" w:rsidP="00AF228F">
            <w:pPr>
              <w:autoSpaceDE w:val="0"/>
              <w:autoSpaceDN w:val="0"/>
              <w:adjustRightInd w:val="0"/>
              <w:spacing w:line="276" w:lineRule="auto"/>
              <w:jc w:val="center"/>
              <w:cnfStyle w:val="000000100000"/>
              <w:rPr>
                <w:rFonts w:asciiTheme="majorHAnsi" w:eastAsia="Calibri" w:hAnsiTheme="majorHAnsi" w:cs="Calibri"/>
                <w:b/>
                <w:bCs/>
                <w:lang w:eastAsia="en-US"/>
              </w:rPr>
            </w:pPr>
            <w:r w:rsidRPr="00183326">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4D69F9" w:rsidRPr="00183326" w:rsidRDefault="004D69F9" w:rsidP="00AF228F">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4D69F9" w:rsidRPr="00183326" w:rsidRDefault="004D69F9" w:rsidP="00AF228F">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8B7245" w:rsidRDefault="008B7245" w:rsidP="005D2923">
      <w:pPr>
        <w:spacing w:line="360" w:lineRule="auto"/>
        <w:rPr>
          <w:rFonts w:asciiTheme="majorBidi" w:eastAsia="Calibri" w:hAnsiTheme="majorBidi" w:cstheme="majorBidi"/>
          <w:b/>
          <w:bCs/>
          <w:color w:val="000000"/>
          <w:u w:val="thick" w:color="F79646"/>
        </w:rPr>
      </w:pPr>
    </w:p>
    <w:p w:rsidR="00183326" w:rsidRDefault="00183326" w:rsidP="005D2923">
      <w:pPr>
        <w:spacing w:line="360" w:lineRule="auto"/>
        <w:rPr>
          <w:rFonts w:asciiTheme="majorBidi" w:eastAsia="Calibri" w:hAnsiTheme="majorBidi" w:cstheme="majorBidi"/>
          <w:b/>
          <w:bCs/>
          <w:color w:val="000000"/>
          <w:u w:val="thick" w:color="F79646"/>
        </w:rPr>
      </w:pPr>
    </w:p>
    <w:p w:rsidR="005D2923" w:rsidRPr="007E6A90" w:rsidRDefault="005D2923" w:rsidP="005D2923">
      <w:pPr>
        <w:spacing w:line="360" w:lineRule="auto"/>
        <w:rPr>
          <w:rFonts w:asciiTheme="majorBidi" w:eastAsia="Calibri" w:hAnsiTheme="majorBidi" w:cstheme="majorBidi"/>
          <w:b/>
          <w:bCs/>
          <w:color w:val="000000"/>
          <w:u w:val="thick" w:color="F79646"/>
        </w:rPr>
      </w:pPr>
      <w:r w:rsidRPr="007E6A90">
        <w:rPr>
          <w:rFonts w:asciiTheme="majorBidi" w:eastAsia="Calibri" w:hAnsiTheme="majorBidi" w:cstheme="majorBidi"/>
          <w:b/>
          <w:bCs/>
          <w:color w:val="000000"/>
          <w:u w:val="thick" w:color="F79646"/>
        </w:rPr>
        <w:t>Semestre 2   Master : Energies Renouvelables en Electrotechnique</w:t>
      </w: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2922"/>
        <w:gridCol w:w="612"/>
        <w:gridCol w:w="612"/>
        <w:gridCol w:w="917"/>
        <w:gridCol w:w="775"/>
        <w:gridCol w:w="775"/>
        <w:gridCol w:w="1564"/>
        <w:gridCol w:w="1907"/>
        <w:gridCol w:w="1159"/>
        <w:gridCol w:w="1579"/>
      </w:tblGrid>
      <w:tr w:rsidR="005D2923" w:rsidRPr="007E6A90" w:rsidTr="00A6100C">
        <w:trPr>
          <w:cnfStyle w:val="100000000000"/>
          <w:trHeight w:val="604"/>
        </w:trPr>
        <w:tc>
          <w:tcPr>
            <w:cnfStyle w:val="001000000100"/>
            <w:tcW w:w="664" w:type="pct"/>
            <w:vMerge w:val="restart"/>
            <w:tcBorders>
              <w:left w:val="single" w:sz="18" w:space="0" w:color="auto"/>
              <w:right w:val="single" w:sz="18" w:space="0" w:color="auto"/>
            </w:tcBorders>
            <w:vAlign w:val="center"/>
            <w:hideMark/>
          </w:tcPr>
          <w:p w:rsidR="005D2923" w:rsidRPr="007E6A90" w:rsidRDefault="005D2923" w:rsidP="00964362">
            <w:pPr>
              <w:autoSpaceDE w:val="0"/>
              <w:autoSpaceDN w:val="0"/>
              <w:adjustRightInd w:val="0"/>
              <w:spacing w:line="360" w:lineRule="auto"/>
              <w:jc w:val="center"/>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lastRenderedPageBreak/>
              <w:t>Unité d'enseignement</w:t>
            </w:r>
          </w:p>
        </w:tc>
        <w:tc>
          <w:tcPr>
            <w:tcW w:w="988" w:type="pct"/>
            <w:tcBorders>
              <w:left w:val="single" w:sz="18" w:space="0" w:color="auto"/>
              <w:bottom w:val="single" w:sz="4" w:space="0" w:color="auto"/>
              <w:right w:val="single" w:sz="6" w:space="0" w:color="auto"/>
            </w:tcBorders>
            <w:vAlign w:val="center"/>
            <w:hideMark/>
          </w:tcPr>
          <w:p w:rsidR="005D2923" w:rsidRPr="007E6A90" w:rsidRDefault="005D2923" w:rsidP="00964362">
            <w:pPr>
              <w:autoSpaceDE w:val="0"/>
              <w:autoSpaceDN w:val="0"/>
              <w:adjustRightInd w:val="0"/>
              <w:jc w:val="center"/>
              <w:cnfStyle w:val="100000000000"/>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lang w:eastAsia="en-US"/>
              </w:rPr>
              <w:t>Matières</w:t>
            </w:r>
          </w:p>
        </w:tc>
        <w:tc>
          <w:tcPr>
            <w:tcW w:w="207" w:type="pct"/>
            <w:vMerge w:val="restart"/>
            <w:tcBorders>
              <w:left w:val="single" w:sz="6" w:space="0" w:color="auto"/>
              <w:right w:val="single" w:sz="6" w:space="0" w:color="auto"/>
            </w:tcBorders>
            <w:textDirection w:val="btLr"/>
            <w:vAlign w:val="center"/>
            <w:hideMark/>
          </w:tcPr>
          <w:p w:rsidR="005D2923" w:rsidRPr="007E6A90" w:rsidRDefault="005D2923" w:rsidP="00964362">
            <w:pPr>
              <w:autoSpaceDE w:val="0"/>
              <w:autoSpaceDN w:val="0"/>
              <w:adjustRightInd w:val="0"/>
              <w:ind w:left="113" w:right="113"/>
              <w:jc w:val="center"/>
              <w:cnfStyle w:val="100000000000"/>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t>Crédits</w:t>
            </w:r>
          </w:p>
        </w:tc>
        <w:tc>
          <w:tcPr>
            <w:tcW w:w="207" w:type="pct"/>
            <w:vMerge w:val="restart"/>
            <w:tcBorders>
              <w:left w:val="single" w:sz="6" w:space="0" w:color="auto"/>
              <w:right w:val="single" w:sz="6" w:space="0" w:color="auto"/>
            </w:tcBorders>
            <w:textDirection w:val="btLr"/>
            <w:vAlign w:val="center"/>
            <w:hideMark/>
          </w:tcPr>
          <w:p w:rsidR="005D2923" w:rsidRPr="007E6A90" w:rsidRDefault="005D2923" w:rsidP="00964362">
            <w:pPr>
              <w:autoSpaceDE w:val="0"/>
              <w:autoSpaceDN w:val="0"/>
              <w:adjustRightInd w:val="0"/>
              <w:ind w:left="113" w:right="113"/>
              <w:jc w:val="center"/>
              <w:cnfStyle w:val="100000000000"/>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t>Coefficient</w:t>
            </w:r>
          </w:p>
        </w:tc>
        <w:tc>
          <w:tcPr>
            <w:tcW w:w="834" w:type="pct"/>
            <w:gridSpan w:val="3"/>
            <w:tcBorders>
              <w:left w:val="single" w:sz="6" w:space="0" w:color="auto"/>
              <w:bottom w:val="single" w:sz="6" w:space="0" w:color="auto"/>
              <w:right w:val="single" w:sz="6" w:space="0" w:color="auto"/>
            </w:tcBorders>
            <w:vAlign w:val="center"/>
            <w:hideMark/>
          </w:tcPr>
          <w:p w:rsidR="005D2923" w:rsidRPr="007E6A90" w:rsidRDefault="005D2923" w:rsidP="00964362">
            <w:pPr>
              <w:autoSpaceDE w:val="0"/>
              <w:autoSpaceDN w:val="0"/>
              <w:adjustRightInd w:val="0"/>
              <w:jc w:val="center"/>
              <w:cnfStyle w:val="100000000000"/>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t>Volume horaire hebdomadaire</w:t>
            </w:r>
          </w:p>
        </w:tc>
        <w:tc>
          <w:tcPr>
            <w:tcW w:w="529" w:type="pct"/>
            <w:vMerge w:val="restart"/>
            <w:tcBorders>
              <w:left w:val="single" w:sz="6" w:space="0" w:color="auto"/>
              <w:right w:val="single" w:sz="6" w:space="0" w:color="auto"/>
            </w:tcBorders>
            <w:vAlign w:val="center"/>
            <w:hideMark/>
          </w:tcPr>
          <w:p w:rsidR="005D2923" w:rsidRPr="007E6A90" w:rsidRDefault="005D2923" w:rsidP="00964362">
            <w:pPr>
              <w:autoSpaceDE w:val="0"/>
              <w:autoSpaceDN w:val="0"/>
              <w:adjustRightInd w:val="0"/>
              <w:jc w:val="center"/>
              <w:cnfStyle w:val="10000000000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Volume Horaire Semestriel</w:t>
            </w:r>
          </w:p>
          <w:p w:rsidR="005D2923" w:rsidRPr="007E6A90" w:rsidRDefault="005D2923" w:rsidP="00964362">
            <w:pPr>
              <w:autoSpaceDE w:val="0"/>
              <w:autoSpaceDN w:val="0"/>
              <w:adjustRightInd w:val="0"/>
              <w:jc w:val="center"/>
              <w:cnfStyle w:val="100000000000"/>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t>(15 semaines)</w:t>
            </w:r>
          </w:p>
        </w:tc>
        <w:tc>
          <w:tcPr>
            <w:tcW w:w="645" w:type="pct"/>
            <w:vMerge w:val="restart"/>
            <w:tcBorders>
              <w:left w:val="single" w:sz="6" w:space="0" w:color="auto"/>
              <w:right w:val="single" w:sz="6" w:space="0" w:color="auto"/>
            </w:tcBorders>
            <w:vAlign w:val="center"/>
            <w:hideMark/>
          </w:tcPr>
          <w:p w:rsidR="005D2923" w:rsidRPr="007E6A90" w:rsidRDefault="005D2923" w:rsidP="00964362">
            <w:pPr>
              <w:autoSpaceDE w:val="0"/>
              <w:autoSpaceDN w:val="0"/>
              <w:adjustRightInd w:val="0"/>
              <w:jc w:val="center"/>
              <w:cnfStyle w:val="10000000000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Travail Complémentaire</w:t>
            </w:r>
          </w:p>
          <w:p w:rsidR="005D2923" w:rsidRPr="007E6A90" w:rsidRDefault="005D2923" w:rsidP="00964362">
            <w:pPr>
              <w:autoSpaceDE w:val="0"/>
              <w:autoSpaceDN w:val="0"/>
              <w:adjustRightInd w:val="0"/>
              <w:jc w:val="center"/>
              <w:cnfStyle w:val="100000000000"/>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t>en Consultation            (15 semaines)</w:t>
            </w:r>
          </w:p>
        </w:tc>
        <w:tc>
          <w:tcPr>
            <w:tcW w:w="926" w:type="pct"/>
            <w:gridSpan w:val="2"/>
            <w:tcBorders>
              <w:left w:val="single" w:sz="6" w:space="0" w:color="auto"/>
              <w:bottom w:val="single" w:sz="6" w:space="0" w:color="auto"/>
              <w:right w:val="single" w:sz="18" w:space="0" w:color="auto"/>
            </w:tcBorders>
            <w:vAlign w:val="center"/>
            <w:hideMark/>
          </w:tcPr>
          <w:p w:rsidR="005D2923" w:rsidRPr="007E6A90" w:rsidRDefault="005D2923" w:rsidP="00964362">
            <w:pPr>
              <w:autoSpaceDE w:val="0"/>
              <w:autoSpaceDN w:val="0"/>
              <w:adjustRightInd w:val="0"/>
              <w:jc w:val="center"/>
              <w:cnfStyle w:val="100000000000"/>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t>Mode d’évaluation</w:t>
            </w:r>
          </w:p>
        </w:tc>
      </w:tr>
      <w:tr w:rsidR="000763EF" w:rsidRPr="007E6A90" w:rsidTr="00A6100C">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5D2923" w:rsidRPr="007E6A90" w:rsidRDefault="005D2923" w:rsidP="00964362">
            <w:pPr>
              <w:spacing w:line="360" w:lineRule="auto"/>
              <w:rPr>
                <w:rFonts w:asciiTheme="majorBidi" w:eastAsia="Calibri" w:hAnsiTheme="majorBidi" w:cstheme="majorBidi"/>
                <w:color w:val="000000"/>
                <w:lang w:eastAsia="en-US"/>
              </w:rPr>
            </w:pPr>
          </w:p>
        </w:tc>
        <w:tc>
          <w:tcPr>
            <w:tcW w:w="988"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D2923" w:rsidRPr="007E6A90" w:rsidRDefault="005D2923" w:rsidP="00964362">
            <w:pPr>
              <w:jc w:val="center"/>
              <w:cnfStyle w:val="000000100000"/>
              <w:rPr>
                <w:rFonts w:asciiTheme="majorBidi" w:eastAsia="Calibri" w:hAnsiTheme="majorBidi" w:cstheme="majorBidi"/>
                <w:color w:val="000000"/>
                <w:lang w:eastAsia="en-US"/>
              </w:rPr>
            </w:pPr>
            <w:r w:rsidRPr="007E6A90">
              <w:rPr>
                <w:rFonts w:asciiTheme="majorBidi" w:eastAsia="Calibri" w:hAnsiTheme="majorBidi" w:cstheme="majorBidi"/>
                <w:color w:val="000000"/>
                <w:lang w:eastAsia="en-US"/>
              </w:rPr>
              <w:t>Intitulé</w:t>
            </w:r>
          </w:p>
        </w:tc>
        <w:tc>
          <w:tcPr>
            <w:tcW w:w="207" w:type="pct"/>
            <w:vMerge/>
            <w:tcBorders>
              <w:top w:val="single" w:sz="18" w:space="0" w:color="auto"/>
              <w:left w:val="single" w:sz="6" w:space="0" w:color="auto"/>
              <w:bottom w:val="single" w:sz="18" w:space="0" w:color="auto"/>
              <w:right w:val="single" w:sz="6" w:space="0" w:color="auto"/>
            </w:tcBorders>
            <w:vAlign w:val="center"/>
            <w:hideMark/>
          </w:tcPr>
          <w:p w:rsidR="005D2923" w:rsidRPr="000D020E" w:rsidRDefault="005D2923" w:rsidP="00964362">
            <w:pPr>
              <w:cnfStyle w:val="000000100000"/>
              <w:rPr>
                <w:rFonts w:asciiTheme="majorBidi" w:eastAsia="Calibri" w:hAnsiTheme="majorBidi" w:cstheme="majorBidi"/>
                <w:color w:val="000000" w:themeColor="text1"/>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D2923" w:rsidRPr="000D020E" w:rsidRDefault="005D2923" w:rsidP="00964362">
            <w:pPr>
              <w:cnfStyle w:val="000000100000"/>
              <w:rPr>
                <w:rFonts w:asciiTheme="majorBidi" w:eastAsia="Calibri" w:hAnsiTheme="majorBidi" w:cstheme="majorBidi"/>
                <w:color w:val="000000" w:themeColor="text1"/>
                <w:lang w:eastAsia="en-US"/>
              </w:rPr>
            </w:pPr>
          </w:p>
        </w:tc>
        <w:tc>
          <w:tcPr>
            <w:tcW w:w="31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D2923" w:rsidRPr="000D020E" w:rsidRDefault="005D2923" w:rsidP="00964362">
            <w:pPr>
              <w:autoSpaceDE w:val="0"/>
              <w:autoSpaceDN w:val="0"/>
              <w:adjustRightInd w:val="0"/>
              <w:jc w:val="center"/>
              <w:cnfStyle w:val="000000100000"/>
              <w:rPr>
                <w:rFonts w:asciiTheme="majorBidi" w:eastAsia="Calibri" w:hAnsiTheme="majorBidi" w:cstheme="majorBidi"/>
                <w:b/>
                <w:bCs/>
                <w:color w:val="000000" w:themeColor="text1"/>
                <w:lang w:eastAsia="en-US"/>
              </w:rPr>
            </w:pPr>
            <w:r w:rsidRPr="000D020E">
              <w:rPr>
                <w:rFonts w:asciiTheme="majorBidi" w:eastAsia="Calibri" w:hAnsiTheme="majorBidi" w:cstheme="majorBidi"/>
                <w:b/>
                <w:bCs/>
                <w:color w:val="000000" w:themeColor="text1"/>
              </w:rPr>
              <w:t>Cours</w:t>
            </w:r>
          </w:p>
        </w:tc>
        <w:tc>
          <w:tcPr>
            <w:tcW w:w="26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D2923" w:rsidRPr="000D020E" w:rsidRDefault="005D2923" w:rsidP="00964362">
            <w:pPr>
              <w:autoSpaceDE w:val="0"/>
              <w:autoSpaceDN w:val="0"/>
              <w:adjustRightInd w:val="0"/>
              <w:jc w:val="center"/>
              <w:cnfStyle w:val="000000100000"/>
              <w:rPr>
                <w:rFonts w:asciiTheme="majorBidi" w:eastAsia="Calibri" w:hAnsiTheme="majorBidi" w:cstheme="majorBidi"/>
                <w:b/>
                <w:bCs/>
                <w:color w:val="000000" w:themeColor="text1"/>
                <w:lang w:eastAsia="en-US"/>
              </w:rPr>
            </w:pPr>
            <w:r w:rsidRPr="000D020E">
              <w:rPr>
                <w:rFonts w:asciiTheme="majorBidi" w:eastAsia="Calibri" w:hAnsiTheme="majorBidi" w:cstheme="majorBidi"/>
                <w:b/>
                <w:bCs/>
                <w:color w:val="000000" w:themeColor="text1"/>
              </w:rPr>
              <w:t>TD</w:t>
            </w:r>
          </w:p>
        </w:tc>
        <w:tc>
          <w:tcPr>
            <w:tcW w:w="26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D2923" w:rsidRPr="000D020E" w:rsidRDefault="005D2923" w:rsidP="00964362">
            <w:pPr>
              <w:autoSpaceDE w:val="0"/>
              <w:autoSpaceDN w:val="0"/>
              <w:adjustRightInd w:val="0"/>
              <w:jc w:val="center"/>
              <w:cnfStyle w:val="000000100000"/>
              <w:rPr>
                <w:rFonts w:asciiTheme="majorBidi" w:eastAsia="Calibri" w:hAnsiTheme="majorBidi" w:cstheme="majorBidi"/>
                <w:b/>
                <w:bCs/>
                <w:color w:val="000000" w:themeColor="text1"/>
                <w:lang w:eastAsia="en-US"/>
              </w:rPr>
            </w:pPr>
            <w:r w:rsidRPr="000D020E">
              <w:rPr>
                <w:rFonts w:asciiTheme="majorBidi" w:eastAsia="Calibri" w:hAnsiTheme="majorBidi" w:cstheme="majorBidi"/>
                <w:b/>
                <w:bCs/>
                <w:color w:val="000000" w:themeColor="text1"/>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D2923" w:rsidRPr="000D020E" w:rsidRDefault="005D2923" w:rsidP="00964362">
            <w:pPr>
              <w:cnfStyle w:val="000000100000"/>
              <w:rPr>
                <w:rFonts w:asciiTheme="majorBidi" w:eastAsia="Calibri" w:hAnsiTheme="majorBidi" w:cstheme="majorBidi"/>
                <w:color w:val="000000" w:themeColor="text1"/>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D2923" w:rsidRPr="000D020E" w:rsidRDefault="005D2923" w:rsidP="00964362">
            <w:pPr>
              <w:cnfStyle w:val="000000100000"/>
              <w:rPr>
                <w:rFonts w:asciiTheme="majorBidi" w:eastAsia="Calibri" w:hAnsiTheme="majorBidi" w:cstheme="majorBidi"/>
                <w:color w:val="000000" w:themeColor="text1"/>
                <w:lang w:eastAsia="en-US"/>
              </w:rPr>
            </w:pPr>
          </w:p>
        </w:tc>
        <w:tc>
          <w:tcPr>
            <w:tcW w:w="3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D2923" w:rsidRPr="000D020E" w:rsidRDefault="005D2923" w:rsidP="00964362">
            <w:pPr>
              <w:autoSpaceDE w:val="0"/>
              <w:autoSpaceDN w:val="0"/>
              <w:adjustRightInd w:val="0"/>
              <w:jc w:val="center"/>
              <w:cnfStyle w:val="000000100000"/>
              <w:rPr>
                <w:rFonts w:asciiTheme="majorBidi" w:eastAsia="Calibri" w:hAnsiTheme="majorBidi" w:cstheme="majorBidi"/>
                <w:b/>
                <w:bCs/>
                <w:color w:val="000000" w:themeColor="text1"/>
                <w:lang w:eastAsia="en-US"/>
              </w:rPr>
            </w:pPr>
            <w:r w:rsidRPr="000D020E">
              <w:rPr>
                <w:rFonts w:asciiTheme="majorBidi" w:eastAsia="Calibri" w:hAnsiTheme="majorBidi" w:cstheme="majorBidi"/>
                <w:b/>
                <w:bCs/>
                <w:color w:val="000000" w:themeColor="text1"/>
              </w:rPr>
              <w:t>Contrôle Continu</w:t>
            </w:r>
          </w:p>
        </w:tc>
        <w:tc>
          <w:tcPr>
            <w:tcW w:w="53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D2923" w:rsidRPr="007E6A90" w:rsidRDefault="005D2923" w:rsidP="00964362">
            <w:pPr>
              <w:autoSpaceDE w:val="0"/>
              <w:autoSpaceDN w:val="0"/>
              <w:adjustRightInd w:val="0"/>
              <w:jc w:val="center"/>
              <w:cnfStyle w:val="000000100000"/>
              <w:rPr>
                <w:rFonts w:asciiTheme="majorBidi" w:eastAsia="Calibri" w:hAnsiTheme="majorBidi" w:cstheme="majorBidi"/>
                <w:b/>
                <w:bCs/>
                <w:color w:val="000000"/>
                <w:lang w:eastAsia="en-US"/>
              </w:rPr>
            </w:pPr>
            <w:r w:rsidRPr="007E6A90">
              <w:rPr>
                <w:rFonts w:asciiTheme="majorBidi" w:eastAsia="Calibri" w:hAnsiTheme="majorBidi" w:cstheme="majorBidi"/>
                <w:b/>
                <w:bCs/>
                <w:color w:val="000000"/>
              </w:rPr>
              <w:t>Examen</w:t>
            </w:r>
          </w:p>
        </w:tc>
      </w:tr>
      <w:tr w:rsidR="00A6100C" w:rsidRPr="007E6A90" w:rsidTr="00183326">
        <w:trPr>
          <w:trHeight w:val="488"/>
        </w:trPr>
        <w:tc>
          <w:tcPr>
            <w:cnfStyle w:val="001000000000"/>
            <w:tcW w:w="664" w:type="pct"/>
            <w:vMerge w:val="restart"/>
            <w:tcBorders>
              <w:top w:val="single" w:sz="18" w:space="0" w:color="auto"/>
              <w:left w:val="single" w:sz="18" w:space="0" w:color="auto"/>
              <w:right w:val="single" w:sz="6" w:space="0" w:color="auto"/>
            </w:tcBorders>
            <w:vAlign w:val="center"/>
            <w:hideMark/>
          </w:tcPr>
          <w:p w:rsidR="00A6100C" w:rsidRPr="007E6A90" w:rsidRDefault="00A6100C" w:rsidP="00964362">
            <w:pPr>
              <w:autoSpaceDE w:val="0"/>
              <w:autoSpaceDN w:val="0"/>
              <w:adjustRightInd w:val="0"/>
              <w:rPr>
                <w:rFonts w:asciiTheme="majorBidi" w:eastAsia="Calibri" w:hAnsiTheme="majorBidi" w:cstheme="majorBidi"/>
                <w:color w:val="000000"/>
              </w:rPr>
            </w:pPr>
            <w:r w:rsidRPr="007E6A90">
              <w:rPr>
                <w:rFonts w:asciiTheme="majorBidi" w:eastAsia="Calibri" w:hAnsiTheme="majorBidi" w:cstheme="majorBidi"/>
                <w:b w:val="0"/>
                <w:bCs w:val="0"/>
                <w:color w:val="000000"/>
              </w:rPr>
              <w:t>UE Fondamentale</w:t>
            </w:r>
          </w:p>
          <w:p w:rsidR="00A6100C" w:rsidRPr="007E6A90" w:rsidRDefault="00A6100C"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Code : UEF 1.2.1</w:t>
            </w:r>
          </w:p>
          <w:p w:rsidR="00A6100C" w:rsidRPr="007E6A90" w:rsidRDefault="00A6100C" w:rsidP="00183326">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 xml:space="preserve">Crédits : </w:t>
            </w:r>
            <w:r w:rsidR="00183326">
              <w:rPr>
                <w:rFonts w:asciiTheme="majorBidi" w:eastAsia="Calibri" w:hAnsiTheme="majorBidi" w:cstheme="majorBidi"/>
                <w:b w:val="0"/>
                <w:bCs w:val="0"/>
                <w:color w:val="000000"/>
              </w:rPr>
              <w:t>8</w:t>
            </w:r>
          </w:p>
          <w:p w:rsidR="00A6100C" w:rsidRPr="007E6A90" w:rsidRDefault="00A6100C" w:rsidP="00183326">
            <w:pPr>
              <w:autoSpaceDE w:val="0"/>
              <w:autoSpaceDN w:val="0"/>
              <w:adjustRightInd w:val="0"/>
              <w:rPr>
                <w:rFonts w:asciiTheme="majorBidi" w:eastAsia="Calibri" w:hAnsiTheme="majorBidi" w:cstheme="majorBidi"/>
                <w:color w:val="000000"/>
                <w:lang w:eastAsia="en-US"/>
              </w:rPr>
            </w:pPr>
            <w:r w:rsidRPr="007E6A90">
              <w:rPr>
                <w:rFonts w:asciiTheme="majorBidi" w:eastAsia="Calibri" w:hAnsiTheme="majorBidi" w:cstheme="majorBidi"/>
                <w:b w:val="0"/>
                <w:bCs w:val="0"/>
                <w:color w:val="000000"/>
              </w:rPr>
              <w:t xml:space="preserve">Coefficients : </w:t>
            </w:r>
            <w:r w:rsidR="00183326">
              <w:rPr>
                <w:rFonts w:asciiTheme="majorBidi" w:eastAsia="Calibri" w:hAnsiTheme="majorBidi" w:cstheme="majorBidi"/>
                <w:b w:val="0"/>
                <w:bCs w:val="0"/>
                <w:color w:val="000000"/>
              </w:rPr>
              <w:t>4</w:t>
            </w:r>
          </w:p>
        </w:tc>
        <w:tc>
          <w:tcPr>
            <w:tcW w:w="988"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A6100C" w:rsidRPr="007E6A90" w:rsidRDefault="00A6100C" w:rsidP="00964362">
            <w:pPr>
              <w:cnfStyle w:val="000000000000"/>
              <w:rPr>
                <w:rFonts w:asciiTheme="majorBidi" w:eastAsia="Times New Roman" w:hAnsiTheme="majorBidi" w:cstheme="majorBidi"/>
                <w:bCs/>
                <w:color w:val="000000"/>
              </w:rPr>
            </w:pPr>
            <w:r w:rsidRPr="007E6A90">
              <w:rPr>
                <w:rFonts w:asciiTheme="majorBidi" w:hAnsiTheme="majorBidi" w:cstheme="majorBidi"/>
              </w:rPr>
              <w:t>Systèmes de conversion de l’énergie Photovoltaïque</w:t>
            </w:r>
          </w:p>
        </w:tc>
        <w:tc>
          <w:tcPr>
            <w:tcW w:w="20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100C" w:rsidRPr="00183326" w:rsidRDefault="00A6100C" w:rsidP="00183326">
            <w:pPr>
              <w:autoSpaceDE w:val="0"/>
              <w:autoSpaceDN w:val="0"/>
              <w:adjustRightInd w:val="0"/>
              <w:jc w:val="center"/>
              <w:cnfStyle w:val="0000000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4</w:t>
            </w:r>
          </w:p>
        </w:tc>
        <w:tc>
          <w:tcPr>
            <w:tcW w:w="20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100C" w:rsidRPr="00183326" w:rsidRDefault="00A6100C" w:rsidP="00183326">
            <w:pPr>
              <w:autoSpaceDE w:val="0"/>
              <w:autoSpaceDN w:val="0"/>
              <w:adjustRightInd w:val="0"/>
              <w:jc w:val="center"/>
              <w:cnfStyle w:val="0000000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2</w:t>
            </w:r>
          </w:p>
        </w:tc>
        <w:tc>
          <w:tcPr>
            <w:tcW w:w="31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100C" w:rsidRPr="00183326" w:rsidRDefault="00A6100C" w:rsidP="00183326">
            <w:pPr>
              <w:autoSpaceDE w:val="0"/>
              <w:autoSpaceDN w:val="0"/>
              <w:adjustRightInd w:val="0"/>
              <w:jc w:val="center"/>
              <w:cnfStyle w:val="0000000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100C" w:rsidRPr="00183326" w:rsidRDefault="00A6100C" w:rsidP="00183326">
            <w:pPr>
              <w:autoSpaceDE w:val="0"/>
              <w:autoSpaceDN w:val="0"/>
              <w:adjustRightInd w:val="0"/>
              <w:jc w:val="center"/>
              <w:cnfStyle w:val="0000000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6100C" w:rsidRPr="00183326" w:rsidRDefault="00A6100C" w:rsidP="00183326">
            <w:pPr>
              <w:autoSpaceDE w:val="0"/>
              <w:autoSpaceDN w:val="0"/>
              <w:adjustRightInd w:val="0"/>
              <w:jc w:val="center"/>
              <w:cnfStyle w:val="000000000000"/>
              <w:rPr>
                <w:rFonts w:asciiTheme="majorBidi" w:eastAsia="Times New Roman" w:hAnsiTheme="majorBidi" w:cstheme="majorBidi"/>
                <w:color w:val="000000" w:themeColor="text1"/>
              </w:rPr>
            </w:pPr>
          </w:p>
        </w:tc>
        <w:tc>
          <w:tcPr>
            <w:tcW w:w="5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100C" w:rsidRPr="00183326" w:rsidRDefault="00A6100C" w:rsidP="00183326">
            <w:pPr>
              <w:autoSpaceDE w:val="0"/>
              <w:autoSpaceDN w:val="0"/>
              <w:adjustRightInd w:val="0"/>
              <w:jc w:val="center"/>
              <w:cnfStyle w:val="0000000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45h00</w:t>
            </w:r>
          </w:p>
        </w:tc>
        <w:tc>
          <w:tcPr>
            <w:tcW w:w="64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100C" w:rsidRPr="00183326" w:rsidRDefault="00A6100C" w:rsidP="00183326">
            <w:pPr>
              <w:autoSpaceDE w:val="0"/>
              <w:autoSpaceDN w:val="0"/>
              <w:adjustRightInd w:val="0"/>
              <w:jc w:val="center"/>
              <w:cnfStyle w:val="0000000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55h00</w:t>
            </w:r>
          </w:p>
        </w:tc>
        <w:tc>
          <w:tcPr>
            <w:tcW w:w="3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100C" w:rsidRPr="00183326" w:rsidRDefault="00A6100C" w:rsidP="00183326">
            <w:pPr>
              <w:autoSpaceDE w:val="0"/>
              <w:autoSpaceDN w:val="0"/>
              <w:adjustRightInd w:val="0"/>
              <w:jc w:val="center"/>
              <w:cnfStyle w:val="0000000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40%</w:t>
            </w:r>
          </w:p>
        </w:tc>
        <w:tc>
          <w:tcPr>
            <w:tcW w:w="53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6100C" w:rsidRPr="00183326" w:rsidRDefault="00A6100C" w:rsidP="00183326">
            <w:pPr>
              <w:autoSpaceDE w:val="0"/>
              <w:autoSpaceDN w:val="0"/>
              <w:adjustRightInd w:val="0"/>
              <w:jc w:val="center"/>
              <w:cnfStyle w:val="000000000000"/>
              <w:rPr>
                <w:rFonts w:asciiTheme="majorBidi" w:eastAsia="Calibri" w:hAnsiTheme="majorBidi" w:cstheme="majorBidi"/>
                <w:color w:val="000000"/>
              </w:rPr>
            </w:pPr>
            <w:r w:rsidRPr="00183326">
              <w:rPr>
                <w:rFonts w:asciiTheme="majorBidi" w:eastAsia="Calibri" w:hAnsiTheme="majorBidi" w:cstheme="majorBidi"/>
                <w:color w:val="000000"/>
              </w:rPr>
              <w:t>60%</w:t>
            </w:r>
          </w:p>
        </w:tc>
      </w:tr>
      <w:tr w:rsidR="005D2923" w:rsidRPr="007E6A90" w:rsidTr="00183326">
        <w:trPr>
          <w:cnfStyle w:val="000000100000"/>
          <w:trHeight w:val="29"/>
        </w:trPr>
        <w:tc>
          <w:tcPr>
            <w:cnfStyle w:val="001000000000"/>
            <w:tcW w:w="664" w:type="pct"/>
            <w:vMerge/>
            <w:tcBorders>
              <w:top w:val="single" w:sz="18" w:space="0" w:color="auto"/>
              <w:left w:val="single" w:sz="18" w:space="0" w:color="auto"/>
              <w:right w:val="single" w:sz="6" w:space="0" w:color="auto"/>
            </w:tcBorders>
            <w:vAlign w:val="center"/>
          </w:tcPr>
          <w:p w:rsidR="005D2923" w:rsidRPr="007E6A90" w:rsidRDefault="005D2923" w:rsidP="00964362">
            <w:pPr>
              <w:autoSpaceDE w:val="0"/>
              <w:autoSpaceDN w:val="0"/>
              <w:adjustRightInd w:val="0"/>
              <w:rPr>
                <w:rFonts w:asciiTheme="majorBidi" w:eastAsia="Calibri" w:hAnsiTheme="majorBidi" w:cstheme="majorBidi"/>
                <w:b w:val="0"/>
                <w:bCs w:val="0"/>
                <w:color w:val="000000"/>
              </w:rPr>
            </w:pPr>
          </w:p>
        </w:tc>
        <w:tc>
          <w:tcPr>
            <w:tcW w:w="988" w:type="pct"/>
            <w:tcBorders>
              <w:top w:val="single" w:sz="18" w:space="0" w:color="auto"/>
              <w:left w:val="single" w:sz="6" w:space="0" w:color="auto"/>
              <w:bottom w:val="single" w:sz="6" w:space="0" w:color="auto"/>
              <w:right w:val="single" w:sz="6" w:space="0" w:color="auto"/>
            </w:tcBorders>
            <w:shd w:val="clear" w:color="auto" w:fill="FFFFFF" w:themeFill="background1"/>
          </w:tcPr>
          <w:p w:rsidR="005D2923" w:rsidRPr="007E6A90" w:rsidRDefault="005D2923" w:rsidP="00964362">
            <w:pPr>
              <w:cnfStyle w:val="000000100000"/>
              <w:rPr>
                <w:rFonts w:asciiTheme="majorBidi" w:eastAsia="Times New Roman" w:hAnsiTheme="majorBidi" w:cstheme="majorBidi"/>
                <w:b/>
                <w:bCs/>
              </w:rPr>
            </w:pPr>
            <w:r w:rsidRPr="007E6A90">
              <w:rPr>
                <w:rFonts w:asciiTheme="majorBidi" w:hAnsiTheme="majorBidi" w:cstheme="majorBidi"/>
              </w:rPr>
              <w:t>Systèmes de conversion de l’énergie éolienne</w:t>
            </w:r>
          </w:p>
        </w:tc>
        <w:tc>
          <w:tcPr>
            <w:tcW w:w="20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rPr>
            </w:pPr>
            <w:r w:rsidRPr="00183326">
              <w:rPr>
                <w:rFonts w:asciiTheme="majorBidi" w:eastAsia="Times New Roman" w:hAnsiTheme="majorBidi" w:cstheme="majorBidi"/>
                <w:color w:val="000000"/>
              </w:rPr>
              <w:t>4</w:t>
            </w:r>
          </w:p>
        </w:tc>
        <w:tc>
          <w:tcPr>
            <w:tcW w:w="20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rPr>
            </w:pPr>
            <w:r w:rsidRPr="00183326">
              <w:rPr>
                <w:rFonts w:asciiTheme="majorBidi" w:eastAsia="Times New Roman" w:hAnsiTheme="majorBidi" w:cstheme="majorBidi"/>
                <w:color w:val="000000"/>
              </w:rPr>
              <w:t>2</w:t>
            </w:r>
          </w:p>
        </w:tc>
        <w:tc>
          <w:tcPr>
            <w:tcW w:w="31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rPr>
            </w:pPr>
            <w:r w:rsidRPr="00183326">
              <w:rPr>
                <w:rFonts w:asciiTheme="majorBidi" w:eastAsia="Times New Roman" w:hAnsiTheme="majorBidi" w:cstheme="majorBidi"/>
                <w:color w:val="000000"/>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rPr>
            </w:pPr>
            <w:r w:rsidRPr="00183326">
              <w:rPr>
                <w:rFonts w:asciiTheme="majorBidi" w:eastAsia="Times New Roman" w:hAnsiTheme="majorBidi" w:cstheme="majorBidi"/>
                <w:color w:val="000000"/>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highlight w:val="yellow"/>
              </w:rPr>
            </w:pPr>
          </w:p>
        </w:tc>
        <w:tc>
          <w:tcPr>
            <w:tcW w:w="5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Calibri" w:hAnsiTheme="majorBidi" w:cstheme="majorBidi"/>
                <w:color w:val="000000"/>
              </w:rPr>
            </w:pPr>
            <w:r w:rsidRPr="00183326">
              <w:rPr>
                <w:rFonts w:asciiTheme="majorBidi" w:eastAsia="Calibri" w:hAnsiTheme="majorBidi" w:cstheme="majorBidi"/>
                <w:color w:val="000000"/>
              </w:rPr>
              <w:t>45h00</w:t>
            </w:r>
          </w:p>
        </w:tc>
        <w:tc>
          <w:tcPr>
            <w:tcW w:w="64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Calibri" w:hAnsiTheme="majorBidi" w:cstheme="majorBidi"/>
                <w:color w:val="000000"/>
              </w:rPr>
            </w:pPr>
            <w:r w:rsidRPr="00183326">
              <w:rPr>
                <w:rFonts w:asciiTheme="majorBidi" w:eastAsia="Calibri" w:hAnsiTheme="majorBidi" w:cstheme="majorBidi"/>
                <w:color w:val="000000"/>
              </w:rPr>
              <w:t>55h00</w:t>
            </w:r>
          </w:p>
        </w:tc>
        <w:tc>
          <w:tcPr>
            <w:tcW w:w="3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Calibri" w:hAnsiTheme="majorBidi" w:cstheme="majorBidi"/>
                <w:color w:val="000000"/>
              </w:rPr>
            </w:pPr>
            <w:r w:rsidRPr="00183326">
              <w:rPr>
                <w:rFonts w:asciiTheme="majorBidi" w:eastAsia="Calibri" w:hAnsiTheme="majorBidi" w:cstheme="majorBidi"/>
                <w:color w:val="000000"/>
              </w:rPr>
              <w:t>40%</w:t>
            </w:r>
          </w:p>
        </w:tc>
        <w:tc>
          <w:tcPr>
            <w:tcW w:w="53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Calibri" w:hAnsiTheme="majorBidi" w:cstheme="majorBidi"/>
                <w:color w:val="000000"/>
              </w:rPr>
            </w:pPr>
            <w:r w:rsidRPr="00183326">
              <w:rPr>
                <w:rFonts w:asciiTheme="majorBidi" w:eastAsia="Calibri" w:hAnsiTheme="majorBidi" w:cstheme="majorBidi"/>
                <w:color w:val="000000"/>
              </w:rPr>
              <w:t>60%</w:t>
            </w:r>
          </w:p>
        </w:tc>
      </w:tr>
      <w:tr w:rsidR="005D2923" w:rsidRPr="007E6A90" w:rsidTr="00183326">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5D2923" w:rsidRPr="007E6A90" w:rsidRDefault="005D2923" w:rsidP="00964362">
            <w:pPr>
              <w:autoSpaceDE w:val="0"/>
              <w:autoSpaceDN w:val="0"/>
              <w:adjustRightInd w:val="0"/>
              <w:rPr>
                <w:rFonts w:asciiTheme="majorBidi" w:eastAsia="Calibri" w:hAnsiTheme="majorBidi" w:cstheme="majorBidi"/>
                <w:color w:val="000000"/>
              </w:rPr>
            </w:pPr>
            <w:r w:rsidRPr="007E6A90">
              <w:rPr>
                <w:rFonts w:asciiTheme="majorBidi" w:eastAsia="Calibri" w:hAnsiTheme="majorBidi" w:cstheme="majorBidi"/>
                <w:b w:val="0"/>
                <w:bCs w:val="0"/>
                <w:color w:val="000000"/>
              </w:rPr>
              <w:t>UE Fondamentale</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Code : UEF 1.2.2</w:t>
            </w:r>
          </w:p>
          <w:p w:rsidR="005D2923" w:rsidRPr="007E6A90" w:rsidRDefault="005D2923" w:rsidP="00183326">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Crédits :</w:t>
            </w:r>
            <w:r w:rsidR="00183326">
              <w:rPr>
                <w:rFonts w:asciiTheme="majorBidi" w:eastAsia="Calibri" w:hAnsiTheme="majorBidi" w:cstheme="majorBidi"/>
                <w:b w:val="0"/>
                <w:bCs w:val="0"/>
                <w:color w:val="000000"/>
              </w:rPr>
              <w:t>10</w:t>
            </w:r>
          </w:p>
          <w:p w:rsidR="005D2923" w:rsidRPr="007E6A90" w:rsidRDefault="005D2923" w:rsidP="00183326">
            <w:pPr>
              <w:rPr>
                <w:rFonts w:asciiTheme="majorBidi" w:eastAsia="Calibri" w:hAnsiTheme="majorBidi" w:cstheme="majorBidi"/>
                <w:color w:val="000000"/>
                <w:lang w:eastAsia="en-US"/>
              </w:rPr>
            </w:pPr>
            <w:r w:rsidRPr="007E6A90">
              <w:rPr>
                <w:rFonts w:asciiTheme="majorBidi" w:eastAsia="Calibri" w:hAnsiTheme="majorBidi" w:cstheme="majorBidi"/>
                <w:b w:val="0"/>
                <w:bCs w:val="0"/>
                <w:color w:val="000000"/>
              </w:rPr>
              <w:t xml:space="preserve">Coefficients : </w:t>
            </w:r>
            <w:r w:rsidR="00183326">
              <w:rPr>
                <w:rFonts w:asciiTheme="majorBidi" w:eastAsia="Calibri" w:hAnsiTheme="majorBidi" w:cstheme="majorBidi"/>
                <w:b w:val="0"/>
                <w:bCs w:val="0"/>
                <w:color w:val="000000"/>
              </w:rPr>
              <w:t>5</w:t>
            </w:r>
          </w:p>
        </w:tc>
        <w:tc>
          <w:tcPr>
            <w:tcW w:w="988"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D2923" w:rsidRPr="000D020E" w:rsidRDefault="005D2923" w:rsidP="00964362">
            <w:pPr>
              <w:cnfStyle w:val="000000000000"/>
              <w:rPr>
                <w:rFonts w:asciiTheme="majorBidi" w:hAnsiTheme="majorBidi" w:cstheme="majorBidi"/>
                <w:color w:val="000000" w:themeColor="text1"/>
              </w:rPr>
            </w:pPr>
            <w:r w:rsidRPr="000D020E">
              <w:rPr>
                <w:rFonts w:asciiTheme="majorBidi" w:eastAsia="Times New Roman" w:hAnsiTheme="majorBidi" w:cstheme="majorBidi"/>
                <w:color w:val="000000" w:themeColor="text1"/>
              </w:rPr>
              <w:t>Qualité de l’énergie électrique</w:t>
            </w:r>
          </w:p>
        </w:tc>
        <w:tc>
          <w:tcPr>
            <w:tcW w:w="20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4</w:t>
            </w:r>
          </w:p>
        </w:tc>
        <w:tc>
          <w:tcPr>
            <w:tcW w:w="20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2</w:t>
            </w:r>
          </w:p>
        </w:tc>
        <w:tc>
          <w:tcPr>
            <w:tcW w:w="31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1h30</w:t>
            </w:r>
          </w:p>
        </w:tc>
        <w:tc>
          <w:tcPr>
            <w:tcW w:w="26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1h30</w:t>
            </w:r>
          </w:p>
        </w:tc>
        <w:tc>
          <w:tcPr>
            <w:tcW w:w="26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themeColor="text1"/>
              </w:rPr>
            </w:pPr>
          </w:p>
        </w:tc>
        <w:tc>
          <w:tcPr>
            <w:tcW w:w="5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45h00</w:t>
            </w:r>
          </w:p>
        </w:tc>
        <w:tc>
          <w:tcPr>
            <w:tcW w:w="64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55h00</w:t>
            </w:r>
          </w:p>
        </w:tc>
        <w:tc>
          <w:tcPr>
            <w:tcW w:w="3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40%</w:t>
            </w:r>
          </w:p>
        </w:tc>
        <w:tc>
          <w:tcPr>
            <w:tcW w:w="53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rPr>
            </w:pPr>
            <w:r w:rsidRPr="00183326">
              <w:rPr>
                <w:rFonts w:asciiTheme="majorBidi" w:eastAsia="Calibri" w:hAnsiTheme="majorBidi" w:cstheme="majorBidi"/>
                <w:color w:val="000000"/>
              </w:rPr>
              <w:t>60%</w:t>
            </w:r>
          </w:p>
        </w:tc>
      </w:tr>
      <w:tr w:rsidR="00A6100C" w:rsidRPr="007E6A90" w:rsidTr="00183326">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A6100C" w:rsidRPr="007E6A90" w:rsidRDefault="00A6100C" w:rsidP="00964362">
            <w:pPr>
              <w:rPr>
                <w:rFonts w:asciiTheme="majorBidi" w:eastAsia="Calibri" w:hAnsiTheme="majorBidi" w:cstheme="majorBidi"/>
                <w:color w:val="000000"/>
                <w:lang w:eastAsia="en-US"/>
              </w:rPr>
            </w:pPr>
          </w:p>
        </w:tc>
        <w:tc>
          <w:tcPr>
            <w:tcW w:w="988" w:type="pct"/>
            <w:tcBorders>
              <w:top w:val="single" w:sz="6" w:space="0" w:color="auto"/>
              <w:left w:val="single" w:sz="6" w:space="0" w:color="auto"/>
              <w:bottom w:val="single" w:sz="4" w:space="0" w:color="auto"/>
              <w:right w:val="single" w:sz="6" w:space="0" w:color="auto"/>
            </w:tcBorders>
            <w:shd w:val="clear" w:color="auto" w:fill="FFFFFF" w:themeFill="background1"/>
          </w:tcPr>
          <w:p w:rsidR="00A6100C" w:rsidRPr="000D020E" w:rsidRDefault="00A6100C" w:rsidP="000D020E">
            <w:pPr>
              <w:cnfStyle w:val="000000100000"/>
              <w:rPr>
                <w:rFonts w:asciiTheme="majorBidi" w:eastAsia="Times New Roman" w:hAnsiTheme="majorBidi" w:cstheme="majorBidi"/>
                <w:b/>
                <w:bCs/>
                <w:color w:val="000000" w:themeColor="text1"/>
              </w:rPr>
            </w:pPr>
            <w:r w:rsidRPr="000D020E">
              <w:rPr>
                <w:rFonts w:asciiTheme="majorBidi" w:eastAsia="Times New Roman" w:hAnsiTheme="majorBidi" w:cstheme="majorBidi"/>
                <w:color w:val="000000" w:themeColor="text1"/>
                <w:lang w:eastAsia="fr-FR"/>
              </w:rPr>
              <w:t>Gisements énergétiques  solaire et éoliens</w:t>
            </w:r>
          </w:p>
        </w:tc>
        <w:tc>
          <w:tcPr>
            <w:tcW w:w="20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100C" w:rsidRPr="00183326" w:rsidRDefault="00A6100C" w:rsidP="00183326">
            <w:pPr>
              <w:autoSpaceDE w:val="0"/>
              <w:autoSpaceDN w:val="0"/>
              <w:adjustRightInd w:val="0"/>
              <w:jc w:val="center"/>
              <w:cnfStyle w:val="000000100000"/>
              <w:rPr>
                <w:rFonts w:asciiTheme="majorBidi" w:eastAsia="Times New Roman" w:hAnsiTheme="majorBidi" w:cstheme="majorBidi"/>
                <w:color w:val="000000" w:themeColor="text1"/>
              </w:rPr>
            </w:pPr>
          </w:p>
          <w:p w:rsidR="00A6100C" w:rsidRPr="00183326" w:rsidRDefault="00A6100C" w:rsidP="00183326">
            <w:pPr>
              <w:autoSpaceDE w:val="0"/>
              <w:autoSpaceDN w:val="0"/>
              <w:adjustRightInd w:val="0"/>
              <w:jc w:val="center"/>
              <w:cnfStyle w:val="0000001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6</w:t>
            </w:r>
          </w:p>
          <w:p w:rsidR="00A6100C" w:rsidRPr="00183326" w:rsidRDefault="00A6100C" w:rsidP="00183326">
            <w:pPr>
              <w:autoSpaceDE w:val="0"/>
              <w:autoSpaceDN w:val="0"/>
              <w:adjustRightInd w:val="0"/>
              <w:jc w:val="center"/>
              <w:cnfStyle w:val="000000100000"/>
              <w:rPr>
                <w:rFonts w:asciiTheme="majorBidi" w:eastAsia="Times New Roman" w:hAnsiTheme="majorBidi" w:cstheme="majorBidi"/>
                <w:color w:val="000000" w:themeColor="text1"/>
              </w:rPr>
            </w:pPr>
          </w:p>
        </w:tc>
        <w:tc>
          <w:tcPr>
            <w:tcW w:w="20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100C" w:rsidRPr="00183326" w:rsidRDefault="00A6100C" w:rsidP="00183326">
            <w:pPr>
              <w:autoSpaceDE w:val="0"/>
              <w:autoSpaceDN w:val="0"/>
              <w:adjustRightInd w:val="0"/>
              <w:jc w:val="center"/>
              <w:cnfStyle w:val="000000100000"/>
              <w:rPr>
                <w:rFonts w:asciiTheme="majorBidi" w:eastAsia="Times New Roman" w:hAnsiTheme="majorBidi" w:cstheme="majorBidi"/>
                <w:color w:val="000000" w:themeColor="text1"/>
              </w:rPr>
            </w:pPr>
          </w:p>
          <w:p w:rsidR="00A6100C" w:rsidRPr="00183326" w:rsidRDefault="00A6100C" w:rsidP="00183326">
            <w:pPr>
              <w:autoSpaceDE w:val="0"/>
              <w:autoSpaceDN w:val="0"/>
              <w:adjustRightInd w:val="0"/>
              <w:jc w:val="center"/>
              <w:cnfStyle w:val="0000001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3</w:t>
            </w:r>
          </w:p>
          <w:p w:rsidR="00A6100C" w:rsidRPr="00183326" w:rsidRDefault="00A6100C" w:rsidP="00183326">
            <w:pPr>
              <w:autoSpaceDE w:val="0"/>
              <w:autoSpaceDN w:val="0"/>
              <w:adjustRightInd w:val="0"/>
              <w:jc w:val="center"/>
              <w:cnfStyle w:val="000000100000"/>
              <w:rPr>
                <w:rFonts w:asciiTheme="majorBidi" w:eastAsia="Times New Roman" w:hAnsiTheme="majorBidi" w:cstheme="majorBidi"/>
                <w:color w:val="000000" w:themeColor="text1"/>
              </w:rPr>
            </w:pPr>
          </w:p>
        </w:tc>
        <w:tc>
          <w:tcPr>
            <w:tcW w:w="31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100C" w:rsidRPr="00183326" w:rsidRDefault="00A6100C" w:rsidP="00183326">
            <w:pPr>
              <w:autoSpaceDE w:val="0"/>
              <w:autoSpaceDN w:val="0"/>
              <w:adjustRightInd w:val="0"/>
              <w:jc w:val="center"/>
              <w:cnfStyle w:val="000000100000"/>
              <w:rPr>
                <w:rFonts w:asciiTheme="majorBidi" w:eastAsia="Times New Roman" w:hAnsiTheme="majorBidi" w:cstheme="majorBidi"/>
                <w:color w:val="000000" w:themeColor="text1"/>
              </w:rPr>
            </w:pPr>
          </w:p>
          <w:p w:rsidR="00A6100C" w:rsidRPr="00183326" w:rsidRDefault="00A6100C" w:rsidP="00183326">
            <w:pPr>
              <w:autoSpaceDE w:val="0"/>
              <w:autoSpaceDN w:val="0"/>
              <w:adjustRightInd w:val="0"/>
              <w:jc w:val="center"/>
              <w:cnfStyle w:val="0000001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3h00</w:t>
            </w:r>
          </w:p>
          <w:p w:rsidR="00A6100C" w:rsidRPr="00183326" w:rsidRDefault="00A6100C" w:rsidP="00183326">
            <w:pPr>
              <w:autoSpaceDE w:val="0"/>
              <w:autoSpaceDN w:val="0"/>
              <w:adjustRightInd w:val="0"/>
              <w:jc w:val="center"/>
              <w:cnfStyle w:val="000000100000"/>
              <w:rPr>
                <w:rFonts w:asciiTheme="majorBidi" w:eastAsia="Times New Roman" w:hAnsiTheme="majorBidi" w:cstheme="majorBidi"/>
                <w:color w:val="000000" w:themeColor="text1"/>
              </w:rPr>
            </w:pPr>
          </w:p>
        </w:tc>
        <w:tc>
          <w:tcPr>
            <w:tcW w:w="2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100C" w:rsidRPr="00183326" w:rsidRDefault="00A6100C" w:rsidP="00183326">
            <w:pPr>
              <w:autoSpaceDE w:val="0"/>
              <w:autoSpaceDN w:val="0"/>
              <w:adjustRightInd w:val="0"/>
              <w:jc w:val="center"/>
              <w:cnfStyle w:val="000000100000"/>
              <w:rPr>
                <w:rFonts w:asciiTheme="majorBidi" w:eastAsia="Times New Roman" w:hAnsiTheme="majorBidi" w:cstheme="majorBidi"/>
                <w:color w:val="000000" w:themeColor="text1"/>
              </w:rPr>
            </w:pPr>
          </w:p>
          <w:p w:rsidR="00A6100C" w:rsidRPr="00183326" w:rsidRDefault="00A6100C" w:rsidP="00183326">
            <w:pPr>
              <w:autoSpaceDE w:val="0"/>
              <w:autoSpaceDN w:val="0"/>
              <w:adjustRightInd w:val="0"/>
              <w:jc w:val="center"/>
              <w:cnfStyle w:val="0000001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1h30</w:t>
            </w:r>
          </w:p>
          <w:p w:rsidR="00A6100C" w:rsidRPr="00183326" w:rsidRDefault="00A6100C" w:rsidP="00183326">
            <w:pPr>
              <w:autoSpaceDE w:val="0"/>
              <w:autoSpaceDN w:val="0"/>
              <w:adjustRightInd w:val="0"/>
              <w:jc w:val="center"/>
              <w:cnfStyle w:val="000000100000"/>
              <w:rPr>
                <w:rFonts w:asciiTheme="majorBidi" w:eastAsia="Times New Roman" w:hAnsiTheme="majorBidi" w:cstheme="majorBidi"/>
                <w:color w:val="000000" w:themeColor="text1"/>
              </w:rPr>
            </w:pPr>
          </w:p>
        </w:tc>
        <w:tc>
          <w:tcPr>
            <w:tcW w:w="2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100C" w:rsidRPr="00183326" w:rsidRDefault="00A6100C" w:rsidP="00183326">
            <w:pPr>
              <w:autoSpaceDE w:val="0"/>
              <w:autoSpaceDN w:val="0"/>
              <w:adjustRightInd w:val="0"/>
              <w:jc w:val="center"/>
              <w:cnfStyle w:val="000000100000"/>
              <w:rPr>
                <w:rFonts w:asciiTheme="majorBidi" w:eastAsia="Times New Roman" w:hAnsiTheme="majorBidi" w:cstheme="majorBidi"/>
                <w:color w:val="000000" w:themeColor="text1"/>
              </w:rPr>
            </w:pPr>
          </w:p>
          <w:p w:rsidR="00A6100C" w:rsidRPr="00183326" w:rsidRDefault="00A6100C" w:rsidP="00183326">
            <w:pPr>
              <w:autoSpaceDE w:val="0"/>
              <w:autoSpaceDN w:val="0"/>
              <w:adjustRightInd w:val="0"/>
              <w:jc w:val="center"/>
              <w:cnfStyle w:val="000000100000"/>
              <w:rPr>
                <w:rFonts w:asciiTheme="majorBidi" w:eastAsia="Times New Roman" w:hAnsiTheme="majorBidi" w:cstheme="majorBidi"/>
                <w:color w:val="000000" w:themeColor="text1"/>
              </w:rPr>
            </w:pPr>
          </w:p>
        </w:tc>
        <w:tc>
          <w:tcPr>
            <w:tcW w:w="5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100C" w:rsidRPr="00183326" w:rsidRDefault="00A6100C" w:rsidP="00183326">
            <w:pPr>
              <w:autoSpaceDE w:val="0"/>
              <w:autoSpaceDN w:val="0"/>
              <w:adjustRightInd w:val="0"/>
              <w:jc w:val="center"/>
              <w:cnfStyle w:val="0000001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67h30</w:t>
            </w:r>
          </w:p>
          <w:p w:rsidR="00A6100C" w:rsidRPr="00183326" w:rsidRDefault="00A6100C" w:rsidP="00183326">
            <w:pPr>
              <w:autoSpaceDE w:val="0"/>
              <w:autoSpaceDN w:val="0"/>
              <w:adjustRightInd w:val="0"/>
              <w:jc w:val="center"/>
              <w:cnfStyle w:val="000000100000"/>
              <w:rPr>
                <w:rFonts w:asciiTheme="majorBidi" w:eastAsia="Calibri" w:hAnsiTheme="majorBidi" w:cstheme="majorBidi"/>
                <w:color w:val="000000" w:themeColor="text1"/>
              </w:rPr>
            </w:pPr>
          </w:p>
        </w:tc>
        <w:tc>
          <w:tcPr>
            <w:tcW w:w="64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100C" w:rsidRPr="00183326" w:rsidRDefault="00A6100C" w:rsidP="00183326">
            <w:pPr>
              <w:autoSpaceDE w:val="0"/>
              <w:autoSpaceDN w:val="0"/>
              <w:adjustRightInd w:val="0"/>
              <w:jc w:val="center"/>
              <w:cnfStyle w:val="0000001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82h30</w:t>
            </w:r>
          </w:p>
          <w:p w:rsidR="00A6100C" w:rsidRPr="00183326" w:rsidRDefault="00A6100C" w:rsidP="00183326">
            <w:pPr>
              <w:autoSpaceDE w:val="0"/>
              <w:autoSpaceDN w:val="0"/>
              <w:adjustRightInd w:val="0"/>
              <w:jc w:val="center"/>
              <w:cnfStyle w:val="000000100000"/>
              <w:rPr>
                <w:rFonts w:asciiTheme="majorBidi" w:eastAsia="Calibri" w:hAnsiTheme="majorBidi" w:cstheme="majorBidi"/>
                <w:color w:val="000000" w:themeColor="text1"/>
              </w:rPr>
            </w:pPr>
          </w:p>
        </w:tc>
        <w:tc>
          <w:tcPr>
            <w:tcW w:w="3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100C" w:rsidRPr="00183326" w:rsidRDefault="00A6100C" w:rsidP="00183326">
            <w:pPr>
              <w:autoSpaceDE w:val="0"/>
              <w:autoSpaceDN w:val="0"/>
              <w:adjustRightInd w:val="0"/>
              <w:jc w:val="center"/>
              <w:cnfStyle w:val="0000001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40%</w:t>
            </w:r>
          </w:p>
        </w:tc>
        <w:tc>
          <w:tcPr>
            <w:tcW w:w="53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rsidR="00A6100C" w:rsidRPr="00183326" w:rsidRDefault="00A6100C" w:rsidP="00183326">
            <w:pPr>
              <w:autoSpaceDE w:val="0"/>
              <w:autoSpaceDN w:val="0"/>
              <w:adjustRightInd w:val="0"/>
              <w:jc w:val="center"/>
              <w:cnfStyle w:val="000000100000"/>
              <w:rPr>
                <w:rFonts w:asciiTheme="majorBidi" w:eastAsia="Calibri" w:hAnsiTheme="majorBidi" w:cstheme="majorBidi"/>
                <w:color w:val="000000"/>
              </w:rPr>
            </w:pPr>
            <w:r w:rsidRPr="00183326">
              <w:rPr>
                <w:rFonts w:asciiTheme="majorBidi" w:eastAsia="Calibri" w:hAnsiTheme="majorBidi" w:cstheme="majorBidi"/>
                <w:color w:val="000000"/>
              </w:rPr>
              <w:t>60%</w:t>
            </w:r>
          </w:p>
        </w:tc>
      </w:tr>
      <w:tr w:rsidR="005D2923" w:rsidRPr="007E6A90" w:rsidTr="00183326">
        <w:trPr>
          <w:trHeight w:val="531"/>
        </w:trPr>
        <w:tc>
          <w:tcPr>
            <w:cnfStyle w:val="001000000000"/>
            <w:tcW w:w="664" w:type="pct"/>
            <w:vMerge w:val="restart"/>
            <w:tcBorders>
              <w:top w:val="single" w:sz="18" w:space="0" w:color="auto"/>
              <w:left w:val="single" w:sz="18" w:space="0" w:color="auto"/>
              <w:bottom w:val="single" w:sz="18" w:space="0" w:color="auto"/>
              <w:right w:val="single" w:sz="6" w:space="0" w:color="auto"/>
            </w:tcBorders>
            <w:vAlign w:val="center"/>
            <w:hideMark/>
          </w:tcPr>
          <w:p w:rsidR="005D2923" w:rsidRPr="007E6A90" w:rsidRDefault="005D2923" w:rsidP="00964362">
            <w:pPr>
              <w:autoSpaceDE w:val="0"/>
              <w:autoSpaceDN w:val="0"/>
              <w:adjustRightInd w:val="0"/>
              <w:rPr>
                <w:rFonts w:asciiTheme="majorBidi" w:eastAsia="Calibri" w:hAnsiTheme="majorBidi" w:cstheme="majorBidi"/>
                <w:color w:val="000000"/>
              </w:rPr>
            </w:pPr>
            <w:r w:rsidRPr="007E6A90">
              <w:rPr>
                <w:rFonts w:asciiTheme="majorBidi" w:eastAsia="Calibri" w:hAnsiTheme="majorBidi" w:cstheme="majorBidi"/>
                <w:b w:val="0"/>
                <w:bCs w:val="0"/>
                <w:color w:val="000000"/>
              </w:rPr>
              <w:t>UE Méthodologique</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Code : UEM 1.2</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Crédits : 9</w:t>
            </w:r>
          </w:p>
          <w:p w:rsidR="005D2923" w:rsidRPr="007E6A90" w:rsidRDefault="005D2923" w:rsidP="00964362">
            <w:pPr>
              <w:autoSpaceDE w:val="0"/>
              <w:autoSpaceDN w:val="0"/>
              <w:adjustRightInd w:val="0"/>
              <w:rPr>
                <w:rFonts w:asciiTheme="majorBidi" w:eastAsia="Calibri" w:hAnsiTheme="majorBidi" w:cstheme="majorBidi"/>
                <w:color w:val="000000"/>
                <w:lang w:eastAsia="en-US"/>
              </w:rPr>
            </w:pPr>
            <w:r w:rsidRPr="007E6A90">
              <w:rPr>
                <w:rFonts w:asciiTheme="majorBidi" w:eastAsia="Calibri" w:hAnsiTheme="majorBidi" w:cstheme="majorBidi"/>
                <w:b w:val="0"/>
                <w:bCs w:val="0"/>
                <w:color w:val="000000"/>
              </w:rPr>
              <w:t>Coefficients : 5</w:t>
            </w:r>
          </w:p>
        </w:tc>
        <w:tc>
          <w:tcPr>
            <w:tcW w:w="988"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D2923" w:rsidRPr="007E6A90" w:rsidRDefault="005D2923" w:rsidP="00964362">
            <w:pPr>
              <w:cnfStyle w:val="000000000000"/>
              <w:rPr>
                <w:rFonts w:asciiTheme="majorBidi" w:eastAsia="Times New Roman" w:hAnsiTheme="majorBidi" w:cstheme="majorBidi"/>
                <w:b/>
                <w:bCs/>
                <w:color w:val="000000"/>
              </w:rPr>
            </w:pPr>
            <w:r w:rsidRPr="007E6A90">
              <w:rPr>
                <w:rFonts w:asciiTheme="majorBidi" w:hAnsiTheme="majorBidi" w:cstheme="majorBidi"/>
              </w:rPr>
              <w:t>TP Systèmes de conv</w:t>
            </w:r>
            <w:r>
              <w:rPr>
                <w:rFonts w:asciiTheme="majorBidi" w:hAnsiTheme="majorBidi" w:cstheme="majorBidi"/>
              </w:rPr>
              <w:t xml:space="preserve">ersion </w:t>
            </w:r>
            <w:r w:rsidRPr="007E6A90">
              <w:rPr>
                <w:rFonts w:asciiTheme="majorBidi" w:hAnsiTheme="majorBidi" w:cstheme="majorBidi"/>
              </w:rPr>
              <w:t xml:space="preserve"> de l’énergie éolienne</w:t>
            </w:r>
          </w:p>
        </w:tc>
        <w:tc>
          <w:tcPr>
            <w:tcW w:w="20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rPr>
            </w:pPr>
            <w:r w:rsidRPr="00183326">
              <w:rPr>
                <w:rFonts w:asciiTheme="majorBidi" w:eastAsia="Times New Roman" w:hAnsiTheme="majorBidi" w:cstheme="majorBidi"/>
                <w:color w:val="000000"/>
              </w:rPr>
              <w:t>2</w:t>
            </w:r>
          </w:p>
        </w:tc>
        <w:tc>
          <w:tcPr>
            <w:tcW w:w="20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rPr>
            </w:pPr>
            <w:r w:rsidRPr="00183326">
              <w:rPr>
                <w:rFonts w:asciiTheme="majorBidi" w:eastAsia="Times New Roman" w:hAnsiTheme="majorBidi" w:cstheme="majorBidi"/>
                <w:color w:val="000000"/>
              </w:rPr>
              <w:t>1</w:t>
            </w:r>
          </w:p>
        </w:tc>
        <w:tc>
          <w:tcPr>
            <w:tcW w:w="31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jc w:val="center"/>
              <w:cnfStyle w:val="000000000000"/>
              <w:rPr>
                <w:rFonts w:asciiTheme="majorBidi" w:eastAsia="Times New Roman" w:hAnsiTheme="majorBidi" w:cstheme="majorBidi"/>
              </w:rPr>
            </w:pPr>
          </w:p>
        </w:tc>
        <w:tc>
          <w:tcPr>
            <w:tcW w:w="2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rPr>
            </w:pPr>
          </w:p>
        </w:tc>
        <w:tc>
          <w:tcPr>
            <w:tcW w:w="2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rPr>
            </w:pPr>
            <w:r w:rsidRPr="00183326">
              <w:rPr>
                <w:rFonts w:asciiTheme="majorBidi" w:eastAsia="Times New Roman" w:hAnsiTheme="majorBidi" w:cstheme="majorBidi"/>
                <w:color w:val="000000"/>
              </w:rPr>
              <w:t>1h30</w:t>
            </w:r>
          </w:p>
        </w:tc>
        <w:tc>
          <w:tcPr>
            <w:tcW w:w="5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rPr>
            </w:pPr>
            <w:r w:rsidRPr="00183326">
              <w:rPr>
                <w:rFonts w:asciiTheme="majorBidi" w:eastAsia="Calibri" w:hAnsiTheme="majorBidi" w:cstheme="majorBidi"/>
                <w:color w:val="000000"/>
              </w:rPr>
              <w:t>22h30</w:t>
            </w:r>
          </w:p>
        </w:tc>
        <w:tc>
          <w:tcPr>
            <w:tcW w:w="64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rPr>
            </w:pPr>
            <w:r w:rsidRPr="00183326">
              <w:rPr>
                <w:rFonts w:asciiTheme="majorBidi" w:eastAsia="Calibri" w:hAnsiTheme="majorBidi" w:cstheme="majorBidi"/>
                <w:color w:val="000000"/>
              </w:rPr>
              <w:t>27h30</w:t>
            </w:r>
          </w:p>
        </w:tc>
        <w:tc>
          <w:tcPr>
            <w:tcW w:w="3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rPr>
            </w:pPr>
            <w:r w:rsidRPr="00183326">
              <w:rPr>
                <w:rFonts w:asciiTheme="majorBidi" w:eastAsia="Calibri" w:hAnsiTheme="majorBidi" w:cstheme="majorBidi"/>
                <w:color w:val="000000"/>
              </w:rPr>
              <w:t>100%</w:t>
            </w:r>
          </w:p>
        </w:tc>
        <w:tc>
          <w:tcPr>
            <w:tcW w:w="53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D2923" w:rsidRPr="00183326" w:rsidRDefault="005D2923" w:rsidP="00183326">
            <w:pPr>
              <w:jc w:val="center"/>
              <w:cnfStyle w:val="000000000000"/>
              <w:rPr>
                <w:rFonts w:asciiTheme="majorBidi" w:eastAsiaTheme="minorHAnsi" w:hAnsiTheme="majorBidi" w:cstheme="majorBidi"/>
                <w:lang w:eastAsia="en-US"/>
              </w:rPr>
            </w:pPr>
          </w:p>
        </w:tc>
      </w:tr>
      <w:tr w:rsidR="005D2923" w:rsidRPr="007E6A90" w:rsidTr="00183326">
        <w:trPr>
          <w:cnfStyle w:val="000000100000"/>
          <w:trHeight w:val="531"/>
        </w:trPr>
        <w:tc>
          <w:tcPr>
            <w:cnfStyle w:val="001000000000"/>
            <w:tcW w:w="664" w:type="pct"/>
            <w:vMerge/>
            <w:tcBorders>
              <w:top w:val="single" w:sz="18" w:space="0" w:color="auto"/>
              <w:left w:val="single" w:sz="18" w:space="0" w:color="auto"/>
              <w:bottom w:val="single" w:sz="18" w:space="0" w:color="auto"/>
              <w:right w:val="single" w:sz="6" w:space="0" w:color="auto"/>
            </w:tcBorders>
            <w:vAlign w:val="center"/>
            <w:hideMark/>
          </w:tcPr>
          <w:p w:rsidR="005D2923" w:rsidRPr="007E6A90" w:rsidRDefault="005D2923" w:rsidP="00964362">
            <w:pPr>
              <w:autoSpaceDE w:val="0"/>
              <w:autoSpaceDN w:val="0"/>
              <w:adjustRightInd w:val="0"/>
              <w:rPr>
                <w:rFonts w:asciiTheme="majorBidi" w:eastAsia="Calibri" w:hAnsiTheme="majorBidi" w:cstheme="majorBidi"/>
                <w:b w:val="0"/>
                <w:bCs w:val="0"/>
                <w:color w:val="000000"/>
              </w:rPr>
            </w:pPr>
          </w:p>
        </w:tc>
        <w:tc>
          <w:tcPr>
            <w:tcW w:w="988"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D2923" w:rsidRPr="007E6A90" w:rsidRDefault="005D2923" w:rsidP="00964362">
            <w:pPr>
              <w:cnfStyle w:val="000000100000"/>
              <w:rPr>
                <w:rFonts w:asciiTheme="majorBidi" w:hAnsiTheme="majorBidi" w:cstheme="majorBidi"/>
              </w:rPr>
            </w:pPr>
            <w:r>
              <w:rPr>
                <w:rFonts w:asciiTheme="majorBidi" w:hAnsiTheme="majorBidi" w:cstheme="majorBidi"/>
              </w:rPr>
              <w:t xml:space="preserve">TP </w:t>
            </w:r>
            <w:r w:rsidRPr="007E6A90">
              <w:rPr>
                <w:rFonts w:asciiTheme="majorBidi" w:eastAsia="Times New Roman" w:hAnsiTheme="majorBidi" w:cstheme="majorBidi"/>
                <w:color w:val="000000"/>
                <w:lang w:eastAsia="fr-FR"/>
              </w:rPr>
              <w:t>Gisements énergétiques renouvelables</w:t>
            </w:r>
          </w:p>
        </w:tc>
        <w:tc>
          <w:tcPr>
            <w:tcW w:w="20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rPr>
            </w:pPr>
            <w:r w:rsidRPr="00183326">
              <w:rPr>
                <w:rFonts w:asciiTheme="majorBidi" w:eastAsia="Times New Roman" w:hAnsiTheme="majorBidi" w:cstheme="majorBidi"/>
                <w:color w:val="000000"/>
              </w:rPr>
              <w:t>1</w:t>
            </w:r>
          </w:p>
        </w:tc>
        <w:tc>
          <w:tcPr>
            <w:tcW w:w="20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rPr>
            </w:pPr>
            <w:r w:rsidRPr="00183326">
              <w:rPr>
                <w:rFonts w:asciiTheme="majorBidi" w:eastAsia="Times New Roman" w:hAnsiTheme="majorBidi" w:cstheme="majorBidi"/>
                <w:color w:val="000000"/>
              </w:rPr>
              <w:t>1</w:t>
            </w:r>
          </w:p>
        </w:tc>
        <w:tc>
          <w:tcPr>
            <w:tcW w:w="31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jc w:val="center"/>
              <w:cnfStyle w:val="000000100000"/>
              <w:rPr>
                <w:rFonts w:asciiTheme="majorBidi" w:eastAsia="Times New Roman" w:hAnsiTheme="majorBidi" w:cstheme="majorBidi"/>
              </w:rPr>
            </w:pPr>
          </w:p>
        </w:tc>
        <w:tc>
          <w:tcPr>
            <w:tcW w:w="2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rPr>
            </w:pPr>
          </w:p>
        </w:tc>
        <w:tc>
          <w:tcPr>
            <w:tcW w:w="2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rPr>
            </w:pPr>
            <w:r w:rsidRPr="00183326">
              <w:rPr>
                <w:rFonts w:asciiTheme="majorBidi" w:eastAsia="Times New Roman" w:hAnsiTheme="majorBidi" w:cstheme="majorBidi"/>
                <w:color w:val="000000"/>
              </w:rPr>
              <w:t>1h00</w:t>
            </w:r>
          </w:p>
        </w:tc>
        <w:tc>
          <w:tcPr>
            <w:tcW w:w="5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100000"/>
              <w:rPr>
                <w:rFonts w:asciiTheme="majorBidi" w:eastAsia="Calibri" w:hAnsiTheme="majorBidi" w:cstheme="majorBidi"/>
                <w:color w:val="000000"/>
              </w:rPr>
            </w:pPr>
          </w:p>
        </w:tc>
        <w:tc>
          <w:tcPr>
            <w:tcW w:w="64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100000"/>
              <w:rPr>
                <w:rFonts w:asciiTheme="majorBidi" w:eastAsia="Calibri" w:hAnsiTheme="majorBidi" w:cstheme="majorBidi"/>
                <w:color w:val="000000"/>
              </w:rPr>
            </w:pPr>
          </w:p>
        </w:tc>
        <w:tc>
          <w:tcPr>
            <w:tcW w:w="3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881A87" w:rsidP="00183326">
            <w:pPr>
              <w:autoSpaceDE w:val="0"/>
              <w:autoSpaceDN w:val="0"/>
              <w:adjustRightInd w:val="0"/>
              <w:jc w:val="center"/>
              <w:cnfStyle w:val="0000001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100%</w:t>
            </w:r>
          </w:p>
        </w:tc>
        <w:tc>
          <w:tcPr>
            <w:tcW w:w="53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D2923" w:rsidRPr="00183326" w:rsidRDefault="005D2923" w:rsidP="00183326">
            <w:pPr>
              <w:jc w:val="center"/>
              <w:cnfStyle w:val="000000100000"/>
              <w:rPr>
                <w:rFonts w:asciiTheme="majorBidi" w:eastAsiaTheme="minorHAnsi" w:hAnsiTheme="majorBidi" w:cstheme="majorBidi"/>
                <w:color w:val="000000" w:themeColor="text1"/>
                <w:lang w:eastAsia="en-US"/>
              </w:rPr>
            </w:pPr>
          </w:p>
        </w:tc>
      </w:tr>
      <w:tr w:rsidR="005D2923" w:rsidRPr="007E6A90" w:rsidTr="00183326">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5D2923" w:rsidRPr="007E6A90" w:rsidRDefault="005D2923" w:rsidP="00964362">
            <w:pPr>
              <w:rPr>
                <w:rFonts w:asciiTheme="majorBidi" w:eastAsia="Calibri" w:hAnsiTheme="majorBidi" w:cstheme="majorBidi"/>
                <w:color w:val="000000"/>
                <w:lang w:eastAsia="en-US"/>
              </w:rPr>
            </w:pPr>
          </w:p>
        </w:tc>
        <w:tc>
          <w:tcPr>
            <w:tcW w:w="988"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D2923" w:rsidRPr="007E6A90" w:rsidRDefault="005D2923" w:rsidP="00D16E3F">
            <w:pPr>
              <w:cnfStyle w:val="000000000000"/>
              <w:rPr>
                <w:rFonts w:asciiTheme="majorBidi" w:eastAsia="Times New Roman" w:hAnsiTheme="majorBidi" w:cstheme="majorBidi"/>
                <w:b/>
                <w:bCs/>
              </w:rPr>
            </w:pPr>
            <w:r w:rsidRPr="007E6A90">
              <w:rPr>
                <w:rFonts w:asciiTheme="majorBidi" w:eastAsia="Times New Roman" w:hAnsiTheme="majorBidi" w:cstheme="majorBidi"/>
              </w:rPr>
              <w:t xml:space="preserve">TP </w:t>
            </w:r>
            <w:r w:rsidRPr="007E6A90">
              <w:rPr>
                <w:rFonts w:asciiTheme="majorBidi" w:hAnsiTheme="majorBidi" w:cstheme="majorBidi"/>
              </w:rPr>
              <w:t>Systèmes de conversion de l’énergie photovoltaïque</w:t>
            </w:r>
          </w:p>
        </w:tc>
        <w:tc>
          <w:tcPr>
            <w:tcW w:w="20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rPr>
            </w:pPr>
            <w:r w:rsidRPr="00183326">
              <w:rPr>
                <w:rFonts w:asciiTheme="majorBidi" w:eastAsia="Times New Roman" w:hAnsiTheme="majorBidi" w:cstheme="majorBidi"/>
                <w:color w:val="000000"/>
              </w:rPr>
              <w:t>2</w:t>
            </w:r>
          </w:p>
        </w:tc>
        <w:tc>
          <w:tcPr>
            <w:tcW w:w="20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rPr>
            </w:pPr>
            <w:r w:rsidRPr="00183326">
              <w:rPr>
                <w:rFonts w:asciiTheme="majorBidi" w:eastAsia="Times New Roman" w:hAnsiTheme="majorBidi" w:cstheme="majorBidi"/>
                <w:color w:val="000000"/>
              </w:rPr>
              <w:t>1</w:t>
            </w:r>
          </w:p>
        </w:tc>
        <w:tc>
          <w:tcPr>
            <w:tcW w:w="31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jc w:val="center"/>
              <w:cnfStyle w:val="000000000000"/>
              <w:rPr>
                <w:rFonts w:asciiTheme="majorBidi" w:hAnsiTheme="majorBidi" w:cstheme="majorBidi"/>
              </w:rPr>
            </w:pP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rPr>
            </w:pP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rPr>
            </w:pPr>
            <w:r w:rsidRPr="00183326">
              <w:rPr>
                <w:rFonts w:asciiTheme="majorBidi" w:eastAsia="Times New Roman" w:hAnsiTheme="majorBidi" w:cstheme="majorBidi"/>
                <w:color w:val="000000"/>
              </w:rPr>
              <w:t>1h30</w:t>
            </w:r>
          </w:p>
        </w:tc>
        <w:tc>
          <w:tcPr>
            <w:tcW w:w="5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rPr>
            </w:pPr>
            <w:r w:rsidRPr="00183326">
              <w:rPr>
                <w:rFonts w:asciiTheme="majorBidi" w:eastAsia="Calibri" w:hAnsiTheme="majorBidi" w:cstheme="majorBidi"/>
                <w:color w:val="000000"/>
              </w:rPr>
              <w:t>22h30</w:t>
            </w:r>
          </w:p>
        </w:tc>
        <w:tc>
          <w:tcPr>
            <w:tcW w:w="64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rPr>
            </w:pPr>
            <w:r w:rsidRPr="00183326">
              <w:rPr>
                <w:rFonts w:asciiTheme="majorBidi" w:eastAsia="Calibri" w:hAnsiTheme="majorBidi" w:cstheme="majorBidi"/>
                <w:color w:val="000000"/>
              </w:rPr>
              <w:t>27h30</w:t>
            </w:r>
          </w:p>
        </w:tc>
        <w:tc>
          <w:tcPr>
            <w:tcW w:w="3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rPr>
            </w:pPr>
            <w:r w:rsidRPr="00183326">
              <w:rPr>
                <w:rFonts w:asciiTheme="majorBidi" w:eastAsia="Calibri" w:hAnsiTheme="majorBidi" w:cstheme="majorBidi"/>
                <w:color w:val="000000"/>
              </w:rPr>
              <w:t>100%</w:t>
            </w:r>
          </w:p>
        </w:tc>
        <w:tc>
          <w:tcPr>
            <w:tcW w:w="53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rPr>
            </w:pPr>
          </w:p>
        </w:tc>
      </w:tr>
      <w:tr w:rsidR="005D2923" w:rsidRPr="007E6A90" w:rsidTr="00183326">
        <w:trPr>
          <w:cnfStyle w:val="000000100000"/>
          <w:trHeight w:val="255"/>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tcPr>
          <w:p w:rsidR="005D2923" w:rsidRPr="007E6A90" w:rsidRDefault="005D2923" w:rsidP="00964362">
            <w:pPr>
              <w:rPr>
                <w:rFonts w:asciiTheme="majorBidi" w:eastAsia="Calibri" w:hAnsiTheme="majorBidi" w:cstheme="majorBidi"/>
                <w:color w:val="000000"/>
                <w:lang w:eastAsia="en-US"/>
              </w:rPr>
            </w:pPr>
          </w:p>
        </w:tc>
        <w:tc>
          <w:tcPr>
            <w:tcW w:w="9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8B7245" w:rsidRPr="007E6A90" w:rsidRDefault="005D2923" w:rsidP="008B7245">
            <w:pPr>
              <w:autoSpaceDE w:val="0"/>
              <w:autoSpaceDN w:val="0"/>
              <w:adjustRightInd w:val="0"/>
              <w:cnfStyle w:val="000000100000"/>
              <w:rPr>
                <w:rFonts w:asciiTheme="majorBidi" w:eastAsia="Times New Roman" w:hAnsiTheme="majorBidi" w:cstheme="majorBidi"/>
              </w:rPr>
            </w:pPr>
            <w:r w:rsidRPr="007E6A90">
              <w:rPr>
                <w:rFonts w:asciiTheme="majorBidi" w:eastAsia="Times New Roman" w:hAnsiTheme="majorBidi" w:cstheme="majorBidi"/>
              </w:rPr>
              <w:t>Energie solaire thermique</w:t>
            </w:r>
          </w:p>
        </w:tc>
        <w:tc>
          <w:tcPr>
            <w:tcW w:w="20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rPr>
            </w:pPr>
            <w:r w:rsidRPr="00183326">
              <w:rPr>
                <w:rFonts w:asciiTheme="majorBidi" w:eastAsia="Times New Roman" w:hAnsiTheme="majorBidi" w:cstheme="majorBidi"/>
                <w:color w:val="000000"/>
              </w:rPr>
              <w:t>4</w:t>
            </w:r>
          </w:p>
        </w:tc>
        <w:tc>
          <w:tcPr>
            <w:tcW w:w="20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rPr>
            </w:pPr>
            <w:r w:rsidRPr="00183326">
              <w:rPr>
                <w:rFonts w:asciiTheme="majorBidi" w:eastAsia="Times New Roman" w:hAnsiTheme="majorBidi" w:cstheme="majorBidi"/>
                <w:color w:val="000000"/>
              </w:rPr>
              <w:t>2</w:t>
            </w:r>
          </w:p>
        </w:tc>
        <w:tc>
          <w:tcPr>
            <w:tcW w:w="31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183326">
            <w:pPr>
              <w:jc w:val="center"/>
              <w:cnfStyle w:val="000000100000"/>
              <w:rPr>
                <w:rFonts w:asciiTheme="majorBidi" w:hAnsiTheme="majorBidi" w:cstheme="majorBidi"/>
              </w:rPr>
            </w:pPr>
            <w:r w:rsidRPr="00183326">
              <w:rPr>
                <w:rFonts w:asciiTheme="majorBidi" w:hAnsiTheme="majorBidi" w:cstheme="majorBidi"/>
              </w:rPr>
              <w:t>1h30</w:t>
            </w: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rPr>
            </w:pPr>
            <w:r w:rsidRPr="00183326">
              <w:rPr>
                <w:rFonts w:asciiTheme="majorBidi" w:eastAsia="Times New Roman" w:hAnsiTheme="majorBidi" w:cstheme="majorBidi"/>
                <w:color w:val="000000"/>
              </w:rPr>
              <w:t>1h30</w:t>
            </w: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183326">
            <w:pPr>
              <w:jc w:val="center"/>
              <w:cnfStyle w:val="000000100000"/>
              <w:rPr>
                <w:rFonts w:asciiTheme="majorBidi" w:eastAsia="Times New Roman" w:hAnsiTheme="majorBidi" w:cstheme="majorBidi"/>
              </w:rPr>
            </w:pPr>
          </w:p>
        </w:tc>
        <w:tc>
          <w:tcPr>
            <w:tcW w:w="5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183326">
            <w:pPr>
              <w:autoSpaceDE w:val="0"/>
              <w:autoSpaceDN w:val="0"/>
              <w:adjustRightInd w:val="0"/>
              <w:jc w:val="center"/>
              <w:cnfStyle w:val="000000100000"/>
              <w:rPr>
                <w:rFonts w:asciiTheme="majorBidi" w:eastAsia="Calibri" w:hAnsiTheme="majorBidi" w:cstheme="majorBidi"/>
                <w:color w:val="000000"/>
              </w:rPr>
            </w:pPr>
            <w:r w:rsidRPr="00183326">
              <w:rPr>
                <w:rFonts w:asciiTheme="majorBidi" w:eastAsia="Calibri" w:hAnsiTheme="majorBidi" w:cstheme="majorBidi"/>
                <w:color w:val="000000"/>
              </w:rPr>
              <w:t>60h00</w:t>
            </w:r>
          </w:p>
        </w:tc>
        <w:tc>
          <w:tcPr>
            <w:tcW w:w="64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183326">
            <w:pPr>
              <w:autoSpaceDE w:val="0"/>
              <w:autoSpaceDN w:val="0"/>
              <w:adjustRightInd w:val="0"/>
              <w:jc w:val="center"/>
              <w:cnfStyle w:val="000000100000"/>
              <w:rPr>
                <w:rFonts w:asciiTheme="majorBidi" w:eastAsia="Calibri" w:hAnsiTheme="majorBidi" w:cstheme="majorBidi"/>
                <w:color w:val="000000"/>
              </w:rPr>
            </w:pPr>
            <w:r w:rsidRPr="00183326">
              <w:rPr>
                <w:rFonts w:asciiTheme="majorBidi" w:eastAsia="Calibri" w:hAnsiTheme="majorBidi" w:cstheme="majorBidi"/>
                <w:color w:val="000000"/>
              </w:rPr>
              <w:t>65h00</w:t>
            </w:r>
          </w:p>
        </w:tc>
        <w:tc>
          <w:tcPr>
            <w:tcW w:w="3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183326">
            <w:pPr>
              <w:autoSpaceDE w:val="0"/>
              <w:autoSpaceDN w:val="0"/>
              <w:adjustRightInd w:val="0"/>
              <w:jc w:val="center"/>
              <w:cnfStyle w:val="000000100000"/>
              <w:rPr>
                <w:rFonts w:asciiTheme="majorBidi" w:eastAsia="Calibri" w:hAnsiTheme="majorBidi" w:cstheme="majorBidi"/>
                <w:color w:val="000000"/>
              </w:rPr>
            </w:pPr>
            <w:r w:rsidRPr="00183326">
              <w:rPr>
                <w:rFonts w:asciiTheme="majorBidi" w:eastAsia="Calibri" w:hAnsiTheme="majorBidi" w:cstheme="majorBidi"/>
                <w:color w:val="000000"/>
              </w:rPr>
              <w:t>40%</w:t>
            </w:r>
          </w:p>
        </w:tc>
        <w:tc>
          <w:tcPr>
            <w:tcW w:w="53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5D2923" w:rsidRPr="00183326" w:rsidRDefault="005D2923" w:rsidP="00183326">
            <w:pPr>
              <w:autoSpaceDE w:val="0"/>
              <w:autoSpaceDN w:val="0"/>
              <w:adjustRightInd w:val="0"/>
              <w:jc w:val="center"/>
              <w:cnfStyle w:val="000000100000"/>
              <w:rPr>
                <w:rFonts w:asciiTheme="majorBidi" w:eastAsia="Calibri" w:hAnsiTheme="majorBidi" w:cstheme="majorBidi"/>
                <w:color w:val="000000"/>
              </w:rPr>
            </w:pPr>
            <w:r w:rsidRPr="00183326">
              <w:rPr>
                <w:rFonts w:asciiTheme="majorBidi" w:eastAsia="Calibri" w:hAnsiTheme="majorBidi" w:cstheme="majorBidi"/>
                <w:color w:val="000000"/>
              </w:rPr>
              <w:t>60%</w:t>
            </w:r>
          </w:p>
        </w:tc>
      </w:tr>
      <w:tr w:rsidR="008B7245" w:rsidRPr="007E6A90" w:rsidTr="00183326">
        <w:trPr>
          <w:trHeight w:val="624"/>
        </w:trPr>
        <w:tc>
          <w:tcPr>
            <w:cnfStyle w:val="001000000000"/>
            <w:tcW w:w="664" w:type="pct"/>
            <w:vMerge w:val="restart"/>
            <w:tcBorders>
              <w:top w:val="single" w:sz="18" w:space="0" w:color="auto"/>
              <w:left w:val="single" w:sz="18" w:space="0" w:color="auto"/>
              <w:right w:val="single" w:sz="4" w:space="0" w:color="auto"/>
            </w:tcBorders>
            <w:hideMark/>
          </w:tcPr>
          <w:p w:rsidR="005D2923" w:rsidRPr="007E6A90" w:rsidRDefault="005D2923" w:rsidP="00964362">
            <w:pPr>
              <w:autoSpaceDE w:val="0"/>
              <w:autoSpaceDN w:val="0"/>
              <w:adjustRightInd w:val="0"/>
              <w:rPr>
                <w:rFonts w:asciiTheme="majorBidi" w:eastAsia="Calibri" w:hAnsiTheme="majorBidi" w:cstheme="majorBidi"/>
                <w:color w:val="000000"/>
              </w:rPr>
            </w:pPr>
            <w:r w:rsidRPr="007E6A90">
              <w:rPr>
                <w:rFonts w:asciiTheme="majorBidi" w:eastAsia="Calibri" w:hAnsiTheme="majorBidi" w:cstheme="majorBidi"/>
                <w:b w:val="0"/>
                <w:bCs w:val="0"/>
                <w:color w:val="000000"/>
              </w:rPr>
              <w:t>UE Découverte</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Code : UED 1.2</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Crédits : 2</w:t>
            </w:r>
          </w:p>
          <w:p w:rsidR="005D2923" w:rsidRPr="007E6A90" w:rsidRDefault="005D2923" w:rsidP="00964362">
            <w:pPr>
              <w:autoSpaceDE w:val="0"/>
              <w:autoSpaceDN w:val="0"/>
              <w:adjustRightInd w:val="0"/>
              <w:rPr>
                <w:rFonts w:asciiTheme="majorBidi" w:eastAsia="Calibri" w:hAnsiTheme="majorBidi" w:cstheme="majorBidi"/>
                <w:color w:val="000000"/>
                <w:lang w:eastAsia="en-US"/>
              </w:rPr>
            </w:pPr>
            <w:r w:rsidRPr="007E6A90">
              <w:rPr>
                <w:rFonts w:asciiTheme="majorBidi" w:eastAsia="Calibri" w:hAnsiTheme="majorBidi" w:cstheme="majorBidi"/>
                <w:b w:val="0"/>
                <w:bCs w:val="0"/>
                <w:color w:val="000000"/>
              </w:rPr>
              <w:t>Coefficients : 2</w:t>
            </w:r>
          </w:p>
        </w:tc>
        <w:tc>
          <w:tcPr>
            <w:tcW w:w="988" w:type="pct"/>
            <w:tcBorders>
              <w:top w:val="single" w:sz="18" w:space="0" w:color="auto"/>
              <w:left w:val="single" w:sz="4" w:space="0" w:color="auto"/>
              <w:bottom w:val="single" w:sz="4" w:space="0" w:color="auto"/>
              <w:right w:val="single" w:sz="4" w:space="0" w:color="auto"/>
            </w:tcBorders>
            <w:shd w:val="clear" w:color="auto" w:fill="auto"/>
            <w:vAlign w:val="center"/>
            <w:hideMark/>
          </w:tcPr>
          <w:p w:rsidR="008B7245" w:rsidRPr="00183326" w:rsidRDefault="008B7245" w:rsidP="008B7245">
            <w:pPr>
              <w:cnfStyle w:val="000000000000"/>
              <w:rPr>
                <w:rFonts w:asciiTheme="majorBidi" w:hAnsiTheme="majorBidi" w:cstheme="majorBidi"/>
                <w:b/>
                <w:bCs/>
                <w:i/>
                <w:iCs/>
                <w:color w:val="000000" w:themeColor="text1"/>
              </w:rPr>
            </w:pPr>
            <w:r w:rsidRPr="00183326">
              <w:rPr>
                <w:rFonts w:asciiTheme="majorBidi" w:hAnsiTheme="majorBidi" w:cstheme="majorBidi"/>
                <w:b/>
                <w:bCs/>
                <w:i/>
                <w:iCs/>
                <w:color w:val="000000" w:themeColor="text1"/>
              </w:rPr>
              <w:t>Panier au choix</w:t>
            </w:r>
          </w:p>
        </w:tc>
        <w:tc>
          <w:tcPr>
            <w:tcW w:w="20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1</w:t>
            </w:r>
          </w:p>
        </w:tc>
        <w:tc>
          <w:tcPr>
            <w:tcW w:w="20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1</w:t>
            </w:r>
          </w:p>
        </w:tc>
        <w:tc>
          <w:tcPr>
            <w:tcW w:w="31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183326">
            <w:pPr>
              <w:jc w:val="center"/>
              <w:cnfStyle w:val="0000000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themeColor="text1"/>
              </w:rPr>
            </w:pP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themeColor="text1"/>
              </w:rPr>
            </w:pPr>
          </w:p>
        </w:tc>
        <w:tc>
          <w:tcPr>
            <w:tcW w:w="5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22h30</w:t>
            </w:r>
          </w:p>
        </w:tc>
        <w:tc>
          <w:tcPr>
            <w:tcW w:w="64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02h30</w:t>
            </w:r>
          </w:p>
        </w:tc>
        <w:tc>
          <w:tcPr>
            <w:tcW w:w="3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themeColor="text1"/>
              </w:rPr>
            </w:pPr>
          </w:p>
        </w:tc>
        <w:tc>
          <w:tcPr>
            <w:tcW w:w="53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100%</w:t>
            </w:r>
          </w:p>
        </w:tc>
      </w:tr>
      <w:tr w:rsidR="008B7245" w:rsidRPr="007E6A90" w:rsidTr="00183326">
        <w:trPr>
          <w:cnfStyle w:val="000000100000"/>
          <w:trHeight w:val="392"/>
        </w:trPr>
        <w:tc>
          <w:tcPr>
            <w:cnfStyle w:val="001000000000"/>
            <w:tcW w:w="664" w:type="pct"/>
            <w:vMerge/>
            <w:tcBorders>
              <w:left w:val="single" w:sz="18" w:space="0" w:color="auto"/>
              <w:bottom w:val="single" w:sz="18" w:space="0" w:color="auto"/>
              <w:right w:val="single" w:sz="4" w:space="0" w:color="auto"/>
            </w:tcBorders>
          </w:tcPr>
          <w:p w:rsidR="005D2923" w:rsidRPr="007E6A90" w:rsidRDefault="005D2923" w:rsidP="00964362">
            <w:pPr>
              <w:autoSpaceDE w:val="0"/>
              <w:autoSpaceDN w:val="0"/>
              <w:adjustRightInd w:val="0"/>
              <w:rPr>
                <w:rFonts w:asciiTheme="majorBidi" w:eastAsia="Calibri" w:hAnsiTheme="majorBidi" w:cstheme="majorBidi"/>
                <w:b w:val="0"/>
                <w:bCs w:val="0"/>
                <w:color w:val="000000"/>
              </w:rPr>
            </w:pPr>
          </w:p>
        </w:tc>
        <w:tc>
          <w:tcPr>
            <w:tcW w:w="98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5D2923" w:rsidRPr="00183326" w:rsidRDefault="005D2923" w:rsidP="008B7245">
            <w:pPr>
              <w:cnfStyle w:val="000000100000"/>
              <w:rPr>
                <w:rFonts w:asciiTheme="majorBidi" w:hAnsiTheme="majorBidi" w:cstheme="majorBidi"/>
                <w:b/>
                <w:bCs/>
                <w:i/>
                <w:iCs/>
                <w:color w:val="000000" w:themeColor="text1"/>
              </w:rPr>
            </w:pPr>
            <w:r w:rsidRPr="00183326">
              <w:rPr>
                <w:rFonts w:asciiTheme="majorBidi" w:hAnsiTheme="majorBidi" w:cstheme="majorBidi"/>
                <w:b/>
                <w:bCs/>
                <w:i/>
                <w:iCs/>
                <w:color w:val="000000" w:themeColor="text1"/>
              </w:rPr>
              <w:t>Panier au choix</w:t>
            </w:r>
          </w:p>
        </w:tc>
        <w:tc>
          <w:tcPr>
            <w:tcW w:w="20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1</w:t>
            </w:r>
          </w:p>
        </w:tc>
        <w:tc>
          <w:tcPr>
            <w:tcW w:w="20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1</w:t>
            </w:r>
          </w:p>
        </w:tc>
        <w:tc>
          <w:tcPr>
            <w:tcW w:w="31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jc w:val="center"/>
              <w:cnfStyle w:val="000000100000"/>
              <w:rPr>
                <w:rFonts w:asciiTheme="majorBidi" w:eastAsia="Times New Roman" w:hAnsiTheme="majorBidi" w:cstheme="majorBidi"/>
                <w:color w:val="000000" w:themeColor="text1"/>
              </w:rPr>
            </w:pPr>
            <w:r w:rsidRPr="00183326">
              <w:rPr>
                <w:rFonts w:asciiTheme="majorBidi" w:eastAsia="Times New Roman" w:hAnsiTheme="majorBidi" w:cstheme="majorBidi"/>
                <w:color w:val="000000" w:themeColor="text1"/>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themeColor="text1"/>
              </w:rPr>
            </w:pP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Times New Roman" w:hAnsiTheme="majorBidi" w:cstheme="majorBidi"/>
                <w:color w:val="000000" w:themeColor="text1"/>
              </w:rPr>
            </w:pPr>
          </w:p>
        </w:tc>
        <w:tc>
          <w:tcPr>
            <w:tcW w:w="5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22h30</w:t>
            </w:r>
          </w:p>
        </w:tc>
        <w:tc>
          <w:tcPr>
            <w:tcW w:w="64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02h30</w:t>
            </w:r>
          </w:p>
        </w:tc>
        <w:tc>
          <w:tcPr>
            <w:tcW w:w="3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Calibri" w:hAnsiTheme="majorBidi" w:cstheme="majorBidi"/>
                <w:color w:val="000000" w:themeColor="text1"/>
              </w:rPr>
            </w:pPr>
          </w:p>
        </w:tc>
        <w:tc>
          <w:tcPr>
            <w:tcW w:w="53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5D2923" w:rsidRPr="00183326" w:rsidRDefault="005D2923" w:rsidP="00183326">
            <w:pPr>
              <w:autoSpaceDE w:val="0"/>
              <w:autoSpaceDN w:val="0"/>
              <w:adjustRightInd w:val="0"/>
              <w:jc w:val="center"/>
              <w:cnfStyle w:val="000000100000"/>
              <w:rPr>
                <w:rFonts w:asciiTheme="majorBidi" w:eastAsia="Calibri" w:hAnsiTheme="majorBidi" w:cstheme="majorBidi"/>
                <w:color w:val="000000" w:themeColor="text1"/>
              </w:rPr>
            </w:pPr>
            <w:r w:rsidRPr="00183326">
              <w:rPr>
                <w:rFonts w:asciiTheme="majorBidi" w:eastAsia="Calibri" w:hAnsiTheme="majorBidi" w:cstheme="majorBidi"/>
                <w:color w:val="000000" w:themeColor="text1"/>
              </w:rPr>
              <w:t>100%</w:t>
            </w:r>
          </w:p>
        </w:tc>
      </w:tr>
      <w:tr w:rsidR="005D2923" w:rsidRPr="007E6A90" w:rsidTr="00183326">
        <w:trPr>
          <w:trHeight w:val="360"/>
        </w:trPr>
        <w:tc>
          <w:tcPr>
            <w:cnfStyle w:val="001000000000"/>
            <w:tcW w:w="664" w:type="pct"/>
            <w:tcBorders>
              <w:top w:val="single" w:sz="18" w:space="0" w:color="auto"/>
              <w:left w:val="single" w:sz="18" w:space="0" w:color="auto"/>
              <w:bottom w:val="single" w:sz="18" w:space="0" w:color="auto"/>
              <w:right w:val="single" w:sz="6" w:space="0" w:color="auto"/>
            </w:tcBorders>
            <w:hideMark/>
          </w:tcPr>
          <w:p w:rsidR="005D2923" w:rsidRPr="007E6A90" w:rsidRDefault="005D2923" w:rsidP="00964362">
            <w:pPr>
              <w:autoSpaceDE w:val="0"/>
              <w:autoSpaceDN w:val="0"/>
              <w:adjustRightInd w:val="0"/>
              <w:rPr>
                <w:rFonts w:asciiTheme="majorBidi" w:eastAsia="Calibri" w:hAnsiTheme="majorBidi" w:cstheme="majorBidi"/>
                <w:color w:val="000000"/>
              </w:rPr>
            </w:pPr>
            <w:r w:rsidRPr="007E6A90">
              <w:rPr>
                <w:rFonts w:asciiTheme="majorBidi" w:eastAsia="Calibri" w:hAnsiTheme="majorBidi" w:cstheme="majorBidi"/>
                <w:b w:val="0"/>
                <w:bCs w:val="0"/>
                <w:color w:val="000000"/>
              </w:rPr>
              <w:t>UE Transversale</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Code : UET 1.2</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Crédits : 1</w:t>
            </w:r>
          </w:p>
          <w:p w:rsidR="005D2923" w:rsidRPr="007E6A90" w:rsidRDefault="005D2923" w:rsidP="00964362">
            <w:pPr>
              <w:autoSpaceDE w:val="0"/>
              <w:autoSpaceDN w:val="0"/>
              <w:adjustRightInd w:val="0"/>
              <w:rPr>
                <w:rFonts w:asciiTheme="majorBidi" w:eastAsia="Calibri" w:hAnsiTheme="majorBidi" w:cstheme="majorBidi"/>
                <w:color w:val="000000"/>
                <w:lang w:eastAsia="en-US"/>
              </w:rPr>
            </w:pPr>
            <w:r w:rsidRPr="007E6A90">
              <w:rPr>
                <w:rFonts w:asciiTheme="majorBidi" w:eastAsia="Calibri" w:hAnsiTheme="majorBidi" w:cstheme="majorBidi"/>
                <w:b w:val="0"/>
                <w:bCs w:val="0"/>
                <w:color w:val="000000"/>
              </w:rPr>
              <w:t>Coefficients : 1</w:t>
            </w:r>
          </w:p>
        </w:tc>
        <w:tc>
          <w:tcPr>
            <w:tcW w:w="98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D2923" w:rsidRPr="007E6A90" w:rsidRDefault="00183326" w:rsidP="00964362">
            <w:pPr>
              <w:autoSpaceDE w:val="0"/>
              <w:autoSpaceDN w:val="0"/>
              <w:adjustRightInd w:val="0"/>
              <w:cnfStyle w:val="000000000000"/>
              <w:rPr>
                <w:rFonts w:asciiTheme="majorBidi" w:eastAsia="Calibri" w:hAnsiTheme="majorBidi" w:cstheme="majorBidi"/>
              </w:rPr>
            </w:pPr>
            <w:r>
              <w:rPr>
                <w:rFonts w:asciiTheme="majorBidi" w:eastAsia="Calibri" w:hAnsiTheme="majorBidi" w:cstheme="majorBidi"/>
                <w:lang w:eastAsia="en-US"/>
              </w:rPr>
              <w:t>Respect des normes et règles d’éthique et d’intégrité</w:t>
            </w:r>
          </w:p>
        </w:tc>
        <w:tc>
          <w:tcPr>
            <w:tcW w:w="20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rPr>
            </w:pPr>
            <w:r w:rsidRPr="00183326">
              <w:rPr>
                <w:rFonts w:asciiTheme="majorBidi" w:eastAsia="Times New Roman" w:hAnsiTheme="majorBidi" w:cstheme="majorBidi"/>
                <w:color w:val="000000"/>
              </w:rPr>
              <w:t>1</w:t>
            </w:r>
          </w:p>
        </w:tc>
        <w:tc>
          <w:tcPr>
            <w:tcW w:w="20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rPr>
            </w:pPr>
            <w:r w:rsidRPr="00183326">
              <w:rPr>
                <w:rFonts w:asciiTheme="majorBidi" w:eastAsia="Times New Roman" w:hAnsiTheme="majorBidi" w:cstheme="majorBidi"/>
                <w:color w:val="000000"/>
              </w:rPr>
              <w:t>1</w:t>
            </w:r>
          </w:p>
        </w:tc>
        <w:tc>
          <w:tcPr>
            <w:tcW w:w="31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rPr>
            </w:pPr>
            <w:r w:rsidRPr="00183326">
              <w:rPr>
                <w:rFonts w:asciiTheme="majorBidi" w:eastAsia="Times New Roman" w:hAnsiTheme="majorBidi" w:cstheme="majorBidi"/>
                <w:color w:val="000000"/>
              </w:rPr>
              <w:t>1h30</w:t>
            </w:r>
          </w:p>
        </w:tc>
        <w:tc>
          <w:tcPr>
            <w:tcW w:w="26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rPr>
            </w:pPr>
          </w:p>
        </w:tc>
        <w:tc>
          <w:tcPr>
            <w:tcW w:w="26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D2923" w:rsidRPr="00183326" w:rsidRDefault="005D2923" w:rsidP="00183326">
            <w:pPr>
              <w:autoSpaceDE w:val="0"/>
              <w:autoSpaceDN w:val="0"/>
              <w:adjustRightInd w:val="0"/>
              <w:jc w:val="center"/>
              <w:cnfStyle w:val="000000000000"/>
              <w:rPr>
                <w:rFonts w:asciiTheme="majorBidi" w:eastAsia="Times New Roman" w:hAnsiTheme="majorBidi" w:cstheme="majorBidi"/>
                <w:color w:val="000000"/>
              </w:rPr>
            </w:pPr>
          </w:p>
        </w:tc>
        <w:tc>
          <w:tcPr>
            <w:tcW w:w="52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rPr>
            </w:pPr>
            <w:r w:rsidRPr="00183326">
              <w:rPr>
                <w:rFonts w:asciiTheme="majorBidi" w:eastAsia="Calibri" w:hAnsiTheme="majorBidi" w:cstheme="majorBidi"/>
                <w:color w:val="000000"/>
              </w:rPr>
              <w:t>22h30</w:t>
            </w:r>
          </w:p>
        </w:tc>
        <w:tc>
          <w:tcPr>
            <w:tcW w:w="64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rPr>
            </w:pPr>
            <w:r w:rsidRPr="00183326">
              <w:rPr>
                <w:rFonts w:asciiTheme="majorBidi" w:eastAsia="Calibri" w:hAnsiTheme="majorBidi" w:cstheme="majorBidi"/>
                <w:color w:val="000000"/>
              </w:rPr>
              <w:t>02h30</w:t>
            </w:r>
          </w:p>
        </w:tc>
        <w:tc>
          <w:tcPr>
            <w:tcW w:w="3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rPr>
            </w:pPr>
          </w:p>
        </w:tc>
        <w:tc>
          <w:tcPr>
            <w:tcW w:w="53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D2923" w:rsidRPr="00183326" w:rsidRDefault="005D2923" w:rsidP="00183326">
            <w:pPr>
              <w:autoSpaceDE w:val="0"/>
              <w:autoSpaceDN w:val="0"/>
              <w:adjustRightInd w:val="0"/>
              <w:jc w:val="center"/>
              <w:cnfStyle w:val="000000000000"/>
              <w:rPr>
                <w:rFonts w:asciiTheme="majorBidi" w:eastAsia="Calibri" w:hAnsiTheme="majorBidi" w:cstheme="majorBidi"/>
                <w:color w:val="000000"/>
              </w:rPr>
            </w:pPr>
            <w:r w:rsidRPr="00183326">
              <w:rPr>
                <w:rFonts w:asciiTheme="majorBidi" w:eastAsia="Calibri" w:hAnsiTheme="majorBidi" w:cstheme="majorBidi"/>
                <w:color w:val="000000"/>
              </w:rPr>
              <w:t>100%</w:t>
            </w:r>
          </w:p>
        </w:tc>
      </w:tr>
      <w:tr w:rsidR="005D2923" w:rsidRPr="007E6A90" w:rsidTr="00A6100C">
        <w:trPr>
          <w:cnfStyle w:val="000000100000"/>
          <w:trHeight w:val="288"/>
        </w:trPr>
        <w:tc>
          <w:tcPr>
            <w:cnfStyle w:val="001000000000"/>
            <w:tcW w:w="664" w:type="pct"/>
            <w:tcBorders>
              <w:top w:val="single" w:sz="18" w:space="0" w:color="auto"/>
              <w:left w:val="single" w:sz="18" w:space="0" w:color="auto"/>
              <w:right w:val="single" w:sz="6" w:space="0" w:color="auto"/>
            </w:tcBorders>
            <w:hideMark/>
          </w:tcPr>
          <w:p w:rsidR="005D2923" w:rsidRPr="007E6A90" w:rsidRDefault="005D2923" w:rsidP="00964362">
            <w:pPr>
              <w:autoSpaceDE w:val="0"/>
              <w:autoSpaceDN w:val="0"/>
              <w:adjustRightInd w:val="0"/>
              <w:spacing w:line="360" w:lineRule="auto"/>
              <w:jc w:val="center"/>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t>Total semestre 2</w:t>
            </w:r>
          </w:p>
        </w:tc>
        <w:tc>
          <w:tcPr>
            <w:tcW w:w="988"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5D2923" w:rsidRPr="007E6A90" w:rsidRDefault="005D2923" w:rsidP="00964362">
            <w:pPr>
              <w:autoSpaceDE w:val="0"/>
              <w:autoSpaceDN w:val="0"/>
              <w:adjustRightInd w:val="0"/>
              <w:spacing w:line="360" w:lineRule="auto"/>
              <w:cnfStyle w:val="000000100000"/>
              <w:rPr>
                <w:rFonts w:asciiTheme="majorBidi" w:eastAsia="Times New Roman" w:hAnsiTheme="majorBidi" w:cstheme="majorBidi"/>
                <w:b/>
                <w:bCs/>
                <w:color w:val="000000"/>
                <w:sz w:val="20"/>
                <w:szCs w:val="20"/>
              </w:rPr>
            </w:pPr>
          </w:p>
        </w:tc>
        <w:tc>
          <w:tcPr>
            <w:tcW w:w="207"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D2923" w:rsidRPr="00183326" w:rsidRDefault="005D2923" w:rsidP="00964362">
            <w:pPr>
              <w:autoSpaceDE w:val="0"/>
              <w:autoSpaceDN w:val="0"/>
              <w:adjustRightInd w:val="0"/>
              <w:spacing w:line="360" w:lineRule="auto"/>
              <w:jc w:val="center"/>
              <w:cnfStyle w:val="000000100000"/>
              <w:rPr>
                <w:rFonts w:asciiTheme="majorHAnsi" w:eastAsia="Times New Roman" w:hAnsiTheme="majorHAnsi" w:cstheme="majorBidi"/>
                <w:b/>
                <w:bCs/>
                <w:color w:val="000000"/>
              </w:rPr>
            </w:pPr>
            <w:r w:rsidRPr="00183326">
              <w:rPr>
                <w:rFonts w:asciiTheme="majorHAnsi" w:eastAsia="Times New Roman" w:hAnsiTheme="majorHAnsi" w:cstheme="majorBidi"/>
                <w:b/>
                <w:bCs/>
                <w:color w:val="000000"/>
              </w:rPr>
              <w:t>30</w:t>
            </w:r>
          </w:p>
        </w:tc>
        <w:tc>
          <w:tcPr>
            <w:tcW w:w="207"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D2923" w:rsidRPr="00183326" w:rsidRDefault="005D2923" w:rsidP="00964362">
            <w:pPr>
              <w:autoSpaceDE w:val="0"/>
              <w:autoSpaceDN w:val="0"/>
              <w:adjustRightInd w:val="0"/>
              <w:spacing w:line="360" w:lineRule="auto"/>
              <w:jc w:val="center"/>
              <w:cnfStyle w:val="000000100000"/>
              <w:rPr>
                <w:rFonts w:asciiTheme="majorHAnsi" w:eastAsia="Times New Roman" w:hAnsiTheme="majorHAnsi" w:cstheme="majorBidi"/>
                <w:b/>
                <w:bCs/>
                <w:color w:val="000000"/>
              </w:rPr>
            </w:pPr>
            <w:r w:rsidRPr="00183326">
              <w:rPr>
                <w:rFonts w:asciiTheme="majorHAnsi" w:eastAsia="Times New Roman" w:hAnsiTheme="majorHAnsi" w:cstheme="majorBidi"/>
                <w:b/>
                <w:bCs/>
                <w:color w:val="000000"/>
              </w:rPr>
              <w:t>17</w:t>
            </w:r>
          </w:p>
        </w:tc>
        <w:tc>
          <w:tcPr>
            <w:tcW w:w="310"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D2923" w:rsidRPr="00183326" w:rsidRDefault="005D2923" w:rsidP="00964362">
            <w:pPr>
              <w:spacing w:line="360" w:lineRule="auto"/>
              <w:cnfStyle w:val="000000100000"/>
              <w:rPr>
                <w:rFonts w:asciiTheme="majorHAnsi" w:hAnsiTheme="majorHAnsi" w:cstheme="majorBidi"/>
                <w:b/>
                <w:bCs/>
              </w:rPr>
            </w:pPr>
            <w:r w:rsidRPr="00183326">
              <w:rPr>
                <w:rFonts w:asciiTheme="majorHAnsi" w:hAnsiTheme="majorHAnsi" w:cstheme="majorBidi"/>
                <w:b/>
                <w:bCs/>
              </w:rPr>
              <w:t>13h30</w:t>
            </w:r>
          </w:p>
        </w:tc>
        <w:tc>
          <w:tcPr>
            <w:tcW w:w="262"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D2923" w:rsidRPr="00183326" w:rsidRDefault="005D2923" w:rsidP="00964362">
            <w:pPr>
              <w:autoSpaceDE w:val="0"/>
              <w:autoSpaceDN w:val="0"/>
              <w:adjustRightInd w:val="0"/>
              <w:spacing w:line="360" w:lineRule="auto"/>
              <w:jc w:val="center"/>
              <w:cnfStyle w:val="000000100000"/>
              <w:rPr>
                <w:rFonts w:asciiTheme="majorHAnsi" w:eastAsia="Times New Roman" w:hAnsiTheme="majorHAnsi" w:cstheme="majorBidi"/>
                <w:b/>
                <w:bCs/>
                <w:color w:val="000000"/>
              </w:rPr>
            </w:pPr>
            <w:r w:rsidRPr="00183326">
              <w:rPr>
                <w:rFonts w:asciiTheme="majorHAnsi" w:eastAsia="Times New Roman" w:hAnsiTheme="majorHAnsi" w:cstheme="majorBidi"/>
                <w:b/>
                <w:bCs/>
                <w:color w:val="000000"/>
              </w:rPr>
              <w:t>7h30</w:t>
            </w:r>
          </w:p>
        </w:tc>
        <w:tc>
          <w:tcPr>
            <w:tcW w:w="262"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D2923" w:rsidRPr="00183326" w:rsidRDefault="00183326" w:rsidP="00964362">
            <w:pPr>
              <w:autoSpaceDE w:val="0"/>
              <w:autoSpaceDN w:val="0"/>
              <w:adjustRightInd w:val="0"/>
              <w:spacing w:line="360" w:lineRule="auto"/>
              <w:jc w:val="center"/>
              <w:cnfStyle w:val="000000100000"/>
              <w:rPr>
                <w:rFonts w:asciiTheme="majorHAnsi" w:eastAsia="Times New Roman" w:hAnsiTheme="majorHAnsi" w:cstheme="majorBidi"/>
                <w:b/>
                <w:bCs/>
                <w:color w:val="000000"/>
              </w:rPr>
            </w:pPr>
            <w:r>
              <w:rPr>
                <w:rFonts w:asciiTheme="majorHAnsi" w:eastAsia="Times New Roman" w:hAnsiTheme="majorHAnsi" w:cstheme="majorBidi"/>
                <w:b/>
                <w:bCs/>
                <w:color w:val="000000"/>
              </w:rPr>
              <w:t>4h0</w:t>
            </w:r>
            <w:r w:rsidR="005D2923" w:rsidRPr="00183326">
              <w:rPr>
                <w:rFonts w:asciiTheme="majorHAnsi" w:eastAsia="Times New Roman" w:hAnsiTheme="majorHAnsi" w:cstheme="majorBidi"/>
                <w:b/>
                <w:bCs/>
                <w:color w:val="000000"/>
              </w:rPr>
              <w:t>0</w:t>
            </w:r>
          </w:p>
        </w:tc>
        <w:tc>
          <w:tcPr>
            <w:tcW w:w="5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D2923" w:rsidRPr="00183326" w:rsidRDefault="005D2923" w:rsidP="00964362">
            <w:pPr>
              <w:autoSpaceDE w:val="0"/>
              <w:autoSpaceDN w:val="0"/>
              <w:adjustRightInd w:val="0"/>
              <w:spacing w:line="360" w:lineRule="auto"/>
              <w:jc w:val="center"/>
              <w:cnfStyle w:val="000000100000"/>
              <w:rPr>
                <w:rFonts w:asciiTheme="majorHAnsi" w:eastAsia="Calibri" w:hAnsiTheme="majorHAnsi" w:cstheme="majorBidi"/>
                <w:b/>
                <w:bCs/>
                <w:lang w:eastAsia="en-US"/>
              </w:rPr>
            </w:pPr>
            <w:r w:rsidRPr="00183326">
              <w:rPr>
                <w:rFonts w:asciiTheme="majorHAnsi" w:eastAsia="Calibri" w:hAnsiTheme="majorHAnsi" w:cstheme="majorBidi"/>
                <w:b/>
                <w:bCs/>
              </w:rPr>
              <w:t>375h00</w:t>
            </w:r>
          </w:p>
        </w:tc>
        <w:tc>
          <w:tcPr>
            <w:tcW w:w="64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D2923" w:rsidRPr="00183326" w:rsidRDefault="005D2923" w:rsidP="00964362">
            <w:pPr>
              <w:autoSpaceDE w:val="0"/>
              <w:autoSpaceDN w:val="0"/>
              <w:adjustRightInd w:val="0"/>
              <w:spacing w:line="360" w:lineRule="auto"/>
              <w:jc w:val="center"/>
              <w:cnfStyle w:val="000000100000"/>
              <w:rPr>
                <w:rFonts w:asciiTheme="majorHAnsi" w:eastAsia="Calibri" w:hAnsiTheme="majorHAnsi" w:cstheme="majorBidi"/>
                <w:b/>
                <w:bCs/>
                <w:lang w:eastAsia="en-US"/>
              </w:rPr>
            </w:pPr>
            <w:r w:rsidRPr="00183326">
              <w:rPr>
                <w:rFonts w:asciiTheme="majorHAnsi" w:eastAsia="Calibri" w:hAnsiTheme="majorHAnsi" w:cstheme="majorBidi"/>
                <w:b/>
                <w:bCs/>
              </w:rPr>
              <w:t>375h00</w:t>
            </w:r>
          </w:p>
        </w:tc>
        <w:tc>
          <w:tcPr>
            <w:tcW w:w="3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D2923" w:rsidRPr="007E6A90" w:rsidRDefault="005D2923" w:rsidP="00964362">
            <w:pPr>
              <w:autoSpaceDE w:val="0"/>
              <w:autoSpaceDN w:val="0"/>
              <w:adjustRightInd w:val="0"/>
              <w:spacing w:line="360" w:lineRule="auto"/>
              <w:jc w:val="center"/>
              <w:cnfStyle w:val="000000100000"/>
              <w:rPr>
                <w:rFonts w:asciiTheme="majorBidi" w:eastAsia="Calibri" w:hAnsiTheme="majorBidi" w:cstheme="majorBidi"/>
                <w:b/>
                <w:bCs/>
                <w:color w:val="000000"/>
                <w:lang w:eastAsia="en-US"/>
              </w:rPr>
            </w:pPr>
          </w:p>
        </w:tc>
        <w:tc>
          <w:tcPr>
            <w:tcW w:w="53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D2923" w:rsidRPr="007E6A90" w:rsidRDefault="005D2923" w:rsidP="00964362">
            <w:pPr>
              <w:autoSpaceDE w:val="0"/>
              <w:autoSpaceDN w:val="0"/>
              <w:adjustRightInd w:val="0"/>
              <w:spacing w:line="360" w:lineRule="auto"/>
              <w:jc w:val="center"/>
              <w:cnfStyle w:val="000000100000"/>
              <w:rPr>
                <w:rFonts w:asciiTheme="majorBidi" w:eastAsia="Calibri" w:hAnsiTheme="majorBidi" w:cstheme="majorBidi"/>
                <w:b/>
                <w:bCs/>
                <w:color w:val="000000"/>
                <w:lang w:eastAsia="en-US"/>
              </w:rPr>
            </w:pPr>
          </w:p>
        </w:tc>
      </w:tr>
    </w:tbl>
    <w:p w:rsidR="00BC44B8" w:rsidRDefault="00BC44B8" w:rsidP="005D2923">
      <w:pPr>
        <w:spacing w:line="360" w:lineRule="auto"/>
        <w:rPr>
          <w:rFonts w:asciiTheme="majorBidi" w:eastAsia="Calibri" w:hAnsiTheme="majorBidi" w:cstheme="majorBidi"/>
          <w:b/>
          <w:bCs/>
          <w:color w:val="000000"/>
          <w:u w:val="thick" w:color="F79646"/>
        </w:rPr>
      </w:pPr>
    </w:p>
    <w:p w:rsidR="005D2923" w:rsidRPr="007E6A90" w:rsidRDefault="005D2923" w:rsidP="005D2923">
      <w:pPr>
        <w:spacing w:line="360" w:lineRule="auto"/>
        <w:rPr>
          <w:rFonts w:asciiTheme="majorBidi" w:eastAsia="Calibri" w:hAnsiTheme="majorBidi" w:cstheme="majorBidi"/>
          <w:b/>
          <w:bCs/>
          <w:color w:val="000000"/>
          <w:u w:val="thick" w:color="F79646"/>
        </w:rPr>
      </w:pPr>
      <w:r w:rsidRPr="007E6A90">
        <w:rPr>
          <w:rFonts w:asciiTheme="majorBidi" w:eastAsia="Calibri" w:hAnsiTheme="majorBidi" w:cstheme="majorBidi"/>
          <w:b/>
          <w:bCs/>
          <w:color w:val="000000"/>
          <w:u w:val="thick" w:color="F79646"/>
        </w:rPr>
        <w:t>Semestre 3   Master : Energies Renouvelables en Electrotechnique</w:t>
      </w: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5"/>
        <w:gridCol w:w="3076"/>
        <w:gridCol w:w="577"/>
        <w:gridCol w:w="577"/>
        <w:gridCol w:w="1011"/>
        <w:gridCol w:w="722"/>
        <w:gridCol w:w="722"/>
        <w:gridCol w:w="1588"/>
        <w:gridCol w:w="1875"/>
        <w:gridCol w:w="1298"/>
        <w:gridCol w:w="1245"/>
      </w:tblGrid>
      <w:tr w:rsidR="005D2923" w:rsidRPr="007E6A90" w:rsidTr="00BF4C51">
        <w:trPr>
          <w:cnfStyle w:val="100000000000"/>
          <w:trHeight w:val="604"/>
        </w:trPr>
        <w:tc>
          <w:tcPr>
            <w:cnfStyle w:val="001000000100"/>
            <w:tcW w:w="708" w:type="pct"/>
            <w:vMerge w:val="restart"/>
            <w:tcBorders>
              <w:left w:val="single" w:sz="18" w:space="0" w:color="auto"/>
              <w:right w:val="single" w:sz="18" w:space="0" w:color="auto"/>
            </w:tcBorders>
            <w:vAlign w:val="center"/>
            <w:hideMark/>
          </w:tcPr>
          <w:p w:rsidR="005D2923" w:rsidRPr="007E6A90" w:rsidRDefault="005D2923" w:rsidP="00964362">
            <w:pPr>
              <w:autoSpaceDE w:val="0"/>
              <w:autoSpaceDN w:val="0"/>
              <w:adjustRightInd w:val="0"/>
              <w:jc w:val="center"/>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lastRenderedPageBreak/>
              <w:t>Unité d'enseignement</w:t>
            </w:r>
          </w:p>
        </w:tc>
        <w:tc>
          <w:tcPr>
            <w:tcW w:w="1040" w:type="pct"/>
            <w:tcBorders>
              <w:left w:val="single" w:sz="18" w:space="0" w:color="auto"/>
              <w:bottom w:val="single" w:sz="4" w:space="0" w:color="auto"/>
              <w:right w:val="single" w:sz="6" w:space="0" w:color="auto"/>
            </w:tcBorders>
            <w:vAlign w:val="center"/>
            <w:hideMark/>
          </w:tcPr>
          <w:p w:rsidR="005D2923" w:rsidRPr="007E6A90" w:rsidRDefault="005D2923" w:rsidP="00964362">
            <w:pPr>
              <w:autoSpaceDE w:val="0"/>
              <w:autoSpaceDN w:val="0"/>
              <w:adjustRightInd w:val="0"/>
              <w:jc w:val="center"/>
              <w:cnfStyle w:val="100000000000"/>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lang w:eastAsia="en-US"/>
              </w:rPr>
              <w:t>Matières</w:t>
            </w:r>
          </w:p>
        </w:tc>
        <w:tc>
          <w:tcPr>
            <w:tcW w:w="195" w:type="pct"/>
            <w:vMerge w:val="restart"/>
            <w:tcBorders>
              <w:left w:val="single" w:sz="6" w:space="0" w:color="auto"/>
              <w:right w:val="single" w:sz="6" w:space="0" w:color="auto"/>
            </w:tcBorders>
            <w:textDirection w:val="btLr"/>
            <w:vAlign w:val="center"/>
            <w:hideMark/>
          </w:tcPr>
          <w:p w:rsidR="005D2923" w:rsidRPr="007E6A90" w:rsidRDefault="005D2923" w:rsidP="00964362">
            <w:pPr>
              <w:autoSpaceDE w:val="0"/>
              <w:autoSpaceDN w:val="0"/>
              <w:adjustRightInd w:val="0"/>
              <w:ind w:left="113" w:right="113"/>
              <w:jc w:val="center"/>
              <w:cnfStyle w:val="100000000000"/>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t>Crédits</w:t>
            </w:r>
          </w:p>
        </w:tc>
        <w:tc>
          <w:tcPr>
            <w:tcW w:w="195" w:type="pct"/>
            <w:vMerge w:val="restart"/>
            <w:tcBorders>
              <w:left w:val="single" w:sz="6" w:space="0" w:color="auto"/>
              <w:right w:val="single" w:sz="6" w:space="0" w:color="auto"/>
            </w:tcBorders>
            <w:textDirection w:val="btLr"/>
            <w:vAlign w:val="center"/>
            <w:hideMark/>
          </w:tcPr>
          <w:p w:rsidR="005D2923" w:rsidRPr="007E6A90" w:rsidRDefault="005D2923" w:rsidP="00964362">
            <w:pPr>
              <w:autoSpaceDE w:val="0"/>
              <w:autoSpaceDN w:val="0"/>
              <w:adjustRightInd w:val="0"/>
              <w:ind w:left="113" w:right="113"/>
              <w:jc w:val="center"/>
              <w:cnfStyle w:val="100000000000"/>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t>Coefficient</w:t>
            </w:r>
          </w:p>
        </w:tc>
        <w:tc>
          <w:tcPr>
            <w:tcW w:w="830" w:type="pct"/>
            <w:gridSpan w:val="3"/>
            <w:tcBorders>
              <w:left w:val="single" w:sz="6" w:space="0" w:color="auto"/>
              <w:bottom w:val="single" w:sz="6" w:space="0" w:color="auto"/>
              <w:right w:val="single" w:sz="6" w:space="0" w:color="auto"/>
            </w:tcBorders>
            <w:vAlign w:val="center"/>
            <w:hideMark/>
          </w:tcPr>
          <w:p w:rsidR="005D2923" w:rsidRPr="007E6A90" w:rsidRDefault="005D2923" w:rsidP="00964362">
            <w:pPr>
              <w:autoSpaceDE w:val="0"/>
              <w:autoSpaceDN w:val="0"/>
              <w:adjustRightInd w:val="0"/>
              <w:jc w:val="center"/>
              <w:cnfStyle w:val="100000000000"/>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t>Volume horaire hebdomadaire</w:t>
            </w:r>
          </w:p>
        </w:tc>
        <w:tc>
          <w:tcPr>
            <w:tcW w:w="537" w:type="pct"/>
            <w:vMerge w:val="restart"/>
            <w:tcBorders>
              <w:left w:val="single" w:sz="6" w:space="0" w:color="auto"/>
              <w:right w:val="single" w:sz="6" w:space="0" w:color="auto"/>
            </w:tcBorders>
            <w:vAlign w:val="center"/>
            <w:hideMark/>
          </w:tcPr>
          <w:p w:rsidR="005D2923" w:rsidRPr="007E6A90" w:rsidRDefault="005D2923" w:rsidP="00964362">
            <w:pPr>
              <w:autoSpaceDE w:val="0"/>
              <w:autoSpaceDN w:val="0"/>
              <w:adjustRightInd w:val="0"/>
              <w:jc w:val="center"/>
              <w:cnfStyle w:val="10000000000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Volume Horaire Semestriel</w:t>
            </w:r>
          </w:p>
          <w:p w:rsidR="005D2923" w:rsidRPr="007E6A90" w:rsidRDefault="005D2923" w:rsidP="00964362">
            <w:pPr>
              <w:autoSpaceDE w:val="0"/>
              <w:autoSpaceDN w:val="0"/>
              <w:adjustRightInd w:val="0"/>
              <w:jc w:val="center"/>
              <w:cnfStyle w:val="100000000000"/>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t>(15 semaines)</w:t>
            </w:r>
          </w:p>
        </w:tc>
        <w:tc>
          <w:tcPr>
            <w:tcW w:w="634" w:type="pct"/>
            <w:vMerge w:val="restart"/>
            <w:tcBorders>
              <w:left w:val="single" w:sz="6" w:space="0" w:color="auto"/>
              <w:right w:val="single" w:sz="6" w:space="0" w:color="auto"/>
            </w:tcBorders>
            <w:vAlign w:val="center"/>
            <w:hideMark/>
          </w:tcPr>
          <w:p w:rsidR="005D2923" w:rsidRPr="007E6A90" w:rsidRDefault="005D2923" w:rsidP="00964362">
            <w:pPr>
              <w:autoSpaceDE w:val="0"/>
              <w:autoSpaceDN w:val="0"/>
              <w:adjustRightInd w:val="0"/>
              <w:jc w:val="center"/>
              <w:cnfStyle w:val="10000000000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Travail Complémentaire</w:t>
            </w:r>
          </w:p>
          <w:p w:rsidR="005D2923" w:rsidRPr="007E6A90" w:rsidRDefault="005D2923" w:rsidP="00964362">
            <w:pPr>
              <w:autoSpaceDE w:val="0"/>
              <w:autoSpaceDN w:val="0"/>
              <w:adjustRightInd w:val="0"/>
              <w:jc w:val="center"/>
              <w:cnfStyle w:val="100000000000"/>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t>en Consultation            (15 semaines)</w:t>
            </w:r>
          </w:p>
        </w:tc>
        <w:tc>
          <w:tcPr>
            <w:tcW w:w="860" w:type="pct"/>
            <w:gridSpan w:val="2"/>
            <w:tcBorders>
              <w:left w:val="single" w:sz="6" w:space="0" w:color="auto"/>
              <w:bottom w:val="single" w:sz="6" w:space="0" w:color="auto"/>
              <w:right w:val="single" w:sz="18" w:space="0" w:color="auto"/>
            </w:tcBorders>
            <w:vAlign w:val="center"/>
            <w:hideMark/>
          </w:tcPr>
          <w:p w:rsidR="005D2923" w:rsidRPr="007E6A90" w:rsidRDefault="005D2923" w:rsidP="00964362">
            <w:pPr>
              <w:autoSpaceDE w:val="0"/>
              <w:autoSpaceDN w:val="0"/>
              <w:adjustRightInd w:val="0"/>
              <w:jc w:val="center"/>
              <w:cnfStyle w:val="100000000000"/>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t>Mode d’évaluation</w:t>
            </w:r>
          </w:p>
        </w:tc>
      </w:tr>
      <w:tr w:rsidR="000763EF" w:rsidRPr="007E6A90" w:rsidTr="00BF4C51">
        <w:trPr>
          <w:cnfStyle w:val="000000100000"/>
          <w:trHeight w:val="757"/>
        </w:trPr>
        <w:tc>
          <w:tcPr>
            <w:cnfStyle w:val="001000000000"/>
            <w:tcW w:w="708" w:type="pct"/>
            <w:vMerge/>
            <w:tcBorders>
              <w:top w:val="single" w:sz="18" w:space="0" w:color="auto"/>
              <w:left w:val="single" w:sz="18" w:space="0" w:color="auto"/>
              <w:bottom w:val="single" w:sz="18" w:space="0" w:color="auto"/>
              <w:right w:val="single" w:sz="18" w:space="0" w:color="auto"/>
            </w:tcBorders>
            <w:vAlign w:val="center"/>
            <w:hideMark/>
          </w:tcPr>
          <w:p w:rsidR="005D2923" w:rsidRPr="007E6A90" w:rsidRDefault="005D2923" w:rsidP="00964362">
            <w:pPr>
              <w:rPr>
                <w:rFonts w:asciiTheme="majorBidi" w:eastAsia="Calibri" w:hAnsiTheme="majorBidi" w:cstheme="majorBidi"/>
                <w:color w:val="000000"/>
                <w:lang w:eastAsia="en-US"/>
              </w:rPr>
            </w:pPr>
          </w:p>
        </w:tc>
        <w:tc>
          <w:tcPr>
            <w:tcW w:w="104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D2923" w:rsidRPr="007E6A90" w:rsidRDefault="005D2923" w:rsidP="00964362">
            <w:pPr>
              <w:jc w:val="center"/>
              <w:cnfStyle w:val="000000100000"/>
              <w:rPr>
                <w:rFonts w:asciiTheme="majorBidi" w:eastAsia="Calibri" w:hAnsiTheme="majorBidi" w:cstheme="majorBidi"/>
                <w:color w:val="000000"/>
                <w:lang w:eastAsia="en-US"/>
              </w:rPr>
            </w:pPr>
            <w:r w:rsidRPr="007E6A90">
              <w:rPr>
                <w:rFonts w:asciiTheme="majorBidi" w:eastAsia="Calibri" w:hAnsiTheme="majorBidi" w:cstheme="majorBidi"/>
                <w:color w:val="000000"/>
                <w:lang w:eastAsia="en-US"/>
              </w:rPr>
              <w:t>Intitulé</w:t>
            </w:r>
          </w:p>
        </w:tc>
        <w:tc>
          <w:tcPr>
            <w:tcW w:w="195" w:type="pct"/>
            <w:vMerge/>
            <w:tcBorders>
              <w:top w:val="single" w:sz="18" w:space="0" w:color="auto"/>
              <w:left w:val="single" w:sz="6" w:space="0" w:color="auto"/>
              <w:bottom w:val="single" w:sz="18" w:space="0" w:color="auto"/>
              <w:right w:val="single" w:sz="6" w:space="0" w:color="auto"/>
            </w:tcBorders>
            <w:vAlign w:val="center"/>
            <w:hideMark/>
          </w:tcPr>
          <w:p w:rsidR="005D2923" w:rsidRPr="007E6A90" w:rsidRDefault="005D2923" w:rsidP="00964362">
            <w:pPr>
              <w:cnfStyle w:val="000000100000"/>
              <w:rPr>
                <w:rFonts w:asciiTheme="majorBidi" w:eastAsia="Calibri" w:hAnsiTheme="majorBidi" w:cstheme="majorBidi"/>
                <w:color w:val="000000"/>
                <w:lang w:eastAsia="en-US"/>
              </w:rPr>
            </w:pPr>
          </w:p>
        </w:tc>
        <w:tc>
          <w:tcPr>
            <w:tcW w:w="195" w:type="pct"/>
            <w:vMerge/>
            <w:tcBorders>
              <w:top w:val="single" w:sz="18" w:space="0" w:color="auto"/>
              <w:left w:val="single" w:sz="6" w:space="0" w:color="auto"/>
              <w:bottom w:val="single" w:sz="18" w:space="0" w:color="auto"/>
              <w:right w:val="single" w:sz="6" w:space="0" w:color="auto"/>
            </w:tcBorders>
            <w:vAlign w:val="center"/>
            <w:hideMark/>
          </w:tcPr>
          <w:p w:rsidR="005D2923" w:rsidRPr="007E6A90" w:rsidRDefault="005D2923" w:rsidP="00964362">
            <w:pPr>
              <w:cnfStyle w:val="000000100000"/>
              <w:rPr>
                <w:rFonts w:asciiTheme="majorBidi" w:eastAsia="Calibri" w:hAnsiTheme="majorBidi" w:cstheme="majorBidi"/>
                <w:color w:val="000000"/>
                <w:lang w:eastAsia="en-US"/>
              </w:rPr>
            </w:pPr>
          </w:p>
        </w:tc>
        <w:tc>
          <w:tcPr>
            <w:tcW w:w="34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D2923" w:rsidRPr="007E6A90" w:rsidRDefault="005D2923" w:rsidP="00964362">
            <w:pPr>
              <w:autoSpaceDE w:val="0"/>
              <w:autoSpaceDN w:val="0"/>
              <w:adjustRightInd w:val="0"/>
              <w:jc w:val="center"/>
              <w:cnfStyle w:val="000000100000"/>
              <w:rPr>
                <w:rFonts w:asciiTheme="majorBidi" w:eastAsia="Calibri" w:hAnsiTheme="majorBidi" w:cstheme="majorBidi"/>
                <w:b/>
                <w:bCs/>
                <w:color w:val="000000"/>
                <w:lang w:eastAsia="en-US"/>
              </w:rPr>
            </w:pPr>
            <w:r w:rsidRPr="007E6A90">
              <w:rPr>
                <w:rFonts w:asciiTheme="majorBidi" w:eastAsia="Calibri" w:hAnsiTheme="majorBidi" w:cstheme="majorBidi"/>
                <w:b/>
                <w:bCs/>
                <w:color w:val="000000"/>
              </w:rPr>
              <w:t>Cours</w:t>
            </w:r>
          </w:p>
        </w:tc>
        <w:tc>
          <w:tcPr>
            <w:tcW w:w="24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D2923" w:rsidRPr="007E6A90" w:rsidRDefault="005D2923" w:rsidP="00964362">
            <w:pPr>
              <w:autoSpaceDE w:val="0"/>
              <w:autoSpaceDN w:val="0"/>
              <w:adjustRightInd w:val="0"/>
              <w:jc w:val="center"/>
              <w:cnfStyle w:val="000000100000"/>
              <w:rPr>
                <w:rFonts w:asciiTheme="majorBidi" w:eastAsia="Calibri" w:hAnsiTheme="majorBidi" w:cstheme="majorBidi"/>
                <w:b/>
                <w:bCs/>
                <w:color w:val="000000"/>
                <w:lang w:eastAsia="en-US"/>
              </w:rPr>
            </w:pPr>
            <w:r w:rsidRPr="007E6A90">
              <w:rPr>
                <w:rFonts w:asciiTheme="majorBidi" w:eastAsia="Calibri" w:hAnsiTheme="majorBidi" w:cstheme="majorBidi"/>
                <w:b/>
                <w:bCs/>
                <w:color w:val="000000"/>
              </w:rPr>
              <w:t>TD</w:t>
            </w:r>
          </w:p>
        </w:tc>
        <w:tc>
          <w:tcPr>
            <w:tcW w:w="24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D2923" w:rsidRPr="007E6A90" w:rsidRDefault="005D2923" w:rsidP="00964362">
            <w:pPr>
              <w:autoSpaceDE w:val="0"/>
              <w:autoSpaceDN w:val="0"/>
              <w:adjustRightInd w:val="0"/>
              <w:jc w:val="center"/>
              <w:cnfStyle w:val="000000100000"/>
              <w:rPr>
                <w:rFonts w:asciiTheme="majorBidi" w:eastAsia="Calibri" w:hAnsiTheme="majorBidi" w:cstheme="majorBidi"/>
                <w:b/>
                <w:bCs/>
                <w:color w:val="000000"/>
                <w:lang w:eastAsia="en-US"/>
              </w:rPr>
            </w:pPr>
            <w:r w:rsidRPr="007E6A90">
              <w:rPr>
                <w:rFonts w:asciiTheme="majorBidi" w:eastAsia="Calibri" w:hAnsiTheme="majorBidi" w:cstheme="majorBidi"/>
                <w:b/>
                <w:bCs/>
                <w:color w:val="000000"/>
              </w:rPr>
              <w:t>TP</w:t>
            </w:r>
          </w:p>
        </w:tc>
        <w:tc>
          <w:tcPr>
            <w:tcW w:w="537" w:type="pct"/>
            <w:vMerge/>
            <w:tcBorders>
              <w:top w:val="single" w:sz="18" w:space="0" w:color="auto"/>
              <w:left w:val="single" w:sz="6" w:space="0" w:color="auto"/>
              <w:bottom w:val="single" w:sz="18" w:space="0" w:color="auto"/>
              <w:right w:val="single" w:sz="6" w:space="0" w:color="auto"/>
            </w:tcBorders>
            <w:vAlign w:val="center"/>
            <w:hideMark/>
          </w:tcPr>
          <w:p w:rsidR="005D2923" w:rsidRPr="007E6A90" w:rsidRDefault="005D2923" w:rsidP="00964362">
            <w:pPr>
              <w:cnfStyle w:val="000000100000"/>
              <w:rPr>
                <w:rFonts w:asciiTheme="majorBidi" w:eastAsia="Calibri" w:hAnsiTheme="majorBidi" w:cstheme="majorBidi"/>
                <w:color w:val="000000"/>
                <w:lang w:eastAsia="en-US"/>
              </w:rPr>
            </w:pPr>
          </w:p>
        </w:tc>
        <w:tc>
          <w:tcPr>
            <w:tcW w:w="634" w:type="pct"/>
            <w:vMerge/>
            <w:tcBorders>
              <w:top w:val="single" w:sz="18" w:space="0" w:color="auto"/>
              <w:left w:val="single" w:sz="6" w:space="0" w:color="auto"/>
              <w:bottom w:val="single" w:sz="18" w:space="0" w:color="auto"/>
              <w:right w:val="single" w:sz="6" w:space="0" w:color="auto"/>
            </w:tcBorders>
            <w:vAlign w:val="center"/>
            <w:hideMark/>
          </w:tcPr>
          <w:p w:rsidR="005D2923" w:rsidRPr="007E6A90" w:rsidRDefault="005D2923" w:rsidP="00964362">
            <w:pPr>
              <w:cnfStyle w:val="000000100000"/>
              <w:rPr>
                <w:rFonts w:asciiTheme="majorBidi" w:eastAsia="Calibri" w:hAnsiTheme="majorBidi" w:cstheme="majorBidi"/>
                <w:color w:val="000000"/>
                <w:lang w:eastAsia="en-US"/>
              </w:rPr>
            </w:pPr>
          </w:p>
        </w:tc>
        <w:tc>
          <w:tcPr>
            <w:tcW w:w="43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D2923" w:rsidRPr="007E6A90" w:rsidRDefault="005D2923" w:rsidP="00964362">
            <w:pPr>
              <w:autoSpaceDE w:val="0"/>
              <w:autoSpaceDN w:val="0"/>
              <w:adjustRightInd w:val="0"/>
              <w:jc w:val="center"/>
              <w:cnfStyle w:val="000000100000"/>
              <w:rPr>
                <w:rFonts w:asciiTheme="majorBidi" w:eastAsia="Calibri" w:hAnsiTheme="majorBidi" w:cstheme="majorBidi"/>
                <w:b/>
                <w:bCs/>
                <w:color w:val="000000"/>
                <w:lang w:eastAsia="en-US"/>
              </w:rPr>
            </w:pPr>
            <w:r w:rsidRPr="007E6A90">
              <w:rPr>
                <w:rFonts w:asciiTheme="majorBidi" w:eastAsia="Calibri" w:hAnsiTheme="majorBidi" w:cstheme="majorBidi"/>
                <w:b/>
                <w:bCs/>
                <w:color w:val="000000"/>
              </w:rPr>
              <w:t>Contrôle Continu</w:t>
            </w:r>
          </w:p>
        </w:tc>
        <w:tc>
          <w:tcPr>
            <w:tcW w:w="421"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D2923" w:rsidRPr="007E6A90" w:rsidRDefault="005D2923" w:rsidP="00964362">
            <w:pPr>
              <w:autoSpaceDE w:val="0"/>
              <w:autoSpaceDN w:val="0"/>
              <w:adjustRightInd w:val="0"/>
              <w:jc w:val="center"/>
              <w:cnfStyle w:val="000000100000"/>
              <w:rPr>
                <w:rFonts w:asciiTheme="majorBidi" w:eastAsia="Calibri" w:hAnsiTheme="majorBidi" w:cstheme="majorBidi"/>
                <w:b/>
                <w:bCs/>
                <w:color w:val="000000"/>
                <w:lang w:eastAsia="en-US"/>
              </w:rPr>
            </w:pPr>
            <w:r w:rsidRPr="007E6A90">
              <w:rPr>
                <w:rFonts w:asciiTheme="majorBidi" w:eastAsia="Calibri" w:hAnsiTheme="majorBidi" w:cstheme="majorBidi"/>
                <w:b/>
                <w:bCs/>
                <w:color w:val="000000"/>
              </w:rPr>
              <w:t>Examen</w:t>
            </w:r>
          </w:p>
        </w:tc>
      </w:tr>
      <w:tr w:rsidR="00BF4C51" w:rsidRPr="007E6A90" w:rsidTr="00BF4C51">
        <w:trPr>
          <w:trHeight w:val="533"/>
        </w:trPr>
        <w:tc>
          <w:tcPr>
            <w:cnfStyle w:val="001000000000"/>
            <w:tcW w:w="708" w:type="pct"/>
            <w:vMerge w:val="restart"/>
            <w:tcBorders>
              <w:top w:val="single" w:sz="18" w:space="0" w:color="auto"/>
              <w:left w:val="single" w:sz="18" w:space="0" w:color="auto"/>
              <w:right w:val="single" w:sz="6" w:space="0" w:color="auto"/>
            </w:tcBorders>
            <w:vAlign w:val="center"/>
            <w:hideMark/>
          </w:tcPr>
          <w:p w:rsidR="005D2923" w:rsidRPr="007E6A90" w:rsidRDefault="005D2923" w:rsidP="00964362">
            <w:pPr>
              <w:autoSpaceDE w:val="0"/>
              <w:autoSpaceDN w:val="0"/>
              <w:adjustRightInd w:val="0"/>
              <w:rPr>
                <w:rFonts w:asciiTheme="majorBidi" w:eastAsia="Calibri" w:hAnsiTheme="majorBidi" w:cstheme="majorBidi"/>
                <w:color w:val="000000"/>
              </w:rPr>
            </w:pPr>
            <w:r w:rsidRPr="007E6A90">
              <w:rPr>
                <w:rFonts w:asciiTheme="majorBidi" w:eastAsia="Calibri" w:hAnsiTheme="majorBidi" w:cstheme="majorBidi"/>
                <w:b w:val="0"/>
                <w:bCs w:val="0"/>
                <w:color w:val="000000"/>
              </w:rPr>
              <w:t>UE Fondamentale</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Code : UEF 2.1.1</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Crédits : 10</w:t>
            </w:r>
          </w:p>
          <w:p w:rsidR="005D2923" w:rsidRPr="007E6A90" w:rsidRDefault="005D2923" w:rsidP="00964362">
            <w:pPr>
              <w:autoSpaceDE w:val="0"/>
              <w:autoSpaceDN w:val="0"/>
              <w:adjustRightInd w:val="0"/>
              <w:rPr>
                <w:rFonts w:asciiTheme="majorBidi" w:eastAsia="Calibri" w:hAnsiTheme="majorBidi" w:cstheme="majorBidi"/>
                <w:color w:val="000000"/>
                <w:lang w:eastAsia="en-US"/>
              </w:rPr>
            </w:pPr>
            <w:r w:rsidRPr="007E6A90">
              <w:rPr>
                <w:rFonts w:asciiTheme="majorBidi" w:eastAsia="Calibri" w:hAnsiTheme="majorBidi" w:cstheme="majorBidi"/>
                <w:b w:val="0"/>
                <w:bCs w:val="0"/>
                <w:color w:val="000000"/>
              </w:rPr>
              <w:t>Coefficients : 5</w:t>
            </w:r>
          </w:p>
        </w:tc>
        <w:tc>
          <w:tcPr>
            <w:tcW w:w="1040"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D2923" w:rsidRPr="00183326" w:rsidRDefault="005D2923" w:rsidP="00964362">
            <w:pPr>
              <w:cnfStyle w:val="000000000000"/>
              <w:rPr>
                <w:rFonts w:asciiTheme="majorHAnsi" w:eastAsia="Times New Roman" w:hAnsiTheme="majorHAnsi" w:cstheme="majorBidi"/>
                <w:color w:val="000000"/>
                <w:lang w:eastAsia="fr-FR"/>
              </w:rPr>
            </w:pPr>
            <w:r w:rsidRPr="00183326">
              <w:rPr>
                <w:rFonts w:asciiTheme="majorHAnsi" w:eastAsia="Times New Roman" w:hAnsiTheme="majorHAnsi" w:cstheme="majorBidi"/>
                <w:color w:val="000000"/>
                <w:lang w:eastAsia="fr-FR"/>
              </w:rPr>
              <w:t xml:space="preserve">Applications et dimensionnement des systèmes à énergies renouvelables </w:t>
            </w:r>
          </w:p>
        </w:tc>
        <w:tc>
          <w:tcPr>
            <w:tcW w:w="1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4</w:t>
            </w:r>
          </w:p>
        </w:tc>
        <w:tc>
          <w:tcPr>
            <w:tcW w:w="1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2</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1h30</w:t>
            </w:r>
          </w:p>
        </w:tc>
        <w:tc>
          <w:tcPr>
            <w:tcW w:w="2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1h30</w:t>
            </w:r>
          </w:p>
        </w:tc>
        <w:tc>
          <w:tcPr>
            <w:tcW w:w="2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highlight w:val="yellow"/>
              </w:rPr>
            </w:pPr>
          </w:p>
        </w:tc>
        <w:tc>
          <w:tcPr>
            <w:tcW w:w="5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45h00</w:t>
            </w:r>
          </w:p>
        </w:tc>
        <w:tc>
          <w:tcPr>
            <w:tcW w:w="6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55h00</w:t>
            </w:r>
          </w:p>
        </w:tc>
        <w:tc>
          <w:tcPr>
            <w:tcW w:w="4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40%</w:t>
            </w:r>
          </w:p>
        </w:tc>
        <w:tc>
          <w:tcPr>
            <w:tcW w:w="421"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60%</w:t>
            </w:r>
          </w:p>
        </w:tc>
      </w:tr>
      <w:tr w:rsidR="00BF4C51" w:rsidRPr="007E6A90" w:rsidTr="00BF4C51">
        <w:trPr>
          <w:cnfStyle w:val="000000100000"/>
          <w:trHeight w:val="533"/>
        </w:trPr>
        <w:tc>
          <w:tcPr>
            <w:cnfStyle w:val="001000000000"/>
            <w:tcW w:w="708" w:type="pct"/>
            <w:vMerge/>
            <w:tcBorders>
              <w:top w:val="single" w:sz="18" w:space="0" w:color="auto"/>
              <w:left w:val="single" w:sz="18" w:space="0" w:color="auto"/>
              <w:right w:val="single" w:sz="6" w:space="0" w:color="auto"/>
            </w:tcBorders>
            <w:vAlign w:val="center"/>
          </w:tcPr>
          <w:p w:rsidR="005D2923" w:rsidRPr="007E6A90" w:rsidRDefault="005D2923" w:rsidP="00964362">
            <w:pPr>
              <w:autoSpaceDE w:val="0"/>
              <w:autoSpaceDN w:val="0"/>
              <w:adjustRightInd w:val="0"/>
              <w:rPr>
                <w:rFonts w:asciiTheme="majorBidi" w:eastAsia="Calibri" w:hAnsiTheme="majorBidi" w:cstheme="majorBidi"/>
                <w:b w:val="0"/>
                <w:bCs w:val="0"/>
                <w:color w:val="000000"/>
              </w:rPr>
            </w:pPr>
          </w:p>
        </w:tc>
        <w:tc>
          <w:tcPr>
            <w:tcW w:w="1040" w:type="pct"/>
            <w:tcBorders>
              <w:top w:val="single" w:sz="18" w:space="0" w:color="auto"/>
              <w:left w:val="single" w:sz="6" w:space="0" w:color="auto"/>
              <w:bottom w:val="single" w:sz="6" w:space="0" w:color="auto"/>
              <w:right w:val="single" w:sz="6" w:space="0" w:color="auto"/>
            </w:tcBorders>
            <w:shd w:val="clear" w:color="auto" w:fill="FFFFFF" w:themeFill="background1"/>
          </w:tcPr>
          <w:p w:rsidR="005D2923" w:rsidRPr="00183326" w:rsidRDefault="005D2923" w:rsidP="00964362">
            <w:pPr>
              <w:autoSpaceDE w:val="0"/>
              <w:autoSpaceDN w:val="0"/>
              <w:adjustRightInd w:val="0"/>
              <w:cnfStyle w:val="000000100000"/>
              <w:rPr>
                <w:rFonts w:asciiTheme="majorHAnsi" w:eastAsia="Times New Roman" w:hAnsiTheme="majorHAnsi" w:cstheme="majorBidi"/>
              </w:rPr>
            </w:pPr>
            <w:r w:rsidRPr="00183326">
              <w:rPr>
                <w:rFonts w:asciiTheme="majorHAnsi" w:eastAsia="Times New Roman" w:hAnsiTheme="majorHAnsi" w:cstheme="majorBidi"/>
              </w:rPr>
              <w:t xml:space="preserve">Stockage de l’énergie </w:t>
            </w:r>
            <w:r w:rsidRPr="00183326">
              <w:rPr>
                <w:rFonts w:asciiTheme="majorHAnsi" w:eastAsia="Times New Roman" w:hAnsiTheme="majorHAnsi" w:cstheme="majorBidi"/>
                <w:color w:val="000000"/>
              </w:rPr>
              <w:t>et pile à combustible</w:t>
            </w:r>
          </w:p>
        </w:tc>
        <w:tc>
          <w:tcPr>
            <w:tcW w:w="1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2</w:t>
            </w:r>
          </w:p>
        </w:tc>
        <w:tc>
          <w:tcPr>
            <w:tcW w:w="1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1h30</w:t>
            </w:r>
          </w:p>
        </w:tc>
        <w:tc>
          <w:tcPr>
            <w:tcW w:w="2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p>
        </w:tc>
        <w:tc>
          <w:tcPr>
            <w:tcW w:w="2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highlight w:val="yellow"/>
              </w:rPr>
            </w:pPr>
          </w:p>
        </w:tc>
        <w:tc>
          <w:tcPr>
            <w:tcW w:w="5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22h30</w:t>
            </w:r>
          </w:p>
        </w:tc>
        <w:tc>
          <w:tcPr>
            <w:tcW w:w="6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27h30</w:t>
            </w:r>
          </w:p>
        </w:tc>
        <w:tc>
          <w:tcPr>
            <w:tcW w:w="4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p>
        </w:tc>
        <w:tc>
          <w:tcPr>
            <w:tcW w:w="421"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100%</w:t>
            </w:r>
          </w:p>
        </w:tc>
      </w:tr>
      <w:tr w:rsidR="00BF4C51" w:rsidRPr="007E6A90" w:rsidTr="00BF4C51">
        <w:trPr>
          <w:trHeight w:val="312"/>
        </w:trPr>
        <w:tc>
          <w:tcPr>
            <w:cnfStyle w:val="001000000000"/>
            <w:tcW w:w="708" w:type="pct"/>
            <w:vMerge/>
            <w:tcBorders>
              <w:top w:val="single" w:sz="18" w:space="0" w:color="auto"/>
              <w:left w:val="single" w:sz="18" w:space="0" w:color="auto"/>
              <w:right w:val="single" w:sz="6" w:space="0" w:color="auto"/>
            </w:tcBorders>
            <w:vAlign w:val="center"/>
          </w:tcPr>
          <w:p w:rsidR="005D2923" w:rsidRPr="007E6A90" w:rsidRDefault="005D2923" w:rsidP="00964362">
            <w:pPr>
              <w:autoSpaceDE w:val="0"/>
              <w:autoSpaceDN w:val="0"/>
              <w:adjustRightInd w:val="0"/>
              <w:rPr>
                <w:rFonts w:asciiTheme="majorBidi" w:eastAsia="Calibri" w:hAnsiTheme="majorBidi" w:cstheme="majorBidi"/>
                <w:b w:val="0"/>
                <w:bCs w:val="0"/>
                <w:color w:val="000000"/>
              </w:rPr>
            </w:pPr>
          </w:p>
        </w:tc>
        <w:tc>
          <w:tcPr>
            <w:tcW w:w="1040" w:type="pct"/>
            <w:tcBorders>
              <w:top w:val="single" w:sz="18" w:space="0" w:color="auto"/>
              <w:left w:val="single" w:sz="6" w:space="0" w:color="auto"/>
              <w:bottom w:val="single" w:sz="6" w:space="0" w:color="auto"/>
              <w:right w:val="single" w:sz="6" w:space="0" w:color="auto"/>
            </w:tcBorders>
            <w:shd w:val="clear" w:color="auto" w:fill="FFFFFF" w:themeFill="background1"/>
          </w:tcPr>
          <w:p w:rsidR="005D2923" w:rsidRPr="00183326" w:rsidRDefault="005D2923" w:rsidP="00964362">
            <w:pPr>
              <w:autoSpaceDE w:val="0"/>
              <w:autoSpaceDN w:val="0"/>
              <w:adjustRightInd w:val="0"/>
              <w:cnfStyle w:val="000000000000"/>
              <w:rPr>
                <w:rFonts w:asciiTheme="majorHAnsi" w:eastAsia="Times New Roman" w:hAnsiTheme="majorHAnsi" w:cstheme="majorBidi"/>
              </w:rPr>
            </w:pPr>
            <w:r w:rsidRPr="00183326">
              <w:rPr>
                <w:rFonts w:asciiTheme="majorHAnsi" w:eastAsia="Times New Roman" w:hAnsiTheme="majorHAnsi" w:cstheme="majorBidi"/>
              </w:rPr>
              <w:t>Commande des systèmes à</w:t>
            </w:r>
            <w:r w:rsidRPr="00183326">
              <w:rPr>
                <w:rFonts w:asciiTheme="majorHAnsi" w:eastAsia="Times New Roman" w:hAnsiTheme="majorHAnsi" w:cstheme="majorBidi"/>
                <w:color w:val="000000"/>
                <w:lang w:eastAsia="fr-FR"/>
              </w:rPr>
              <w:t xml:space="preserve"> énergies renouvelables</w:t>
            </w:r>
          </w:p>
        </w:tc>
        <w:tc>
          <w:tcPr>
            <w:tcW w:w="1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4</w:t>
            </w:r>
          </w:p>
        </w:tc>
        <w:tc>
          <w:tcPr>
            <w:tcW w:w="1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2</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1h30</w:t>
            </w:r>
          </w:p>
        </w:tc>
        <w:tc>
          <w:tcPr>
            <w:tcW w:w="2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1h30</w:t>
            </w:r>
          </w:p>
        </w:tc>
        <w:tc>
          <w:tcPr>
            <w:tcW w:w="2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highlight w:val="yellow"/>
              </w:rPr>
            </w:pPr>
          </w:p>
        </w:tc>
        <w:tc>
          <w:tcPr>
            <w:tcW w:w="5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45h00</w:t>
            </w:r>
          </w:p>
        </w:tc>
        <w:tc>
          <w:tcPr>
            <w:tcW w:w="6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55h00</w:t>
            </w:r>
          </w:p>
        </w:tc>
        <w:tc>
          <w:tcPr>
            <w:tcW w:w="4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40%</w:t>
            </w:r>
          </w:p>
        </w:tc>
        <w:tc>
          <w:tcPr>
            <w:tcW w:w="421"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60%</w:t>
            </w:r>
          </w:p>
        </w:tc>
      </w:tr>
      <w:tr w:rsidR="00BF4C51" w:rsidRPr="007E6A90" w:rsidTr="00BF4C51">
        <w:trPr>
          <w:cnfStyle w:val="000000100000"/>
          <w:trHeight w:val="452"/>
        </w:trPr>
        <w:tc>
          <w:tcPr>
            <w:cnfStyle w:val="001000000000"/>
            <w:tcW w:w="708" w:type="pct"/>
            <w:vMerge w:val="restart"/>
            <w:tcBorders>
              <w:top w:val="single" w:sz="18" w:space="0" w:color="auto"/>
              <w:left w:val="single" w:sz="18" w:space="0" w:color="auto"/>
              <w:right w:val="single" w:sz="6" w:space="0" w:color="auto"/>
            </w:tcBorders>
            <w:vAlign w:val="center"/>
            <w:hideMark/>
          </w:tcPr>
          <w:p w:rsidR="005D2923" w:rsidRPr="007E6A90" w:rsidRDefault="005D2923" w:rsidP="00964362">
            <w:pPr>
              <w:autoSpaceDE w:val="0"/>
              <w:autoSpaceDN w:val="0"/>
              <w:adjustRightInd w:val="0"/>
              <w:rPr>
                <w:rFonts w:asciiTheme="majorBidi" w:eastAsia="Calibri" w:hAnsiTheme="majorBidi" w:cstheme="majorBidi"/>
                <w:color w:val="000000"/>
              </w:rPr>
            </w:pPr>
            <w:r w:rsidRPr="007E6A90">
              <w:rPr>
                <w:rFonts w:asciiTheme="majorBidi" w:eastAsia="Calibri" w:hAnsiTheme="majorBidi" w:cstheme="majorBidi"/>
                <w:b w:val="0"/>
                <w:bCs w:val="0"/>
                <w:color w:val="000000"/>
              </w:rPr>
              <w:t>UE Fondamentale</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Code : UEF 2.1.2</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Crédits : 8</w:t>
            </w:r>
          </w:p>
          <w:p w:rsidR="005D2923" w:rsidRPr="007E6A90" w:rsidRDefault="005D2923" w:rsidP="00964362">
            <w:pPr>
              <w:rPr>
                <w:rFonts w:asciiTheme="majorBidi" w:eastAsia="Calibri" w:hAnsiTheme="majorBidi" w:cstheme="majorBidi"/>
                <w:color w:val="000000"/>
                <w:lang w:eastAsia="en-US"/>
              </w:rPr>
            </w:pPr>
            <w:r w:rsidRPr="007E6A90">
              <w:rPr>
                <w:rFonts w:asciiTheme="majorBidi" w:eastAsia="Calibri" w:hAnsiTheme="majorBidi" w:cstheme="majorBidi"/>
                <w:b w:val="0"/>
                <w:bCs w:val="0"/>
                <w:color w:val="000000"/>
              </w:rPr>
              <w:t>Coefficients : 4</w:t>
            </w:r>
          </w:p>
        </w:tc>
        <w:tc>
          <w:tcPr>
            <w:tcW w:w="1040" w:type="pct"/>
            <w:tcBorders>
              <w:top w:val="single" w:sz="12" w:space="0" w:color="auto"/>
              <w:left w:val="single" w:sz="6" w:space="0" w:color="auto"/>
              <w:bottom w:val="single" w:sz="4" w:space="0" w:color="auto"/>
              <w:right w:val="single" w:sz="6" w:space="0" w:color="auto"/>
            </w:tcBorders>
            <w:shd w:val="clear" w:color="auto" w:fill="FFFFFF" w:themeFill="background1"/>
          </w:tcPr>
          <w:p w:rsidR="005D2923" w:rsidRPr="00183326" w:rsidRDefault="005D2923" w:rsidP="00964362">
            <w:pPr>
              <w:cnfStyle w:val="000000100000"/>
              <w:rPr>
                <w:rFonts w:asciiTheme="majorHAnsi" w:eastAsia="Times New Roman" w:hAnsiTheme="majorHAnsi" w:cstheme="majorBidi"/>
                <w:color w:val="000000"/>
                <w:lang w:eastAsia="fr-FR"/>
              </w:rPr>
            </w:pPr>
            <w:r w:rsidRPr="00183326">
              <w:rPr>
                <w:rFonts w:asciiTheme="majorHAnsi" w:eastAsia="Times New Roman" w:hAnsiTheme="majorHAnsi" w:cstheme="majorBidi"/>
                <w:color w:val="000000"/>
              </w:rPr>
              <w:t>Systèmes multi sources  à énergies renouvelables</w:t>
            </w:r>
          </w:p>
        </w:tc>
        <w:tc>
          <w:tcPr>
            <w:tcW w:w="19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4</w:t>
            </w:r>
          </w:p>
        </w:tc>
        <w:tc>
          <w:tcPr>
            <w:tcW w:w="19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2</w:t>
            </w:r>
          </w:p>
        </w:tc>
        <w:tc>
          <w:tcPr>
            <w:tcW w:w="34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1h30</w:t>
            </w:r>
          </w:p>
        </w:tc>
        <w:tc>
          <w:tcPr>
            <w:tcW w:w="24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1h30</w:t>
            </w:r>
          </w:p>
        </w:tc>
        <w:tc>
          <w:tcPr>
            <w:tcW w:w="24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highlight w:val="yellow"/>
              </w:rPr>
            </w:pPr>
          </w:p>
        </w:tc>
        <w:tc>
          <w:tcPr>
            <w:tcW w:w="5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45h00</w:t>
            </w:r>
          </w:p>
        </w:tc>
        <w:tc>
          <w:tcPr>
            <w:tcW w:w="6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55h00</w:t>
            </w:r>
          </w:p>
        </w:tc>
        <w:tc>
          <w:tcPr>
            <w:tcW w:w="4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40%</w:t>
            </w:r>
          </w:p>
        </w:tc>
        <w:tc>
          <w:tcPr>
            <w:tcW w:w="421"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60%</w:t>
            </w:r>
          </w:p>
        </w:tc>
      </w:tr>
      <w:tr w:rsidR="00BF4C51" w:rsidRPr="007E6A90" w:rsidTr="00BF4C51">
        <w:trPr>
          <w:trHeight w:val="452"/>
        </w:trPr>
        <w:tc>
          <w:tcPr>
            <w:cnfStyle w:val="001000000000"/>
            <w:tcW w:w="708" w:type="pct"/>
            <w:vMerge/>
            <w:tcBorders>
              <w:top w:val="single" w:sz="18" w:space="0" w:color="auto"/>
              <w:left w:val="single" w:sz="18" w:space="0" w:color="auto"/>
              <w:right w:val="single" w:sz="6" w:space="0" w:color="auto"/>
            </w:tcBorders>
            <w:vAlign w:val="center"/>
          </w:tcPr>
          <w:p w:rsidR="005D2923" w:rsidRPr="007E6A90" w:rsidRDefault="005D2923" w:rsidP="00964362">
            <w:pPr>
              <w:autoSpaceDE w:val="0"/>
              <w:autoSpaceDN w:val="0"/>
              <w:adjustRightInd w:val="0"/>
              <w:rPr>
                <w:rFonts w:asciiTheme="majorBidi" w:eastAsia="Calibri" w:hAnsiTheme="majorBidi" w:cstheme="majorBidi"/>
                <w:b w:val="0"/>
                <w:bCs w:val="0"/>
                <w:color w:val="000000"/>
              </w:rPr>
            </w:pPr>
          </w:p>
        </w:tc>
        <w:tc>
          <w:tcPr>
            <w:tcW w:w="1040" w:type="pct"/>
            <w:tcBorders>
              <w:top w:val="single" w:sz="12" w:space="0" w:color="auto"/>
              <w:left w:val="single" w:sz="6" w:space="0" w:color="auto"/>
              <w:bottom w:val="single" w:sz="4" w:space="0" w:color="auto"/>
              <w:right w:val="single" w:sz="6" w:space="0" w:color="auto"/>
            </w:tcBorders>
            <w:shd w:val="clear" w:color="auto" w:fill="FFFFFF" w:themeFill="background1"/>
          </w:tcPr>
          <w:p w:rsidR="005D2923" w:rsidRPr="00183326" w:rsidRDefault="00964362" w:rsidP="00964362">
            <w:pPr>
              <w:autoSpaceDE w:val="0"/>
              <w:autoSpaceDN w:val="0"/>
              <w:adjustRightInd w:val="0"/>
              <w:cnfStyle w:val="000000000000"/>
              <w:rPr>
                <w:rFonts w:asciiTheme="majorHAnsi" w:eastAsia="Times New Roman" w:hAnsiTheme="majorHAnsi" w:cstheme="majorBidi"/>
              </w:rPr>
            </w:pPr>
            <w:r w:rsidRPr="00183326">
              <w:rPr>
                <w:rFonts w:asciiTheme="majorHAnsi" w:eastAsia="Calibri" w:hAnsiTheme="majorHAnsi" w:cstheme="majorBidi"/>
              </w:rPr>
              <w:t>Intégration des énergies renouvelables aux réseaux</w:t>
            </w:r>
          </w:p>
        </w:tc>
        <w:tc>
          <w:tcPr>
            <w:tcW w:w="19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4</w:t>
            </w:r>
          </w:p>
        </w:tc>
        <w:tc>
          <w:tcPr>
            <w:tcW w:w="19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2</w:t>
            </w:r>
          </w:p>
        </w:tc>
        <w:tc>
          <w:tcPr>
            <w:tcW w:w="34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1h30</w:t>
            </w:r>
          </w:p>
        </w:tc>
        <w:tc>
          <w:tcPr>
            <w:tcW w:w="24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1h30</w:t>
            </w:r>
          </w:p>
        </w:tc>
        <w:tc>
          <w:tcPr>
            <w:tcW w:w="24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highlight w:val="yellow"/>
              </w:rPr>
            </w:pPr>
          </w:p>
        </w:tc>
        <w:tc>
          <w:tcPr>
            <w:tcW w:w="5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45h00</w:t>
            </w:r>
          </w:p>
        </w:tc>
        <w:tc>
          <w:tcPr>
            <w:tcW w:w="6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55h00</w:t>
            </w:r>
          </w:p>
        </w:tc>
        <w:tc>
          <w:tcPr>
            <w:tcW w:w="4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40%</w:t>
            </w:r>
          </w:p>
        </w:tc>
        <w:tc>
          <w:tcPr>
            <w:tcW w:w="421"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60%</w:t>
            </w:r>
          </w:p>
        </w:tc>
      </w:tr>
      <w:tr w:rsidR="00BF4C51" w:rsidRPr="007E6A90" w:rsidTr="00BF4C51">
        <w:trPr>
          <w:cnfStyle w:val="000000100000"/>
          <w:trHeight w:val="531"/>
        </w:trPr>
        <w:tc>
          <w:tcPr>
            <w:cnfStyle w:val="001000000000"/>
            <w:tcW w:w="708" w:type="pct"/>
            <w:vMerge w:val="restart"/>
            <w:tcBorders>
              <w:top w:val="single" w:sz="18" w:space="0" w:color="auto"/>
              <w:left w:val="single" w:sz="18" w:space="0" w:color="auto"/>
              <w:bottom w:val="single" w:sz="18" w:space="0" w:color="auto"/>
              <w:right w:val="single" w:sz="6" w:space="0" w:color="auto"/>
            </w:tcBorders>
            <w:vAlign w:val="center"/>
            <w:hideMark/>
          </w:tcPr>
          <w:p w:rsidR="005D2923" w:rsidRPr="007E6A90" w:rsidRDefault="005D2923" w:rsidP="00964362">
            <w:pPr>
              <w:autoSpaceDE w:val="0"/>
              <w:autoSpaceDN w:val="0"/>
              <w:adjustRightInd w:val="0"/>
              <w:rPr>
                <w:rFonts w:asciiTheme="majorBidi" w:eastAsia="Calibri" w:hAnsiTheme="majorBidi" w:cstheme="majorBidi"/>
                <w:color w:val="000000"/>
              </w:rPr>
            </w:pPr>
            <w:r w:rsidRPr="007E6A90">
              <w:rPr>
                <w:rFonts w:asciiTheme="majorBidi" w:eastAsia="Calibri" w:hAnsiTheme="majorBidi" w:cstheme="majorBidi"/>
                <w:b w:val="0"/>
                <w:bCs w:val="0"/>
                <w:color w:val="000000"/>
              </w:rPr>
              <w:t>UE Méthodologique</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Code : UEM 2.1</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Crédits : 9</w:t>
            </w:r>
          </w:p>
          <w:p w:rsidR="005D2923" w:rsidRPr="007E6A90" w:rsidRDefault="005D2923" w:rsidP="00964362">
            <w:pPr>
              <w:autoSpaceDE w:val="0"/>
              <w:autoSpaceDN w:val="0"/>
              <w:adjustRightInd w:val="0"/>
              <w:rPr>
                <w:rFonts w:asciiTheme="majorBidi" w:eastAsia="Calibri" w:hAnsiTheme="majorBidi" w:cstheme="majorBidi"/>
                <w:color w:val="000000"/>
                <w:lang w:eastAsia="en-US"/>
              </w:rPr>
            </w:pPr>
            <w:r w:rsidRPr="007E6A90">
              <w:rPr>
                <w:rFonts w:asciiTheme="majorBidi" w:eastAsia="Calibri" w:hAnsiTheme="majorBidi" w:cstheme="majorBidi"/>
                <w:b w:val="0"/>
                <w:bCs w:val="0"/>
                <w:color w:val="000000"/>
              </w:rPr>
              <w:t>Coefficients : 5</w:t>
            </w:r>
          </w:p>
        </w:tc>
        <w:tc>
          <w:tcPr>
            <w:tcW w:w="1040"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D2923" w:rsidRPr="00183326" w:rsidRDefault="005D2923" w:rsidP="00964362">
            <w:pPr>
              <w:autoSpaceDE w:val="0"/>
              <w:autoSpaceDN w:val="0"/>
              <w:adjustRightInd w:val="0"/>
              <w:cnfStyle w:val="000000100000"/>
              <w:rPr>
                <w:rFonts w:asciiTheme="majorHAnsi" w:eastAsia="Times New Roman" w:hAnsiTheme="majorHAnsi" w:cstheme="majorBidi"/>
              </w:rPr>
            </w:pPr>
            <w:r w:rsidRPr="00183326">
              <w:rPr>
                <w:rFonts w:asciiTheme="majorHAnsi" w:eastAsia="Calibri" w:hAnsiTheme="majorHAnsi" w:cstheme="majorBidi"/>
              </w:rPr>
              <w:t xml:space="preserve">TP </w:t>
            </w:r>
            <w:r w:rsidRPr="00183326">
              <w:rPr>
                <w:rFonts w:asciiTheme="majorHAnsi" w:eastAsia="Times New Roman" w:hAnsiTheme="majorHAnsi" w:cstheme="majorBidi"/>
                <w:color w:val="000000"/>
                <w:lang w:eastAsia="fr-FR"/>
              </w:rPr>
              <w:t>Applications et dimensionnement des systèmes à ER</w:t>
            </w:r>
          </w:p>
        </w:tc>
        <w:tc>
          <w:tcPr>
            <w:tcW w:w="19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2</w:t>
            </w:r>
          </w:p>
        </w:tc>
        <w:tc>
          <w:tcPr>
            <w:tcW w:w="19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w:t>
            </w:r>
          </w:p>
        </w:tc>
        <w:tc>
          <w:tcPr>
            <w:tcW w:w="3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964362">
            <w:pPr>
              <w:jc w:val="center"/>
              <w:cnfStyle w:val="000000100000"/>
              <w:rPr>
                <w:rFonts w:asciiTheme="majorHAnsi" w:eastAsia="Times New Roman" w:hAnsiTheme="majorHAnsi" w:cstheme="majorBidi"/>
              </w:rPr>
            </w:pPr>
          </w:p>
        </w:tc>
        <w:tc>
          <w:tcPr>
            <w:tcW w:w="24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p>
        </w:tc>
        <w:tc>
          <w:tcPr>
            <w:tcW w:w="24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1h30</w:t>
            </w:r>
          </w:p>
        </w:tc>
        <w:tc>
          <w:tcPr>
            <w:tcW w:w="5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22h30</w:t>
            </w:r>
          </w:p>
        </w:tc>
        <w:tc>
          <w:tcPr>
            <w:tcW w:w="6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27h30</w:t>
            </w:r>
          </w:p>
        </w:tc>
        <w:tc>
          <w:tcPr>
            <w:tcW w:w="4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100%</w:t>
            </w:r>
          </w:p>
        </w:tc>
        <w:tc>
          <w:tcPr>
            <w:tcW w:w="421"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p>
        </w:tc>
      </w:tr>
      <w:tr w:rsidR="00BF4C51" w:rsidRPr="007E6A90" w:rsidTr="00BF4C51">
        <w:trPr>
          <w:trHeight w:val="202"/>
        </w:trPr>
        <w:tc>
          <w:tcPr>
            <w:cnfStyle w:val="001000000000"/>
            <w:tcW w:w="708" w:type="pct"/>
            <w:vMerge/>
            <w:tcBorders>
              <w:top w:val="single" w:sz="18" w:space="0" w:color="auto"/>
              <w:left w:val="single" w:sz="18" w:space="0" w:color="auto"/>
              <w:bottom w:val="single" w:sz="18" w:space="0" w:color="auto"/>
              <w:right w:val="single" w:sz="6" w:space="0" w:color="auto"/>
            </w:tcBorders>
            <w:vAlign w:val="center"/>
            <w:hideMark/>
          </w:tcPr>
          <w:p w:rsidR="005D2923" w:rsidRPr="007E6A90" w:rsidRDefault="005D2923" w:rsidP="00964362">
            <w:pPr>
              <w:rPr>
                <w:rFonts w:asciiTheme="majorBidi" w:eastAsia="Calibri" w:hAnsiTheme="majorBidi" w:cstheme="majorBidi"/>
                <w:color w:val="000000"/>
                <w:lang w:eastAsia="en-US"/>
              </w:rPr>
            </w:pPr>
          </w:p>
        </w:tc>
        <w:tc>
          <w:tcPr>
            <w:tcW w:w="1040"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D2923" w:rsidRPr="00183326" w:rsidRDefault="005D2923" w:rsidP="00964362">
            <w:pPr>
              <w:autoSpaceDE w:val="0"/>
              <w:autoSpaceDN w:val="0"/>
              <w:adjustRightInd w:val="0"/>
              <w:cnfStyle w:val="000000000000"/>
              <w:rPr>
                <w:rFonts w:asciiTheme="majorHAnsi" w:eastAsia="Times New Roman" w:hAnsiTheme="majorHAnsi" w:cstheme="majorBidi"/>
              </w:rPr>
            </w:pPr>
            <w:r w:rsidRPr="00183326">
              <w:rPr>
                <w:rFonts w:asciiTheme="majorHAnsi" w:eastAsia="Times New Roman" w:hAnsiTheme="majorHAnsi" w:cstheme="majorBidi"/>
              </w:rPr>
              <w:t>TP Stockage de l’énergie</w:t>
            </w:r>
          </w:p>
        </w:tc>
        <w:tc>
          <w:tcPr>
            <w:tcW w:w="1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w:t>
            </w:r>
          </w:p>
        </w:tc>
        <w:tc>
          <w:tcPr>
            <w:tcW w:w="1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964362">
            <w:pPr>
              <w:jc w:val="center"/>
              <w:cnfStyle w:val="000000000000"/>
              <w:rPr>
                <w:rFonts w:asciiTheme="majorHAnsi" w:eastAsia="Times New Roman" w:hAnsiTheme="majorHAnsi" w:cstheme="majorBidi"/>
              </w:rPr>
            </w:pPr>
          </w:p>
        </w:tc>
        <w:tc>
          <w:tcPr>
            <w:tcW w:w="2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p>
        </w:tc>
        <w:tc>
          <w:tcPr>
            <w:tcW w:w="2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1h00</w:t>
            </w:r>
          </w:p>
        </w:tc>
        <w:tc>
          <w:tcPr>
            <w:tcW w:w="5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15h00</w:t>
            </w:r>
          </w:p>
        </w:tc>
        <w:tc>
          <w:tcPr>
            <w:tcW w:w="6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10h00</w:t>
            </w:r>
          </w:p>
        </w:tc>
        <w:tc>
          <w:tcPr>
            <w:tcW w:w="4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100%</w:t>
            </w:r>
          </w:p>
        </w:tc>
        <w:tc>
          <w:tcPr>
            <w:tcW w:w="421"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p>
        </w:tc>
      </w:tr>
      <w:tr w:rsidR="00BF4C51" w:rsidRPr="007E6A90" w:rsidTr="00BF4C51">
        <w:trPr>
          <w:cnfStyle w:val="000000100000"/>
          <w:trHeight w:val="408"/>
        </w:trPr>
        <w:tc>
          <w:tcPr>
            <w:cnfStyle w:val="001000000000"/>
            <w:tcW w:w="708" w:type="pct"/>
            <w:vMerge/>
            <w:tcBorders>
              <w:top w:val="single" w:sz="18" w:space="0" w:color="auto"/>
              <w:left w:val="single" w:sz="18" w:space="0" w:color="auto"/>
              <w:bottom w:val="single" w:sz="18" w:space="0" w:color="auto"/>
              <w:right w:val="single" w:sz="6" w:space="0" w:color="auto"/>
            </w:tcBorders>
            <w:vAlign w:val="center"/>
          </w:tcPr>
          <w:p w:rsidR="005D2923" w:rsidRPr="007E6A90" w:rsidRDefault="005D2923" w:rsidP="00964362">
            <w:pPr>
              <w:rPr>
                <w:rFonts w:asciiTheme="majorBidi" w:eastAsia="Calibri" w:hAnsiTheme="majorBidi" w:cstheme="majorBidi"/>
                <w:color w:val="000000"/>
                <w:lang w:eastAsia="en-US"/>
              </w:rPr>
            </w:pPr>
          </w:p>
        </w:tc>
        <w:tc>
          <w:tcPr>
            <w:tcW w:w="104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D2923" w:rsidRPr="00183326" w:rsidRDefault="005D2923" w:rsidP="00964362">
            <w:pPr>
              <w:cnfStyle w:val="000000100000"/>
              <w:rPr>
                <w:rFonts w:asciiTheme="majorHAnsi" w:eastAsia="Times New Roman" w:hAnsiTheme="majorHAnsi" w:cstheme="majorBidi"/>
              </w:rPr>
            </w:pPr>
            <w:r w:rsidRPr="00183326">
              <w:rPr>
                <w:rFonts w:asciiTheme="majorHAnsi" w:eastAsia="Times New Roman" w:hAnsiTheme="majorHAnsi" w:cstheme="majorBidi"/>
              </w:rPr>
              <w:t>TP Commande des systèmes à</w:t>
            </w:r>
            <w:r w:rsidRPr="00183326">
              <w:rPr>
                <w:rFonts w:asciiTheme="majorHAnsi" w:eastAsia="Times New Roman" w:hAnsiTheme="majorHAnsi" w:cstheme="majorBidi"/>
                <w:color w:val="000000"/>
                <w:lang w:eastAsia="fr-FR"/>
              </w:rPr>
              <w:t xml:space="preserve"> énergies renouvelables</w:t>
            </w:r>
          </w:p>
        </w:tc>
        <w:tc>
          <w:tcPr>
            <w:tcW w:w="1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2</w:t>
            </w:r>
          </w:p>
        </w:tc>
        <w:tc>
          <w:tcPr>
            <w:tcW w:w="1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jc w:val="center"/>
              <w:cnfStyle w:val="000000100000"/>
              <w:rPr>
                <w:rFonts w:asciiTheme="majorHAnsi" w:hAnsiTheme="majorHAnsi" w:cstheme="majorBidi"/>
              </w:rPr>
            </w:pPr>
          </w:p>
        </w:tc>
        <w:tc>
          <w:tcPr>
            <w:tcW w:w="2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p>
        </w:tc>
        <w:tc>
          <w:tcPr>
            <w:tcW w:w="2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hAnsiTheme="majorHAnsi" w:cstheme="majorBidi"/>
              </w:rPr>
              <w:t>1h30</w:t>
            </w:r>
          </w:p>
        </w:tc>
        <w:tc>
          <w:tcPr>
            <w:tcW w:w="5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22h30</w:t>
            </w:r>
          </w:p>
        </w:tc>
        <w:tc>
          <w:tcPr>
            <w:tcW w:w="6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27h30</w:t>
            </w:r>
          </w:p>
        </w:tc>
        <w:tc>
          <w:tcPr>
            <w:tcW w:w="4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100%</w:t>
            </w:r>
          </w:p>
        </w:tc>
        <w:tc>
          <w:tcPr>
            <w:tcW w:w="421"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p>
        </w:tc>
      </w:tr>
      <w:tr w:rsidR="00BF4C51" w:rsidRPr="007E6A90" w:rsidTr="00BF4C51">
        <w:trPr>
          <w:trHeight w:val="450"/>
        </w:trPr>
        <w:tc>
          <w:tcPr>
            <w:cnfStyle w:val="001000000000"/>
            <w:tcW w:w="708" w:type="pct"/>
            <w:vMerge/>
            <w:tcBorders>
              <w:top w:val="single" w:sz="18" w:space="0" w:color="auto"/>
              <w:left w:val="single" w:sz="18" w:space="0" w:color="auto"/>
              <w:bottom w:val="single" w:sz="18" w:space="0" w:color="auto"/>
              <w:right w:val="single" w:sz="6" w:space="0" w:color="auto"/>
            </w:tcBorders>
            <w:vAlign w:val="center"/>
          </w:tcPr>
          <w:p w:rsidR="005D2923" w:rsidRPr="007E6A90" w:rsidRDefault="005D2923" w:rsidP="00964362">
            <w:pPr>
              <w:rPr>
                <w:rFonts w:asciiTheme="majorBidi" w:eastAsia="Calibri" w:hAnsiTheme="majorBidi" w:cstheme="majorBidi"/>
                <w:color w:val="000000"/>
                <w:lang w:eastAsia="en-US"/>
              </w:rPr>
            </w:pPr>
          </w:p>
        </w:tc>
        <w:tc>
          <w:tcPr>
            <w:tcW w:w="104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D2923" w:rsidRPr="00183326" w:rsidRDefault="005D2923" w:rsidP="00964362">
            <w:pPr>
              <w:autoSpaceDE w:val="0"/>
              <w:autoSpaceDN w:val="0"/>
              <w:adjustRightInd w:val="0"/>
              <w:cnfStyle w:val="000000000000"/>
              <w:rPr>
                <w:rFonts w:asciiTheme="majorHAnsi" w:eastAsia="Times New Roman" w:hAnsiTheme="majorHAnsi" w:cstheme="majorBidi"/>
              </w:rPr>
            </w:pPr>
            <w:r w:rsidRPr="00183326">
              <w:rPr>
                <w:rFonts w:asciiTheme="majorHAnsi" w:eastAsia="Times New Roman" w:hAnsiTheme="majorHAnsi" w:cstheme="majorBidi"/>
              </w:rPr>
              <w:t>Maintenance et fiabilité  des systèmes à énergies renouvelables</w:t>
            </w:r>
          </w:p>
        </w:tc>
        <w:tc>
          <w:tcPr>
            <w:tcW w:w="1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4</w:t>
            </w:r>
          </w:p>
        </w:tc>
        <w:tc>
          <w:tcPr>
            <w:tcW w:w="1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2</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jc w:val="center"/>
              <w:cnfStyle w:val="000000000000"/>
              <w:rPr>
                <w:rFonts w:asciiTheme="majorHAnsi" w:hAnsiTheme="majorHAnsi" w:cstheme="majorBidi"/>
              </w:rPr>
            </w:pPr>
            <w:r w:rsidRPr="00183326">
              <w:rPr>
                <w:rFonts w:asciiTheme="majorHAnsi" w:hAnsiTheme="majorHAnsi" w:cstheme="majorBidi"/>
              </w:rPr>
              <w:t>1h30</w:t>
            </w:r>
          </w:p>
        </w:tc>
        <w:tc>
          <w:tcPr>
            <w:tcW w:w="2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p>
        </w:tc>
        <w:tc>
          <w:tcPr>
            <w:tcW w:w="2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jc w:val="center"/>
              <w:cnfStyle w:val="000000000000"/>
              <w:rPr>
                <w:rFonts w:asciiTheme="majorHAnsi" w:eastAsia="Times New Roman" w:hAnsiTheme="majorHAnsi" w:cstheme="majorBidi"/>
              </w:rPr>
            </w:pPr>
            <w:r w:rsidRPr="00183326">
              <w:rPr>
                <w:rFonts w:asciiTheme="majorHAnsi" w:eastAsia="Times New Roman" w:hAnsiTheme="majorHAnsi" w:cstheme="majorBidi"/>
                <w:color w:val="000000"/>
              </w:rPr>
              <w:t>1h30</w:t>
            </w:r>
          </w:p>
        </w:tc>
        <w:tc>
          <w:tcPr>
            <w:tcW w:w="5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45h00</w:t>
            </w:r>
          </w:p>
        </w:tc>
        <w:tc>
          <w:tcPr>
            <w:tcW w:w="6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55h00</w:t>
            </w:r>
          </w:p>
        </w:tc>
        <w:tc>
          <w:tcPr>
            <w:tcW w:w="4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40%</w:t>
            </w:r>
          </w:p>
        </w:tc>
        <w:tc>
          <w:tcPr>
            <w:tcW w:w="421"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60%</w:t>
            </w:r>
          </w:p>
        </w:tc>
      </w:tr>
      <w:tr w:rsidR="008B7245" w:rsidRPr="007E6A90" w:rsidTr="00BF4C51">
        <w:trPr>
          <w:cnfStyle w:val="000000100000"/>
          <w:trHeight w:val="471"/>
        </w:trPr>
        <w:tc>
          <w:tcPr>
            <w:cnfStyle w:val="001000000000"/>
            <w:tcW w:w="708" w:type="pct"/>
            <w:vMerge w:val="restart"/>
            <w:tcBorders>
              <w:top w:val="single" w:sz="18" w:space="0" w:color="auto"/>
              <w:left w:val="single" w:sz="18" w:space="0" w:color="auto"/>
              <w:right w:val="single" w:sz="4" w:space="0" w:color="auto"/>
            </w:tcBorders>
            <w:hideMark/>
          </w:tcPr>
          <w:p w:rsidR="005D2923" w:rsidRPr="007E6A90" w:rsidRDefault="005D2923" w:rsidP="00964362">
            <w:pPr>
              <w:autoSpaceDE w:val="0"/>
              <w:autoSpaceDN w:val="0"/>
              <w:adjustRightInd w:val="0"/>
              <w:rPr>
                <w:rFonts w:asciiTheme="majorBidi" w:eastAsia="Calibri" w:hAnsiTheme="majorBidi" w:cstheme="majorBidi"/>
                <w:color w:val="000000"/>
              </w:rPr>
            </w:pPr>
            <w:r w:rsidRPr="007E6A90">
              <w:rPr>
                <w:rFonts w:asciiTheme="majorBidi" w:eastAsia="Calibri" w:hAnsiTheme="majorBidi" w:cstheme="majorBidi"/>
                <w:b w:val="0"/>
                <w:bCs w:val="0"/>
                <w:color w:val="000000"/>
              </w:rPr>
              <w:t>UE Découverte</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Code : UED 2.1</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Crédits : 2</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Coefficients : 2</w:t>
            </w:r>
          </w:p>
        </w:tc>
        <w:tc>
          <w:tcPr>
            <w:tcW w:w="104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D2923" w:rsidRPr="00183326" w:rsidRDefault="005D2923" w:rsidP="00964362">
            <w:pPr>
              <w:jc w:val="center"/>
              <w:cnfStyle w:val="000000100000"/>
              <w:rPr>
                <w:rFonts w:asciiTheme="majorHAnsi" w:hAnsiTheme="majorHAnsi" w:cstheme="majorBidi"/>
                <w:i/>
                <w:iCs/>
              </w:rPr>
            </w:pPr>
            <w:r w:rsidRPr="00183326">
              <w:rPr>
                <w:rFonts w:asciiTheme="majorHAnsi" w:hAnsiTheme="majorHAnsi" w:cstheme="majorBidi"/>
                <w:i/>
                <w:iCs/>
              </w:rPr>
              <w:t>Panier au choix</w:t>
            </w:r>
          </w:p>
        </w:tc>
        <w:tc>
          <w:tcPr>
            <w:tcW w:w="195"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w:t>
            </w:r>
          </w:p>
        </w:tc>
        <w:tc>
          <w:tcPr>
            <w:tcW w:w="1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jc w:val="center"/>
              <w:cnfStyle w:val="000000100000"/>
              <w:rPr>
                <w:rFonts w:asciiTheme="majorHAnsi" w:eastAsia="Times New Roman" w:hAnsiTheme="majorHAnsi" w:cstheme="majorBidi"/>
              </w:rPr>
            </w:pPr>
            <w:r w:rsidRPr="00183326">
              <w:rPr>
                <w:rFonts w:asciiTheme="majorHAnsi" w:eastAsia="Times New Roman" w:hAnsiTheme="majorHAnsi" w:cstheme="majorBidi"/>
              </w:rPr>
              <w:t>1h30</w:t>
            </w:r>
          </w:p>
        </w:tc>
        <w:tc>
          <w:tcPr>
            <w:tcW w:w="2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p>
        </w:tc>
        <w:tc>
          <w:tcPr>
            <w:tcW w:w="2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p>
        </w:tc>
        <w:tc>
          <w:tcPr>
            <w:tcW w:w="5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22h30</w:t>
            </w:r>
          </w:p>
        </w:tc>
        <w:tc>
          <w:tcPr>
            <w:tcW w:w="6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02h30</w:t>
            </w:r>
          </w:p>
        </w:tc>
        <w:tc>
          <w:tcPr>
            <w:tcW w:w="4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p>
        </w:tc>
        <w:tc>
          <w:tcPr>
            <w:tcW w:w="421"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100%</w:t>
            </w:r>
          </w:p>
        </w:tc>
      </w:tr>
      <w:tr w:rsidR="008B7245" w:rsidRPr="007E6A90" w:rsidTr="00BF4C51">
        <w:trPr>
          <w:trHeight w:val="533"/>
        </w:trPr>
        <w:tc>
          <w:tcPr>
            <w:cnfStyle w:val="001000000000"/>
            <w:tcW w:w="708" w:type="pct"/>
            <w:vMerge/>
            <w:tcBorders>
              <w:left w:val="single" w:sz="18" w:space="0" w:color="auto"/>
              <w:bottom w:val="single" w:sz="18" w:space="0" w:color="auto"/>
              <w:right w:val="single" w:sz="4" w:space="0" w:color="auto"/>
            </w:tcBorders>
            <w:hideMark/>
          </w:tcPr>
          <w:p w:rsidR="005D2923" w:rsidRPr="007E6A90" w:rsidRDefault="005D2923" w:rsidP="00964362">
            <w:pPr>
              <w:autoSpaceDE w:val="0"/>
              <w:autoSpaceDN w:val="0"/>
              <w:adjustRightInd w:val="0"/>
              <w:rPr>
                <w:rFonts w:asciiTheme="majorBidi" w:eastAsia="Calibri" w:hAnsiTheme="majorBidi" w:cstheme="majorBidi"/>
                <w:color w:val="000000"/>
                <w:lang w:eastAsia="en-US"/>
              </w:rPr>
            </w:pPr>
          </w:p>
        </w:tc>
        <w:tc>
          <w:tcPr>
            <w:tcW w:w="104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D2923" w:rsidRPr="00183326" w:rsidRDefault="005D2923" w:rsidP="00964362">
            <w:pPr>
              <w:jc w:val="center"/>
              <w:cnfStyle w:val="000000000000"/>
              <w:rPr>
                <w:rFonts w:asciiTheme="majorHAnsi" w:hAnsiTheme="majorHAnsi" w:cstheme="majorBidi"/>
                <w:i/>
                <w:iCs/>
              </w:rPr>
            </w:pPr>
            <w:r w:rsidRPr="00183326">
              <w:rPr>
                <w:rFonts w:asciiTheme="majorHAnsi" w:hAnsiTheme="majorHAnsi" w:cstheme="majorBidi"/>
                <w:i/>
                <w:iCs/>
              </w:rPr>
              <w:t>Panier au choix</w:t>
            </w:r>
          </w:p>
        </w:tc>
        <w:tc>
          <w:tcPr>
            <w:tcW w:w="195"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w:t>
            </w:r>
          </w:p>
        </w:tc>
        <w:tc>
          <w:tcPr>
            <w:tcW w:w="1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jc w:val="center"/>
              <w:cnfStyle w:val="000000000000"/>
              <w:rPr>
                <w:rFonts w:asciiTheme="majorHAnsi" w:eastAsia="Times New Roman" w:hAnsiTheme="majorHAnsi" w:cstheme="majorBidi"/>
              </w:rPr>
            </w:pPr>
            <w:r w:rsidRPr="00183326">
              <w:rPr>
                <w:rFonts w:asciiTheme="majorHAnsi" w:eastAsia="Times New Roman" w:hAnsiTheme="majorHAnsi" w:cstheme="majorBidi"/>
              </w:rPr>
              <w:t>1h30</w:t>
            </w:r>
          </w:p>
        </w:tc>
        <w:tc>
          <w:tcPr>
            <w:tcW w:w="2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p>
        </w:tc>
        <w:tc>
          <w:tcPr>
            <w:tcW w:w="2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Times New Roman" w:hAnsiTheme="majorHAnsi" w:cstheme="majorBidi"/>
                <w:color w:val="000000"/>
              </w:rPr>
            </w:pPr>
          </w:p>
        </w:tc>
        <w:tc>
          <w:tcPr>
            <w:tcW w:w="5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22h30</w:t>
            </w:r>
          </w:p>
        </w:tc>
        <w:tc>
          <w:tcPr>
            <w:tcW w:w="6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02h30</w:t>
            </w:r>
          </w:p>
        </w:tc>
        <w:tc>
          <w:tcPr>
            <w:tcW w:w="4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p>
        </w:tc>
        <w:tc>
          <w:tcPr>
            <w:tcW w:w="421"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D2923" w:rsidRPr="00183326" w:rsidRDefault="005D2923" w:rsidP="00964362">
            <w:pPr>
              <w:autoSpaceDE w:val="0"/>
              <w:autoSpaceDN w:val="0"/>
              <w:adjustRightInd w:val="0"/>
              <w:jc w:val="center"/>
              <w:cnfStyle w:val="000000000000"/>
              <w:rPr>
                <w:rFonts w:asciiTheme="majorHAnsi" w:eastAsia="Calibri" w:hAnsiTheme="majorHAnsi" w:cstheme="majorBidi"/>
                <w:color w:val="000000"/>
              </w:rPr>
            </w:pPr>
            <w:r w:rsidRPr="00183326">
              <w:rPr>
                <w:rFonts w:asciiTheme="majorHAnsi" w:eastAsia="Calibri" w:hAnsiTheme="majorHAnsi" w:cstheme="majorBidi"/>
                <w:color w:val="000000"/>
              </w:rPr>
              <w:t>100%</w:t>
            </w:r>
          </w:p>
        </w:tc>
      </w:tr>
      <w:tr w:rsidR="00BF4C51" w:rsidRPr="007E6A90" w:rsidTr="00BF4C51">
        <w:trPr>
          <w:cnfStyle w:val="000000100000"/>
          <w:trHeight w:val="360"/>
        </w:trPr>
        <w:tc>
          <w:tcPr>
            <w:cnfStyle w:val="001000000000"/>
            <w:tcW w:w="708" w:type="pct"/>
            <w:tcBorders>
              <w:top w:val="single" w:sz="18" w:space="0" w:color="auto"/>
              <w:left w:val="single" w:sz="18" w:space="0" w:color="auto"/>
              <w:bottom w:val="single" w:sz="18" w:space="0" w:color="auto"/>
              <w:right w:val="single" w:sz="6" w:space="0" w:color="auto"/>
            </w:tcBorders>
            <w:hideMark/>
          </w:tcPr>
          <w:p w:rsidR="005D2923" w:rsidRPr="007E6A90" w:rsidRDefault="005D2923" w:rsidP="00964362">
            <w:pPr>
              <w:autoSpaceDE w:val="0"/>
              <w:autoSpaceDN w:val="0"/>
              <w:adjustRightInd w:val="0"/>
              <w:rPr>
                <w:rFonts w:asciiTheme="majorBidi" w:eastAsia="Calibri" w:hAnsiTheme="majorBidi" w:cstheme="majorBidi"/>
                <w:color w:val="000000"/>
              </w:rPr>
            </w:pPr>
            <w:r w:rsidRPr="007E6A90">
              <w:rPr>
                <w:rFonts w:asciiTheme="majorBidi" w:eastAsia="Calibri" w:hAnsiTheme="majorBidi" w:cstheme="majorBidi"/>
                <w:b w:val="0"/>
                <w:bCs w:val="0"/>
                <w:color w:val="000000"/>
              </w:rPr>
              <w:t>UE Transversale</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Code : UET 2.1</w:t>
            </w:r>
          </w:p>
          <w:p w:rsidR="005D2923" w:rsidRPr="007E6A90" w:rsidRDefault="005D2923" w:rsidP="00964362">
            <w:pPr>
              <w:autoSpaceDE w:val="0"/>
              <w:autoSpaceDN w:val="0"/>
              <w:adjustRightInd w:val="0"/>
              <w:rPr>
                <w:rFonts w:asciiTheme="majorBidi" w:eastAsia="Calibri" w:hAnsiTheme="majorBidi" w:cstheme="majorBidi"/>
                <w:b w:val="0"/>
                <w:bCs w:val="0"/>
                <w:color w:val="000000"/>
              </w:rPr>
            </w:pPr>
            <w:r w:rsidRPr="007E6A90">
              <w:rPr>
                <w:rFonts w:asciiTheme="majorBidi" w:eastAsia="Calibri" w:hAnsiTheme="majorBidi" w:cstheme="majorBidi"/>
                <w:b w:val="0"/>
                <w:bCs w:val="0"/>
                <w:color w:val="000000"/>
              </w:rPr>
              <w:t>Crédits : 1</w:t>
            </w:r>
          </w:p>
          <w:p w:rsidR="005D2923" w:rsidRPr="007E6A90" w:rsidRDefault="005D2923" w:rsidP="00964362">
            <w:pPr>
              <w:autoSpaceDE w:val="0"/>
              <w:autoSpaceDN w:val="0"/>
              <w:adjustRightInd w:val="0"/>
              <w:rPr>
                <w:rFonts w:asciiTheme="majorBidi" w:eastAsia="Calibri" w:hAnsiTheme="majorBidi" w:cstheme="majorBidi"/>
                <w:color w:val="000000"/>
                <w:lang w:eastAsia="en-US"/>
              </w:rPr>
            </w:pPr>
            <w:r w:rsidRPr="007E6A90">
              <w:rPr>
                <w:rFonts w:asciiTheme="majorBidi" w:eastAsia="Calibri" w:hAnsiTheme="majorBidi" w:cstheme="majorBidi"/>
                <w:b w:val="0"/>
                <w:bCs w:val="0"/>
                <w:color w:val="000000"/>
              </w:rPr>
              <w:t>Coefficients : 1</w:t>
            </w:r>
          </w:p>
        </w:tc>
        <w:tc>
          <w:tcPr>
            <w:tcW w:w="10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cnfStyle w:val="000000100000"/>
              <w:rPr>
                <w:rFonts w:asciiTheme="majorHAnsi" w:eastAsia="Calibri" w:hAnsiTheme="majorHAnsi" w:cstheme="majorBidi"/>
              </w:rPr>
            </w:pPr>
            <w:r w:rsidRPr="00183326">
              <w:rPr>
                <w:rFonts w:asciiTheme="majorHAnsi" w:eastAsia="Calibri" w:hAnsiTheme="majorHAnsi" w:cstheme="majorBidi"/>
                <w:lang w:eastAsia="en-US"/>
              </w:rPr>
              <w:t>Recherche documentaire et conception de mémoire</w:t>
            </w:r>
          </w:p>
        </w:tc>
        <w:tc>
          <w:tcPr>
            <w:tcW w:w="19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w:t>
            </w:r>
          </w:p>
        </w:tc>
        <w:tc>
          <w:tcPr>
            <w:tcW w:w="19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w:t>
            </w:r>
          </w:p>
        </w:tc>
        <w:tc>
          <w:tcPr>
            <w:tcW w:w="34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r w:rsidRPr="00183326">
              <w:rPr>
                <w:rFonts w:asciiTheme="majorHAnsi" w:eastAsia="Times New Roman" w:hAnsiTheme="majorHAnsi" w:cstheme="majorBidi"/>
                <w:color w:val="000000"/>
              </w:rPr>
              <w:t>1h30</w:t>
            </w:r>
          </w:p>
        </w:tc>
        <w:tc>
          <w:tcPr>
            <w:tcW w:w="24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p>
        </w:tc>
        <w:tc>
          <w:tcPr>
            <w:tcW w:w="24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100000"/>
              <w:rPr>
                <w:rFonts w:asciiTheme="majorHAnsi" w:eastAsia="Times New Roman" w:hAnsiTheme="majorHAnsi" w:cstheme="majorBidi"/>
                <w:color w:val="000000"/>
              </w:rPr>
            </w:pPr>
          </w:p>
        </w:tc>
        <w:tc>
          <w:tcPr>
            <w:tcW w:w="5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22h30</w:t>
            </w:r>
          </w:p>
        </w:tc>
        <w:tc>
          <w:tcPr>
            <w:tcW w:w="6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02h30</w:t>
            </w:r>
          </w:p>
        </w:tc>
        <w:tc>
          <w:tcPr>
            <w:tcW w:w="43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p>
        </w:tc>
        <w:tc>
          <w:tcPr>
            <w:tcW w:w="421"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D2923" w:rsidRPr="00183326" w:rsidRDefault="005D2923" w:rsidP="00964362">
            <w:pPr>
              <w:autoSpaceDE w:val="0"/>
              <w:autoSpaceDN w:val="0"/>
              <w:adjustRightInd w:val="0"/>
              <w:jc w:val="center"/>
              <w:cnfStyle w:val="000000100000"/>
              <w:rPr>
                <w:rFonts w:asciiTheme="majorHAnsi" w:eastAsia="Calibri" w:hAnsiTheme="majorHAnsi" w:cstheme="majorBidi"/>
                <w:color w:val="000000"/>
              </w:rPr>
            </w:pPr>
            <w:r w:rsidRPr="00183326">
              <w:rPr>
                <w:rFonts w:asciiTheme="majorHAnsi" w:eastAsia="Calibri" w:hAnsiTheme="majorHAnsi" w:cstheme="majorBidi"/>
                <w:color w:val="000000"/>
              </w:rPr>
              <w:t>100%</w:t>
            </w:r>
          </w:p>
        </w:tc>
      </w:tr>
      <w:tr w:rsidR="00BF4C51" w:rsidRPr="007E6A90" w:rsidTr="00BF4C51">
        <w:trPr>
          <w:trHeight w:val="288"/>
        </w:trPr>
        <w:tc>
          <w:tcPr>
            <w:cnfStyle w:val="001000000000"/>
            <w:tcW w:w="708" w:type="pct"/>
            <w:tcBorders>
              <w:top w:val="single" w:sz="18" w:space="0" w:color="auto"/>
              <w:left w:val="single" w:sz="18" w:space="0" w:color="auto"/>
              <w:right w:val="single" w:sz="6" w:space="0" w:color="auto"/>
            </w:tcBorders>
            <w:hideMark/>
          </w:tcPr>
          <w:p w:rsidR="005D2923" w:rsidRPr="007E6A90" w:rsidRDefault="005D2923" w:rsidP="00964362">
            <w:pPr>
              <w:autoSpaceDE w:val="0"/>
              <w:autoSpaceDN w:val="0"/>
              <w:adjustRightInd w:val="0"/>
              <w:jc w:val="center"/>
              <w:rPr>
                <w:rFonts w:asciiTheme="majorBidi" w:eastAsia="Calibri" w:hAnsiTheme="majorBidi" w:cstheme="majorBidi"/>
                <w:b w:val="0"/>
                <w:bCs w:val="0"/>
                <w:color w:val="000000"/>
                <w:lang w:eastAsia="en-US"/>
              </w:rPr>
            </w:pPr>
            <w:r w:rsidRPr="007E6A90">
              <w:rPr>
                <w:rFonts w:asciiTheme="majorBidi" w:eastAsia="Calibri" w:hAnsiTheme="majorBidi" w:cstheme="majorBidi"/>
                <w:b w:val="0"/>
                <w:bCs w:val="0"/>
                <w:color w:val="000000"/>
              </w:rPr>
              <w:lastRenderedPageBreak/>
              <w:t>Total semestre 3</w:t>
            </w:r>
          </w:p>
        </w:tc>
        <w:tc>
          <w:tcPr>
            <w:tcW w:w="1040"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5D2923" w:rsidRPr="007E6A90" w:rsidRDefault="005D2923" w:rsidP="00964362">
            <w:pPr>
              <w:autoSpaceDE w:val="0"/>
              <w:autoSpaceDN w:val="0"/>
              <w:adjustRightInd w:val="0"/>
              <w:cnfStyle w:val="000000000000"/>
              <w:rPr>
                <w:rFonts w:asciiTheme="majorBidi" w:eastAsia="Times New Roman" w:hAnsiTheme="majorBidi" w:cstheme="majorBidi"/>
                <w:b/>
                <w:bCs/>
                <w:color w:val="000000"/>
                <w:sz w:val="20"/>
                <w:szCs w:val="20"/>
              </w:rPr>
            </w:pPr>
          </w:p>
        </w:tc>
        <w:tc>
          <w:tcPr>
            <w:tcW w:w="195"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D2923" w:rsidRPr="007E6A90" w:rsidRDefault="005D2923" w:rsidP="00964362">
            <w:pPr>
              <w:autoSpaceDE w:val="0"/>
              <w:autoSpaceDN w:val="0"/>
              <w:adjustRightInd w:val="0"/>
              <w:jc w:val="center"/>
              <w:cnfStyle w:val="000000000000"/>
              <w:rPr>
                <w:rFonts w:asciiTheme="majorBidi" w:eastAsia="Times New Roman" w:hAnsiTheme="majorBidi" w:cstheme="majorBidi"/>
                <w:b/>
                <w:bCs/>
                <w:color w:val="000000"/>
                <w:sz w:val="20"/>
                <w:szCs w:val="20"/>
              </w:rPr>
            </w:pPr>
            <w:r w:rsidRPr="007E6A90">
              <w:rPr>
                <w:rFonts w:asciiTheme="majorBidi" w:eastAsia="Times New Roman" w:hAnsiTheme="majorBidi" w:cstheme="majorBidi"/>
                <w:b/>
                <w:bCs/>
                <w:color w:val="000000"/>
                <w:sz w:val="20"/>
                <w:szCs w:val="20"/>
              </w:rPr>
              <w:t>30</w:t>
            </w:r>
          </w:p>
        </w:tc>
        <w:tc>
          <w:tcPr>
            <w:tcW w:w="195"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D2923" w:rsidRPr="007E6A90" w:rsidRDefault="005D2923" w:rsidP="00964362">
            <w:pPr>
              <w:autoSpaceDE w:val="0"/>
              <w:autoSpaceDN w:val="0"/>
              <w:adjustRightInd w:val="0"/>
              <w:jc w:val="center"/>
              <w:cnfStyle w:val="000000000000"/>
              <w:rPr>
                <w:rFonts w:asciiTheme="majorBidi" w:eastAsia="Times New Roman" w:hAnsiTheme="majorBidi" w:cstheme="majorBidi"/>
                <w:b/>
                <w:bCs/>
                <w:color w:val="000000"/>
                <w:sz w:val="20"/>
                <w:szCs w:val="20"/>
              </w:rPr>
            </w:pPr>
            <w:r w:rsidRPr="007E6A90">
              <w:rPr>
                <w:rFonts w:asciiTheme="majorBidi" w:eastAsia="Times New Roman" w:hAnsiTheme="majorBidi" w:cstheme="majorBidi"/>
                <w:b/>
                <w:bCs/>
                <w:color w:val="000000"/>
                <w:sz w:val="20"/>
                <w:szCs w:val="20"/>
              </w:rPr>
              <w:t>17</w:t>
            </w:r>
          </w:p>
        </w:tc>
        <w:tc>
          <w:tcPr>
            <w:tcW w:w="342"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D2923" w:rsidRPr="007E6A90" w:rsidRDefault="005D2923" w:rsidP="00964362">
            <w:pPr>
              <w:jc w:val="center"/>
              <w:cnfStyle w:val="000000000000"/>
              <w:rPr>
                <w:rFonts w:asciiTheme="majorBidi" w:hAnsiTheme="majorBidi" w:cstheme="majorBidi"/>
                <w:b/>
                <w:bCs/>
                <w:sz w:val="20"/>
                <w:szCs w:val="20"/>
              </w:rPr>
            </w:pPr>
            <w:r w:rsidRPr="007E6A90">
              <w:rPr>
                <w:rFonts w:asciiTheme="majorBidi" w:hAnsiTheme="majorBidi" w:cstheme="majorBidi"/>
                <w:b/>
                <w:bCs/>
                <w:sz w:val="20"/>
                <w:szCs w:val="20"/>
              </w:rPr>
              <w:t>12h00</w:t>
            </w:r>
          </w:p>
        </w:tc>
        <w:tc>
          <w:tcPr>
            <w:tcW w:w="24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D2923" w:rsidRPr="007E6A90" w:rsidRDefault="005D2923" w:rsidP="00964362">
            <w:pPr>
              <w:autoSpaceDE w:val="0"/>
              <w:autoSpaceDN w:val="0"/>
              <w:adjustRightInd w:val="0"/>
              <w:jc w:val="center"/>
              <w:cnfStyle w:val="000000000000"/>
              <w:rPr>
                <w:rFonts w:asciiTheme="majorBidi" w:eastAsia="Times New Roman" w:hAnsiTheme="majorBidi" w:cstheme="majorBidi"/>
                <w:b/>
                <w:bCs/>
                <w:color w:val="000000"/>
                <w:sz w:val="20"/>
                <w:szCs w:val="20"/>
              </w:rPr>
            </w:pPr>
            <w:r w:rsidRPr="007E6A90">
              <w:rPr>
                <w:rFonts w:asciiTheme="majorBidi" w:eastAsia="Times New Roman" w:hAnsiTheme="majorBidi" w:cstheme="majorBidi"/>
                <w:b/>
                <w:bCs/>
                <w:color w:val="000000"/>
                <w:sz w:val="20"/>
                <w:szCs w:val="20"/>
              </w:rPr>
              <w:t>7h30</w:t>
            </w:r>
          </w:p>
        </w:tc>
        <w:tc>
          <w:tcPr>
            <w:tcW w:w="24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D2923" w:rsidRPr="007E6A90" w:rsidRDefault="005D2923" w:rsidP="00964362">
            <w:pPr>
              <w:autoSpaceDE w:val="0"/>
              <w:autoSpaceDN w:val="0"/>
              <w:adjustRightInd w:val="0"/>
              <w:jc w:val="center"/>
              <w:cnfStyle w:val="000000000000"/>
              <w:rPr>
                <w:rFonts w:asciiTheme="majorBidi" w:eastAsia="Times New Roman" w:hAnsiTheme="majorBidi" w:cstheme="majorBidi"/>
                <w:b/>
                <w:bCs/>
                <w:color w:val="000000"/>
                <w:sz w:val="20"/>
                <w:szCs w:val="20"/>
              </w:rPr>
            </w:pPr>
            <w:r w:rsidRPr="007E6A90">
              <w:rPr>
                <w:rFonts w:asciiTheme="majorBidi" w:eastAsia="Times New Roman" w:hAnsiTheme="majorBidi" w:cstheme="majorBidi"/>
                <w:b/>
                <w:bCs/>
                <w:color w:val="000000"/>
                <w:sz w:val="20"/>
                <w:szCs w:val="20"/>
              </w:rPr>
              <w:t>5h30</w:t>
            </w:r>
          </w:p>
        </w:tc>
        <w:tc>
          <w:tcPr>
            <w:tcW w:w="5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D2923" w:rsidRPr="007E6A90" w:rsidRDefault="005D2923" w:rsidP="00964362">
            <w:pPr>
              <w:autoSpaceDE w:val="0"/>
              <w:autoSpaceDN w:val="0"/>
              <w:adjustRightInd w:val="0"/>
              <w:jc w:val="center"/>
              <w:cnfStyle w:val="000000000000"/>
              <w:rPr>
                <w:rFonts w:asciiTheme="majorBidi" w:eastAsia="Calibri" w:hAnsiTheme="majorBidi" w:cstheme="majorBidi"/>
                <w:b/>
                <w:bCs/>
                <w:lang w:eastAsia="en-US"/>
              </w:rPr>
            </w:pPr>
            <w:r w:rsidRPr="007E6A90">
              <w:rPr>
                <w:rFonts w:asciiTheme="majorBidi" w:eastAsia="Calibri" w:hAnsiTheme="majorBidi" w:cstheme="majorBidi"/>
                <w:b/>
                <w:bCs/>
              </w:rPr>
              <w:t>375h00</w:t>
            </w:r>
          </w:p>
        </w:tc>
        <w:tc>
          <w:tcPr>
            <w:tcW w:w="6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D2923" w:rsidRPr="007E6A90" w:rsidRDefault="005D2923" w:rsidP="00964362">
            <w:pPr>
              <w:autoSpaceDE w:val="0"/>
              <w:autoSpaceDN w:val="0"/>
              <w:adjustRightInd w:val="0"/>
              <w:jc w:val="center"/>
              <w:cnfStyle w:val="000000000000"/>
              <w:rPr>
                <w:rFonts w:asciiTheme="majorBidi" w:eastAsia="Calibri" w:hAnsiTheme="majorBidi" w:cstheme="majorBidi"/>
                <w:b/>
                <w:bCs/>
                <w:lang w:eastAsia="en-US"/>
              </w:rPr>
            </w:pPr>
            <w:r w:rsidRPr="007E6A90">
              <w:rPr>
                <w:rFonts w:asciiTheme="majorBidi" w:eastAsia="Calibri" w:hAnsiTheme="majorBidi" w:cstheme="majorBidi"/>
                <w:b/>
                <w:bCs/>
              </w:rPr>
              <w:t>375h00</w:t>
            </w:r>
          </w:p>
        </w:tc>
        <w:tc>
          <w:tcPr>
            <w:tcW w:w="4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D2923" w:rsidRPr="007E6A90" w:rsidRDefault="005D2923" w:rsidP="00964362">
            <w:pPr>
              <w:autoSpaceDE w:val="0"/>
              <w:autoSpaceDN w:val="0"/>
              <w:adjustRightInd w:val="0"/>
              <w:jc w:val="center"/>
              <w:cnfStyle w:val="000000000000"/>
              <w:rPr>
                <w:rFonts w:asciiTheme="majorBidi" w:eastAsia="Calibri" w:hAnsiTheme="majorBidi" w:cstheme="majorBidi"/>
                <w:b/>
                <w:bCs/>
                <w:color w:val="000000"/>
                <w:lang w:eastAsia="en-US"/>
              </w:rPr>
            </w:pPr>
          </w:p>
        </w:tc>
        <w:tc>
          <w:tcPr>
            <w:tcW w:w="421"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D2923" w:rsidRPr="007E6A90" w:rsidRDefault="005D2923" w:rsidP="00964362">
            <w:pPr>
              <w:autoSpaceDE w:val="0"/>
              <w:autoSpaceDN w:val="0"/>
              <w:adjustRightInd w:val="0"/>
              <w:jc w:val="center"/>
              <w:cnfStyle w:val="000000000000"/>
              <w:rPr>
                <w:rFonts w:asciiTheme="majorBidi" w:eastAsia="Calibri" w:hAnsiTheme="majorBidi" w:cstheme="majorBidi"/>
                <w:b/>
                <w:bCs/>
                <w:color w:val="000000"/>
                <w:lang w:eastAsia="en-US"/>
              </w:rPr>
            </w:pPr>
          </w:p>
        </w:tc>
      </w:tr>
    </w:tbl>
    <w:p w:rsidR="005D2923" w:rsidRPr="007E6A90" w:rsidRDefault="005D2923" w:rsidP="005D2923">
      <w:pPr>
        <w:spacing w:line="360" w:lineRule="auto"/>
        <w:jc w:val="both"/>
        <w:rPr>
          <w:rFonts w:asciiTheme="majorBidi" w:hAnsiTheme="majorBidi" w:cstheme="majorBidi"/>
          <w:b/>
        </w:rPr>
        <w:sectPr w:rsidR="005D2923" w:rsidRPr="007E6A90" w:rsidSect="00964362">
          <w:footerReference w:type="default" r:id="rId16"/>
          <w:pgSz w:w="16838" w:h="11906" w:orient="landscape"/>
          <w:pgMar w:top="1134" w:right="1134" w:bottom="851"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5D2923" w:rsidRPr="007E6A90" w:rsidRDefault="005D2923" w:rsidP="005D2923">
      <w:pPr>
        <w:autoSpaceDE w:val="0"/>
        <w:autoSpaceDN w:val="0"/>
        <w:adjustRightInd w:val="0"/>
        <w:spacing w:line="360" w:lineRule="auto"/>
        <w:rPr>
          <w:rFonts w:asciiTheme="majorBidi" w:eastAsia="Calibri" w:hAnsiTheme="majorBidi" w:cstheme="majorBidi"/>
          <w:b/>
          <w:color w:val="000000"/>
          <w:u w:val="single"/>
        </w:rPr>
      </w:pPr>
      <w:r w:rsidRPr="007E6A90">
        <w:rPr>
          <w:rFonts w:asciiTheme="majorBidi" w:eastAsia="Calibri" w:hAnsiTheme="majorBidi" w:cstheme="majorBidi"/>
          <w:b/>
          <w:color w:val="000000"/>
          <w:u w:val="single"/>
        </w:rPr>
        <w:lastRenderedPageBreak/>
        <w:t xml:space="preserve">UE Découverte </w:t>
      </w:r>
      <w:r w:rsidRPr="007E6A90">
        <w:rPr>
          <w:rFonts w:asciiTheme="majorBidi" w:eastAsia="Calibri" w:hAnsiTheme="majorBidi" w:cstheme="majorBidi"/>
          <w:b/>
          <w:bCs/>
          <w:i/>
          <w:iCs/>
          <w:color w:val="000000"/>
          <w:sz w:val="20"/>
          <w:szCs w:val="20"/>
          <w:u w:val="single"/>
        </w:rPr>
        <w:t>(S1, S2 et S3)</w:t>
      </w:r>
      <w:r w:rsidRPr="007E6A90">
        <w:rPr>
          <w:rFonts w:asciiTheme="majorBidi" w:eastAsia="Calibri" w:hAnsiTheme="majorBidi" w:cstheme="majorBidi"/>
          <w:b/>
          <w:color w:val="000000"/>
          <w:u w:val="single"/>
        </w:rPr>
        <w:t xml:space="preserve">  au choix  </w:t>
      </w:r>
    </w:p>
    <w:p w:rsidR="005D2923" w:rsidRPr="007E6A90" w:rsidRDefault="005D2923" w:rsidP="005D2923">
      <w:pPr>
        <w:spacing w:line="360" w:lineRule="auto"/>
        <w:rPr>
          <w:rFonts w:asciiTheme="majorBidi" w:hAnsiTheme="majorBidi" w:cstheme="majorBidi"/>
        </w:rPr>
      </w:pPr>
    </w:p>
    <w:p w:rsidR="005D2923" w:rsidRPr="00932D21" w:rsidRDefault="005D2923" w:rsidP="005D2923">
      <w:pPr>
        <w:spacing w:line="360" w:lineRule="auto"/>
        <w:rPr>
          <w:rFonts w:asciiTheme="majorBidi" w:hAnsiTheme="majorBidi" w:cstheme="majorBidi"/>
        </w:rPr>
      </w:pPr>
    </w:p>
    <w:p w:rsidR="005D2923" w:rsidRPr="00932D21" w:rsidRDefault="005D2923" w:rsidP="007D0252">
      <w:pPr>
        <w:pStyle w:val="Paragraphedeliste"/>
        <w:numPr>
          <w:ilvl w:val="0"/>
          <w:numId w:val="6"/>
        </w:numPr>
        <w:spacing w:after="0" w:line="360" w:lineRule="auto"/>
        <w:ind w:left="714" w:hanging="357"/>
        <w:rPr>
          <w:rFonts w:asciiTheme="majorBidi" w:eastAsia="Calibri" w:hAnsiTheme="majorBidi" w:cstheme="majorBidi"/>
          <w:sz w:val="24"/>
          <w:szCs w:val="24"/>
        </w:rPr>
      </w:pPr>
      <w:r w:rsidRPr="00932D21">
        <w:rPr>
          <w:rFonts w:asciiTheme="majorBidi" w:eastAsia="Calibri" w:hAnsiTheme="majorBidi" w:cstheme="majorBidi"/>
          <w:sz w:val="24"/>
          <w:szCs w:val="24"/>
        </w:rPr>
        <w:t>Energies Renouvelables</w:t>
      </w:r>
    </w:p>
    <w:p w:rsidR="005D2923" w:rsidRPr="00932D21" w:rsidRDefault="005D2923" w:rsidP="007D0252">
      <w:pPr>
        <w:pStyle w:val="Paragraphedeliste"/>
        <w:numPr>
          <w:ilvl w:val="0"/>
          <w:numId w:val="6"/>
        </w:numPr>
        <w:spacing w:after="0" w:line="360" w:lineRule="auto"/>
        <w:ind w:left="714" w:hanging="357"/>
        <w:rPr>
          <w:rFonts w:asciiTheme="majorBidi" w:hAnsiTheme="majorBidi" w:cstheme="majorBidi"/>
          <w:sz w:val="24"/>
          <w:szCs w:val="24"/>
          <w:u w:val="thick" w:color="F79646" w:themeColor="accent6"/>
        </w:rPr>
      </w:pPr>
      <w:r w:rsidRPr="00932D21">
        <w:rPr>
          <w:rFonts w:asciiTheme="majorBidi" w:eastAsia="Calibri" w:hAnsiTheme="majorBidi" w:cstheme="majorBidi"/>
          <w:sz w:val="24"/>
          <w:szCs w:val="24"/>
        </w:rPr>
        <w:t>Audit Energétique</w:t>
      </w:r>
    </w:p>
    <w:p w:rsidR="005D2923" w:rsidRPr="00932D21" w:rsidRDefault="005D2923" w:rsidP="007D0252">
      <w:pPr>
        <w:pStyle w:val="Paragraphedeliste"/>
        <w:numPr>
          <w:ilvl w:val="0"/>
          <w:numId w:val="6"/>
        </w:numPr>
        <w:autoSpaceDE w:val="0"/>
        <w:autoSpaceDN w:val="0"/>
        <w:adjustRightInd w:val="0"/>
        <w:spacing w:after="0" w:line="360" w:lineRule="auto"/>
        <w:ind w:left="714" w:hanging="357"/>
        <w:rPr>
          <w:rFonts w:asciiTheme="majorBidi" w:eastAsia="Times New Roman" w:hAnsiTheme="majorBidi" w:cstheme="majorBidi"/>
          <w:sz w:val="24"/>
          <w:szCs w:val="24"/>
        </w:rPr>
      </w:pPr>
      <w:r w:rsidRPr="00932D21">
        <w:rPr>
          <w:rFonts w:asciiTheme="majorBidi" w:eastAsia="Times New Roman" w:hAnsiTheme="majorBidi" w:cstheme="majorBidi"/>
          <w:sz w:val="24"/>
          <w:szCs w:val="24"/>
        </w:rPr>
        <w:t>Matériaux photovoltaïques</w:t>
      </w:r>
    </w:p>
    <w:p w:rsidR="005D2923" w:rsidRPr="00932D21" w:rsidRDefault="005D2923" w:rsidP="007D0252">
      <w:pPr>
        <w:pStyle w:val="Paragraphedeliste"/>
        <w:numPr>
          <w:ilvl w:val="0"/>
          <w:numId w:val="6"/>
        </w:numPr>
        <w:autoSpaceDE w:val="0"/>
        <w:autoSpaceDN w:val="0"/>
        <w:adjustRightInd w:val="0"/>
        <w:spacing w:after="0" w:line="360" w:lineRule="auto"/>
        <w:ind w:left="714" w:hanging="357"/>
        <w:rPr>
          <w:rFonts w:asciiTheme="majorBidi" w:hAnsiTheme="majorBidi" w:cstheme="majorBidi"/>
          <w:sz w:val="24"/>
          <w:szCs w:val="24"/>
        </w:rPr>
      </w:pPr>
      <w:r w:rsidRPr="00932D21">
        <w:rPr>
          <w:rFonts w:asciiTheme="majorBidi" w:hAnsiTheme="majorBidi" w:cstheme="majorBidi"/>
          <w:sz w:val="24"/>
          <w:szCs w:val="24"/>
        </w:rPr>
        <w:t>Aspects politiques, économiques et  sociaux des énergies renouvelables</w:t>
      </w:r>
    </w:p>
    <w:p w:rsidR="005D2923" w:rsidRPr="00932D21" w:rsidRDefault="005D2923" w:rsidP="007D0252">
      <w:pPr>
        <w:pStyle w:val="Paragraphedeliste"/>
        <w:numPr>
          <w:ilvl w:val="0"/>
          <w:numId w:val="6"/>
        </w:numPr>
        <w:spacing w:after="0" w:line="360" w:lineRule="auto"/>
        <w:ind w:left="714" w:hanging="357"/>
        <w:rPr>
          <w:rFonts w:asciiTheme="majorBidi" w:eastAsia="Calibri" w:hAnsiTheme="majorBidi" w:cstheme="majorBidi"/>
          <w:sz w:val="24"/>
          <w:szCs w:val="24"/>
          <w:u w:val="thick" w:color="F79646" w:themeColor="accent6"/>
        </w:rPr>
      </w:pPr>
      <w:r w:rsidRPr="00932D21">
        <w:rPr>
          <w:rFonts w:asciiTheme="majorBidi" w:eastAsia="Calibri" w:hAnsiTheme="majorBidi" w:cstheme="majorBidi"/>
          <w:sz w:val="24"/>
          <w:szCs w:val="24"/>
        </w:rPr>
        <w:t>Gestion et Management des projets d'ER</w:t>
      </w:r>
    </w:p>
    <w:p w:rsidR="005D2923" w:rsidRPr="00932D21" w:rsidRDefault="005D2923" w:rsidP="007D0252">
      <w:pPr>
        <w:pStyle w:val="Paragraphedeliste"/>
        <w:numPr>
          <w:ilvl w:val="0"/>
          <w:numId w:val="6"/>
        </w:numPr>
        <w:spacing w:after="0" w:line="360" w:lineRule="auto"/>
        <w:ind w:left="714" w:hanging="357"/>
        <w:rPr>
          <w:rFonts w:asciiTheme="majorBidi" w:eastAsia="Calibri" w:hAnsiTheme="majorBidi" w:cstheme="majorBidi"/>
          <w:sz w:val="24"/>
          <w:szCs w:val="24"/>
        </w:rPr>
      </w:pPr>
      <w:r w:rsidRPr="00932D21">
        <w:rPr>
          <w:rFonts w:asciiTheme="majorBidi" w:eastAsia="Calibri" w:hAnsiTheme="majorBidi" w:cstheme="majorBidi"/>
          <w:sz w:val="24"/>
          <w:szCs w:val="24"/>
        </w:rPr>
        <w:t>Réglementation et Normes des ER</w:t>
      </w:r>
    </w:p>
    <w:p w:rsidR="005D2923" w:rsidRPr="00932D21" w:rsidRDefault="005D2923" w:rsidP="007D0252">
      <w:pPr>
        <w:pStyle w:val="Paragraphedeliste"/>
        <w:numPr>
          <w:ilvl w:val="0"/>
          <w:numId w:val="6"/>
        </w:numPr>
        <w:autoSpaceDE w:val="0"/>
        <w:autoSpaceDN w:val="0"/>
        <w:adjustRightInd w:val="0"/>
        <w:spacing w:after="0" w:line="360" w:lineRule="auto"/>
        <w:ind w:left="714" w:hanging="357"/>
        <w:rPr>
          <w:rFonts w:asciiTheme="majorBidi" w:eastAsia="Calibri" w:hAnsiTheme="majorBidi" w:cstheme="majorBidi"/>
          <w:color w:val="000000"/>
          <w:sz w:val="24"/>
          <w:szCs w:val="24"/>
        </w:rPr>
      </w:pPr>
      <w:r w:rsidRPr="00932D21">
        <w:rPr>
          <w:rFonts w:asciiTheme="majorBidi" w:eastAsia="Calibri" w:hAnsiTheme="majorBidi" w:cstheme="majorBidi"/>
          <w:color w:val="000000"/>
          <w:sz w:val="24"/>
          <w:szCs w:val="24"/>
        </w:rPr>
        <w:t>Techniques d’optimisation et de contrôle de puissance</w:t>
      </w:r>
    </w:p>
    <w:p w:rsidR="005D2923" w:rsidRPr="00932D21" w:rsidRDefault="005D2923" w:rsidP="007D0252">
      <w:pPr>
        <w:pStyle w:val="Paragraphedeliste"/>
        <w:numPr>
          <w:ilvl w:val="0"/>
          <w:numId w:val="6"/>
        </w:numPr>
        <w:tabs>
          <w:tab w:val="left" w:pos="1530"/>
        </w:tabs>
        <w:autoSpaceDE w:val="0"/>
        <w:autoSpaceDN w:val="0"/>
        <w:adjustRightInd w:val="0"/>
        <w:spacing w:after="0" w:line="360" w:lineRule="auto"/>
        <w:ind w:left="714" w:hanging="357"/>
        <w:rPr>
          <w:rFonts w:asciiTheme="majorBidi" w:hAnsiTheme="majorBidi" w:cstheme="majorBidi"/>
          <w:sz w:val="24"/>
          <w:szCs w:val="24"/>
        </w:rPr>
      </w:pPr>
      <w:r w:rsidRPr="00932D21">
        <w:rPr>
          <w:rFonts w:asciiTheme="majorBidi" w:hAnsiTheme="majorBidi" w:cstheme="majorBidi"/>
          <w:sz w:val="24"/>
          <w:szCs w:val="24"/>
        </w:rPr>
        <w:t>Ecologie Industrielle et Développement durable</w:t>
      </w:r>
    </w:p>
    <w:p w:rsidR="005D2923" w:rsidRPr="00932D21" w:rsidRDefault="005D2923" w:rsidP="007D0252">
      <w:pPr>
        <w:pStyle w:val="Paragraphedeliste"/>
        <w:numPr>
          <w:ilvl w:val="0"/>
          <w:numId w:val="6"/>
        </w:numPr>
        <w:tabs>
          <w:tab w:val="left" w:pos="1530"/>
        </w:tabs>
        <w:autoSpaceDE w:val="0"/>
        <w:autoSpaceDN w:val="0"/>
        <w:adjustRightInd w:val="0"/>
        <w:spacing w:after="0" w:line="360" w:lineRule="auto"/>
        <w:ind w:left="714" w:hanging="357"/>
        <w:rPr>
          <w:rFonts w:asciiTheme="majorBidi" w:hAnsiTheme="majorBidi" w:cstheme="majorBidi"/>
          <w:sz w:val="24"/>
          <w:szCs w:val="24"/>
        </w:rPr>
      </w:pPr>
      <w:r w:rsidRPr="00932D21">
        <w:rPr>
          <w:rFonts w:asciiTheme="majorBidi" w:hAnsiTheme="majorBidi" w:cstheme="majorBidi"/>
          <w:sz w:val="24"/>
          <w:szCs w:val="24"/>
        </w:rPr>
        <w:t>Entreprenariat et Gestion des entreprises,</w:t>
      </w:r>
    </w:p>
    <w:p w:rsidR="005D2923" w:rsidRPr="00932D21" w:rsidRDefault="005D2923" w:rsidP="007D0252">
      <w:pPr>
        <w:pStyle w:val="Paragraphedeliste"/>
        <w:numPr>
          <w:ilvl w:val="0"/>
          <w:numId w:val="6"/>
        </w:numPr>
        <w:tabs>
          <w:tab w:val="left" w:pos="1530"/>
        </w:tabs>
        <w:autoSpaceDE w:val="0"/>
        <w:autoSpaceDN w:val="0"/>
        <w:adjustRightInd w:val="0"/>
        <w:spacing w:after="0" w:line="360" w:lineRule="auto"/>
        <w:ind w:left="714" w:hanging="357"/>
        <w:rPr>
          <w:rFonts w:asciiTheme="majorBidi" w:hAnsiTheme="majorBidi" w:cstheme="majorBidi"/>
          <w:sz w:val="24"/>
          <w:szCs w:val="24"/>
        </w:rPr>
      </w:pPr>
      <w:r w:rsidRPr="00932D21">
        <w:rPr>
          <w:rFonts w:asciiTheme="majorBidi" w:hAnsiTheme="majorBidi" w:cstheme="majorBidi"/>
          <w:bCs/>
          <w:sz w:val="24"/>
          <w:szCs w:val="24"/>
        </w:rPr>
        <w:t>Thermique et efficacité énergétique</w:t>
      </w:r>
    </w:p>
    <w:p w:rsidR="005D2923" w:rsidRDefault="005D2923" w:rsidP="007D0252">
      <w:pPr>
        <w:pStyle w:val="Paragraphedeliste"/>
        <w:numPr>
          <w:ilvl w:val="0"/>
          <w:numId w:val="6"/>
        </w:numPr>
        <w:tabs>
          <w:tab w:val="left" w:pos="1530"/>
        </w:tabs>
        <w:autoSpaceDE w:val="0"/>
        <w:autoSpaceDN w:val="0"/>
        <w:adjustRightInd w:val="0"/>
        <w:spacing w:after="0" w:line="360" w:lineRule="auto"/>
        <w:ind w:left="714" w:hanging="357"/>
        <w:rPr>
          <w:rFonts w:asciiTheme="majorBidi" w:hAnsiTheme="majorBidi" w:cstheme="majorBidi"/>
          <w:sz w:val="24"/>
          <w:szCs w:val="24"/>
        </w:rPr>
      </w:pPr>
      <w:r w:rsidRPr="00932D21">
        <w:rPr>
          <w:rFonts w:asciiTheme="majorBidi" w:hAnsiTheme="majorBidi" w:cstheme="majorBidi"/>
          <w:sz w:val="24"/>
          <w:szCs w:val="24"/>
        </w:rPr>
        <w:t>Communication et gestion de projet</w:t>
      </w:r>
    </w:p>
    <w:p w:rsidR="00D0494F" w:rsidRPr="00182FF3" w:rsidRDefault="00D0494F" w:rsidP="007D0252">
      <w:pPr>
        <w:pStyle w:val="Paragraphedeliste"/>
        <w:numPr>
          <w:ilvl w:val="0"/>
          <w:numId w:val="6"/>
        </w:numPr>
        <w:tabs>
          <w:tab w:val="left" w:pos="1530"/>
        </w:tabs>
        <w:autoSpaceDE w:val="0"/>
        <w:autoSpaceDN w:val="0"/>
        <w:adjustRightInd w:val="0"/>
        <w:spacing w:after="0" w:line="360" w:lineRule="auto"/>
        <w:ind w:left="714" w:hanging="357"/>
        <w:rPr>
          <w:rFonts w:asciiTheme="majorBidi" w:hAnsiTheme="majorBidi" w:cstheme="majorBidi"/>
          <w:sz w:val="24"/>
          <w:szCs w:val="24"/>
        </w:rPr>
      </w:pPr>
      <w:r w:rsidRPr="00D0494F">
        <w:rPr>
          <w:rFonts w:asciiTheme="majorHAnsi" w:hAnsiTheme="majorHAnsi" w:cs="Calibri"/>
          <w:iCs/>
        </w:rPr>
        <w:t>Capteurs et mesures dédiés aux systèmes à ER</w:t>
      </w:r>
    </w:p>
    <w:p w:rsidR="00182FF3" w:rsidRPr="00182FF3" w:rsidRDefault="00182FF3" w:rsidP="007D0252">
      <w:pPr>
        <w:pStyle w:val="Paragraphedeliste"/>
        <w:numPr>
          <w:ilvl w:val="0"/>
          <w:numId w:val="6"/>
        </w:numPr>
        <w:tabs>
          <w:tab w:val="left" w:pos="1530"/>
        </w:tabs>
        <w:autoSpaceDE w:val="0"/>
        <w:autoSpaceDN w:val="0"/>
        <w:adjustRightInd w:val="0"/>
        <w:spacing w:after="0" w:line="360" w:lineRule="auto"/>
        <w:ind w:left="714" w:hanging="357"/>
        <w:rPr>
          <w:rFonts w:asciiTheme="majorBidi" w:hAnsiTheme="majorBidi" w:cstheme="majorBidi"/>
          <w:bCs/>
          <w:sz w:val="24"/>
          <w:szCs w:val="24"/>
        </w:rPr>
      </w:pPr>
      <w:r w:rsidRPr="00182FF3">
        <w:rPr>
          <w:bCs/>
        </w:rPr>
        <w:t>Implémentation d’une commande numérique en temps réel</w:t>
      </w:r>
    </w:p>
    <w:p w:rsidR="005D2923" w:rsidRPr="00932D21" w:rsidRDefault="005D2923" w:rsidP="007D0252">
      <w:pPr>
        <w:pStyle w:val="Paragraphedeliste"/>
        <w:numPr>
          <w:ilvl w:val="0"/>
          <w:numId w:val="6"/>
        </w:numPr>
        <w:spacing w:after="0" w:line="360" w:lineRule="auto"/>
        <w:ind w:left="714" w:hanging="357"/>
        <w:rPr>
          <w:rFonts w:asciiTheme="majorBidi" w:hAnsiTheme="majorBidi" w:cstheme="majorBidi"/>
          <w:bCs/>
          <w:sz w:val="24"/>
          <w:szCs w:val="24"/>
        </w:rPr>
      </w:pPr>
      <w:r w:rsidRPr="00932D21">
        <w:rPr>
          <w:rFonts w:asciiTheme="majorBidi" w:hAnsiTheme="majorBidi" w:cstheme="majorBidi"/>
          <w:bCs/>
          <w:sz w:val="24"/>
          <w:szCs w:val="24"/>
        </w:rPr>
        <w:t>Autres</w:t>
      </w:r>
    </w:p>
    <w:p w:rsidR="005D2923" w:rsidRPr="007E6A90" w:rsidRDefault="005D2923" w:rsidP="005D2923">
      <w:pPr>
        <w:pStyle w:val="Paragraphedeliste"/>
        <w:spacing w:line="360" w:lineRule="auto"/>
        <w:rPr>
          <w:rFonts w:asciiTheme="majorBidi" w:hAnsiTheme="majorBidi" w:cstheme="majorBidi"/>
          <w:i/>
          <w:iCs/>
          <w:u w:val="thick" w:color="F79646" w:themeColor="accent6"/>
        </w:rPr>
      </w:pPr>
    </w:p>
    <w:p w:rsidR="005D2923" w:rsidRPr="007E6A90" w:rsidRDefault="005D2923" w:rsidP="005D2923">
      <w:pPr>
        <w:spacing w:line="360" w:lineRule="auto"/>
        <w:rPr>
          <w:rFonts w:asciiTheme="majorBidi" w:hAnsiTheme="majorBidi" w:cstheme="majorBidi"/>
        </w:rPr>
      </w:pPr>
    </w:p>
    <w:p w:rsidR="005D2923" w:rsidRPr="007E6A90" w:rsidRDefault="005D2923" w:rsidP="005D2923">
      <w:pPr>
        <w:spacing w:line="360" w:lineRule="auto"/>
        <w:rPr>
          <w:rFonts w:asciiTheme="majorBidi" w:hAnsiTheme="majorBidi" w:cstheme="majorBidi"/>
        </w:rPr>
      </w:pPr>
    </w:p>
    <w:p w:rsidR="005D2923" w:rsidRPr="007E6A90" w:rsidRDefault="005D2923" w:rsidP="005D2923">
      <w:pPr>
        <w:spacing w:line="360" w:lineRule="auto"/>
        <w:rPr>
          <w:rFonts w:asciiTheme="majorBidi" w:hAnsiTheme="majorBidi" w:cstheme="majorBidi"/>
        </w:rPr>
      </w:pPr>
    </w:p>
    <w:p w:rsidR="005D2923" w:rsidRPr="007E6A90" w:rsidRDefault="005D2923" w:rsidP="005D2923">
      <w:pPr>
        <w:spacing w:line="360" w:lineRule="auto"/>
        <w:rPr>
          <w:rFonts w:asciiTheme="majorBidi" w:hAnsiTheme="majorBidi" w:cstheme="majorBidi"/>
        </w:rPr>
      </w:pPr>
    </w:p>
    <w:p w:rsidR="00BA314C" w:rsidRDefault="00BA314C" w:rsidP="00C56616"/>
    <w:p w:rsidR="00BA314C" w:rsidRDefault="00BA314C" w:rsidP="00C56616"/>
    <w:p w:rsidR="00BA314C" w:rsidRDefault="00BA314C" w:rsidP="00C56616"/>
    <w:p w:rsidR="00BA314C" w:rsidRDefault="00BA314C" w:rsidP="00C56616"/>
    <w:p w:rsidR="00BA314C" w:rsidRDefault="00BA314C" w:rsidP="00C56616"/>
    <w:p w:rsidR="00BA314C" w:rsidRDefault="00BA314C" w:rsidP="00C56616"/>
    <w:p w:rsidR="00BA314C" w:rsidRDefault="00BA314C" w:rsidP="00C56616"/>
    <w:p w:rsidR="00BA314C" w:rsidRDefault="00BA314C" w:rsidP="00C56616"/>
    <w:p w:rsidR="00BA314C" w:rsidRDefault="00BA314C" w:rsidP="00C56616"/>
    <w:p w:rsidR="00BA314C" w:rsidRDefault="00BA314C" w:rsidP="00C56616"/>
    <w:p w:rsidR="00BA314C" w:rsidRDefault="00BA314C" w:rsidP="00C56616"/>
    <w:p w:rsidR="00F04696" w:rsidRDefault="00F04696" w:rsidP="00C56616"/>
    <w:p w:rsidR="00F04696" w:rsidRDefault="00F04696" w:rsidP="00C56616"/>
    <w:p w:rsidR="00F04696" w:rsidRDefault="00F04696" w:rsidP="00C56616"/>
    <w:p w:rsidR="00BA314C" w:rsidRDefault="00BA314C" w:rsidP="00C56616"/>
    <w:p w:rsidR="00BA314C" w:rsidRDefault="00BA314C" w:rsidP="00C56616"/>
    <w:p w:rsidR="00C56616" w:rsidRDefault="00C56616" w:rsidP="00C56616"/>
    <w:p w:rsidR="00BA314C" w:rsidRDefault="00BA314C" w:rsidP="00C56616"/>
    <w:p w:rsidR="00BA314C" w:rsidRDefault="00BA314C" w:rsidP="00C56616"/>
    <w:p w:rsidR="00BA314C" w:rsidRDefault="00BA314C"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5D2923" w:rsidRDefault="005D2923" w:rsidP="00ED4B8D">
      <w:pPr>
        <w:jc w:val="center"/>
        <w:rPr>
          <w:rFonts w:asciiTheme="majorHAnsi" w:hAnsiTheme="majorHAnsi" w:cs="Calibri"/>
          <w:b/>
          <w:sz w:val="32"/>
          <w:szCs w:val="32"/>
          <w:u w:val="thick" w:color="F79646" w:themeColor="accent6"/>
        </w:rPr>
      </w:pPr>
    </w:p>
    <w:p w:rsidR="005D2923" w:rsidRDefault="005D2923" w:rsidP="00ED4B8D">
      <w:pPr>
        <w:jc w:val="center"/>
        <w:rPr>
          <w:rFonts w:asciiTheme="majorHAnsi" w:hAnsiTheme="majorHAnsi" w:cs="Calibri"/>
          <w:b/>
          <w:sz w:val="32"/>
          <w:szCs w:val="32"/>
          <w:u w:val="thick" w:color="F79646" w:themeColor="accent6"/>
        </w:rPr>
      </w:pPr>
    </w:p>
    <w:p w:rsidR="005D2923" w:rsidRDefault="005D2923" w:rsidP="00ED4B8D">
      <w:pPr>
        <w:jc w:val="center"/>
        <w:rPr>
          <w:rFonts w:asciiTheme="majorHAnsi" w:hAnsiTheme="majorHAnsi" w:cs="Calibri"/>
          <w:b/>
          <w:sz w:val="32"/>
          <w:szCs w:val="32"/>
          <w:u w:val="thick" w:color="F79646" w:themeColor="accent6"/>
        </w:rPr>
      </w:pPr>
    </w:p>
    <w:p w:rsidR="005D2923" w:rsidRDefault="005D2923" w:rsidP="00ED4B8D">
      <w:pPr>
        <w:jc w:val="center"/>
        <w:rPr>
          <w:rFonts w:asciiTheme="majorHAnsi" w:hAnsiTheme="majorHAnsi" w:cs="Calibri"/>
          <w:b/>
          <w:sz w:val="32"/>
          <w:szCs w:val="32"/>
          <w:u w:val="thick" w:color="F79646" w:themeColor="accent6"/>
        </w:rPr>
      </w:pPr>
    </w:p>
    <w:p w:rsidR="005D2923" w:rsidRDefault="005D2923" w:rsidP="00ED4B8D">
      <w:pPr>
        <w:jc w:val="center"/>
        <w:rPr>
          <w:rFonts w:asciiTheme="majorHAnsi" w:hAnsiTheme="majorHAnsi" w:cs="Calibri"/>
          <w:b/>
          <w:sz w:val="32"/>
          <w:szCs w:val="32"/>
          <w:u w:val="thick" w:color="F79646" w:themeColor="accent6"/>
        </w:rPr>
      </w:pPr>
    </w:p>
    <w:p w:rsidR="005D2923" w:rsidRDefault="005D2923" w:rsidP="00ED4B8D">
      <w:pPr>
        <w:jc w:val="center"/>
        <w:rPr>
          <w:rFonts w:asciiTheme="majorHAnsi" w:hAnsiTheme="majorHAnsi" w:cs="Calibri"/>
          <w:b/>
          <w:sz w:val="32"/>
          <w:szCs w:val="32"/>
          <w:u w:val="thick" w:color="F79646" w:themeColor="accent6"/>
        </w:rPr>
      </w:pPr>
    </w:p>
    <w:p w:rsidR="00C56616" w:rsidRPr="008B179F" w:rsidRDefault="00C56616" w:rsidP="00964362">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sidR="00ED4B8D">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 S</w:t>
      </w:r>
      <w:r>
        <w:rPr>
          <w:rFonts w:asciiTheme="majorHAnsi" w:hAnsiTheme="majorHAnsi" w:cs="Calibri"/>
          <w:b/>
          <w:sz w:val="32"/>
          <w:szCs w:val="32"/>
          <w:u w:val="thick" w:color="F79646" w:themeColor="accent6"/>
        </w:rPr>
        <w:t>1</w:t>
      </w:r>
    </w:p>
    <w:p w:rsidR="00C56616" w:rsidRDefault="00C56616" w:rsidP="00C56616">
      <w:pPr>
        <w:jc w:val="center"/>
        <w:rPr>
          <w:rFonts w:asciiTheme="majorHAnsi" w:hAnsiTheme="majorHAnsi" w:cs="Calibri"/>
          <w:bCs/>
        </w:rPr>
      </w:pPr>
    </w:p>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Pr="00BA314C" w:rsidRDefault="00C56616" w:rsidP="00C56616">
      <w:pPr>
        <w:spacing w:after="200" w:line="276" w:lineRule="auto"/>
        <w:jc w:val="center"/>
        <w:rPr>
          <w:rFonts w:asciiTheme="majorHAnsi" w:eastAsia="Calibri" w:hAnsiTheme="majorHAnsi" w:cs="Calibri"/>
          <w:b/>
          <w:bCs/>
          <w:color w:val="000000"/>
          <w:u w:val="thick" w:color="F79646"/>
        </w:rPr>
      </w:pPr>
      <w:r w:rsidRPr="00BA314C">
        <w:rPr>
          <w:rFonts w:asciiTheme="majorHAnsi" w:eastAsia="Calibri" w:hAnsiTheme="majorHAnsi" w:cs="Calibri"/>
          <w:b/>
          <w:bCs/>
          <w:color w:val="000000"/>
          <w:u w:val="thick" w:color="F79646"/>
        </w:rPr>
        <w:br w:type="page"/>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BA314C">
        <w:rPr>
          <w:rFonts w:asciiTheme="majorHAnsi" w:hAnsiTheme="majorHAnsi" w:cs="Calibri"/>
          <w:b/>
        </w:rPr>
        <w:lastRenderedPageBreak/>
        <w:t>Semestre: 1</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UE Fondamentale Code : UEF 1.1.1</w:t>
      </w:r>
    </w:p>
    <w:p w:rsidR="00C56616" w:rsidRPr="00BA314C" w:rsidRDefault="002D2DC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BA314C">
        <w:rPr>
          <w:rFonts w:asciiTheme="majorHAnsi" w:hAnsiTheme="majorHAnsi" w:cs="Calibri"/>
          <w:b/>
          <w:bCs/>
          <w:iCs/>
        </w:rPr>
        <w:t>Matière:</w:t>
      </w:r>
      <w:r w:rsidRPr="00BA314C">
        <w:rPr>
          <w:rFonts w:asciiTheme="majorHAnsi" w:hAnsiTheme="majorHAnsi"/>
          <w:b/>
          <w:bCs/>
        </w:rPr>
        <w:t xml:space="preserve"> Réseaux</w:t>
      </w:r>
      <w:r w:rsidR="00C56616" w:rsidRPr="00BA314C">
        <w:rPr>
          <w:rFonts w:asciiTheme="majorHAnsi" w:hAnsiTheme="majorHAnsi"/>
          <w:b/>
          <w:bCs/>
        </w:rPr>
        <w:t xml:space="preserve">  de transport et de distribution d’énergie électrique</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Arial"/>
          <w:b/>
          <w:bCs/>
          <w:color w:val="000000"/>
          <w:lang w:eastAsia="en-US"/>
        </w:rPr>
        <w:t>VHS: 45h (Cours: 1h30, TD: 1h30)</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Crédits: 4</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Coefficient: 2</w:t>
      </w:r>
    </w:p>
    <w:p w:rsidR="00C56616" w:rsidRPr="00BA314C" w:rsidRDefault="00C56616" w:rsidP="00C56616">
      <w:pPr>
        <w:spacing w:line="276" w:lineRule="auto"/>
        <w:jc w:val="both"/>
        <w:rPr>
          <w:rFonts w:asciiTheme="majorHAnsi" w:hAnsiTheme="majorHAnsi" w:cs="Calibri"/>
          <w:b/>
          <w:u w:val="thick" w:color="F79646"/>
        </w:rPr>
      </w:pPr>
    </w:p>
    <w:p w:rsidR="00C56616" w:rsidRDefault="00C56616" w:rsidP="00C56616">
      <w:pPr>
        <w:spacing w:line="276" w:lineRule="auto"/>
        <w:jc w:val="both"/>
        <w:rPr>
          <w:rFonts w:asciiTheme="majorHAnsi" w:hAnsiTheme="majorHAnsi" w:cs="Calibri"/>
          <w:i/>
          <w:u w:val="thick" w:color="F79646"/>
        </w:rPr>
      </w:pPr>
      <w:r w:rsidRPr="00BA314C">
        <w:rPr>
          <w:rFonts w:asciiTheme="majorHAnsi" w:hAnsiTheme="majorHAnsi" w:cs="Calibri"/>
          <w:b/>
          <w:u w:val="thick" w:color="F79646"/>
        </w:rPr>
        <w:t>Objectifs de l’enseignement:</w:t>
      </w:r>
    </w:p>
    <w:p w:rsidR="00C85996" w:rsidRPr="00BA314C" w:rsidRDefault="00C85996" w:rsidP="00C56616">
      <w:pPr>
        <w:spacing w:line="276" w:lineRule="auto"/>
        <w:jc w:val="both"/>
        <w:rPr>
          <w:rFonts w:asciiTheme="majorHAnsi" w:hAnsiTheme="majorHAnsi" w:cs="Calibri"/>
          <w:i/>
          <w:u w:val="thick" w:color="F79646"/>
        </w:rPr>
      </w:pPr>
    </w:p>
    <w:p w:rsidR="00C56616" w:rsidRPr="00BA314C" w:rsidRDefault="00C56616" w:rsidP="00C56616">
      <w:pPr>
        <w:rPr>
          <w:rFonts w:asciiTheme="majorHAnsi" w:hAnsiTheme="majorHAnsi"/>
        </w:rPr>
      </w:pPr>
      <w:r w:rsidRPr="00BA314C">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C56616" w:rsidRPr="00BA314C" w:rsidRDefault="00C56616" w:rsidP="00C56616">
      <w:pPr>
        <w:rPr>
          <w:rFonts w:asciiTheme="majorHAnsi" w:hAnsiTheme="majorHAnsi"/>
          <w:i/>
        </w:rPr>
      </w:pPr>
    </w:p>
    <w:p w:rsidR="00C56616" w:rsidRDefault="00C56616" w:rsidP="00BA314C">
      <w:pPr>
        <w:spacing w:line="276" w:lineRule="auto"/>
        <w:jc w:val="both"/>
        <w:rPr>
          <w:rFonts w:asciiTheme="majorHAnsi" w:hAnsiTheme="majorHAnsi" w:cs="Calibri"/>
          <w:b/>
          <w:u w:val="thick" w:color="F79646"/>
        </w:rPr>
      </w:pPr>
      <w:r w:rsidRPr="00BA314C">
        <w:rPr>
          <w:rFonts w:asciiTheme="majorHAnsi" w:hAnsiTheme="majorHAnsi" w:cs="Calibri"/>
          <w:b/>
          <w:u w:val="thick" w:color="F79646"/>
        </w:rPr>
        <w:t>Connaissances préalables recommandées</w:t>
      </w:r>
    </w:p>
    <w:p w:rsidR="00C85996" w:rsidRPr="00BA314C" w:rsidRDefault="00C85996" w:rsidP="00BA314C">
      <w:pPr>
        <w:spacing w:line="276" w:lineRule="auto"/>
        <w:jc w:val="both"/>
        <w:rPr>
          <w:rFonts w:asciiTheme="majorHAnsi" w:hAnsiTheme="majorHAnsi" w:cs="Calibri"/>
          <w:b/>
          <w:u w:val="thick" w:color="F79646"/>
        </w:rPr>
      </w:pPr>
    </w:p>
    <w:p w:rsidR="00C56616" w:rsidRPr="00BA314C" w:rsidRDefault="00C56616" w:rsidP="00C56616">
      <w:pPr>
        <w:rPr>
          <w:rFonts w:asciiTheme="majorHAnsi" w:hAnsiTheme="majorHAnsi"/>
        </w:rPr>
      </w:pPr>
      <w:r w:rsidRPr="00BA314C">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rsidR="00C56616" w:rsidRPr="00BA314C" w:rsidRDefault="00C56616" w:rsidP="00C56616">
      <w:pPr>
        <w:autoSpaceDE w:val="0"/>
        <w:autoSpaceDN w:val="0"/>
        <w:adjustRightInd w:val="0"/>
        <w:rPr>
          <w:rFonts w:asciiTheme="majorHAnsi" w:hAnsiTheme="majorHAnsi" w:cs="Arial"/>
        </w:rPr>
      </w:pPr>
    </w:p>
    <w:p w:rsidR="00C56616" w:rsidRDefault="00C56616" w:rsidP="00BA314C">
      <w:pPr>
        <w:spacing w:line="276" w:lineRule="auto"/>
        <w:jc w:val="both"/>
        <w:rPr>
          <w:rFonts w:asciiTheme="majorHAnsi" w:hAnsiTheme="majorHAnsi" w:cs="Calibri"/>
          <w:b/>
          <w:u w:val="thick" w:color="F79646"/>
        </w:rPr>
      </w:pPr>
      <w:r w:rsidRPr="00BA314C">
        <w:rPr>
          <w:rFonts w:asciiTheme="majorHAnsi" w:hAnsiTheme="majorHAnsi" w:cs="Calibri"/>
          <w:b/>
          <w:u w:val="thick" w:color="F79646"/>
        </w:rPr>
        <w:t>Contenu de la matière :</w:t>
      </w:r>
    </w:p>
    <w:p w:rsidR="00C85996" w:rsidRPr="00BA314C" w:rsidRDefault="00C85996" w:rsidP="00BA314C">
      <w:pPr>
        <w:spacing w:line="276" w:lineRule="auto"/>
        <w:jc w:val="both"/>
        <w:rPr>
          <w:rFonts w:asciiTheme="majorHAnsi" w:hAnsiTheme="majorHAnsi" w:cs="Calibri"/>
          <w:b/>
          <w:u w:val="thick" w:color="F79646"/>
        </w:rPr>
      </w:pPr>
    </w:p>
    <w:p w:rsidR="00083176" w:rsidRPr="00BA314C" w:rsidRDefault="00BA314C" w:rsidP="00BA314C">
      <w:pPr>
        <w:ind w:left="1418" w:hanging="1418"/>
        <w:jc w:val="both"/>
        <w:rPr>
          <w:rFonts w:asciiTheme="majorHAnsi" w:hAnsiTheme="majorHAnsi" w:cstheme="majorBidi"/>
          <w:b/>
        </w:rPr>
      </w:pPr>
      <w:r>
        <w:rPr>
          <w:rFonts w:asciiTheme="majorHAnsi" w:hAnsiTheme="majorHAnsi" w:cstheme="majorBidi"/>
          <w:b/>
        </w:rPr>
        <w:t xml:space="preserve">Chapitre 1: </w:t>
      </w:r>
      <w:r w:rsidR="00083176" w:rsidRPr="00C85996">
        <w:rPr>
          <w:rFonts w:asciiTheme="majorHAnsi" w:hAnsiTheme="majorHAnsi" w:cstheme="majorBidi"/>
          <w:bCs/>
        </w:rPr>
        <w:t>Architectures des postes électriques</w:t>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sidR="00083176" w:rsidRPr="00BA314C">
        <w:rPr>
          <w:rFonts w:asciiTheme="majorHAnsi" w:hAnsiTheme="majorHAnsi" w:cstheme="majorBidi"/>
          <w:b/>
        </w:rPr>
        <w:t>(2 semaines)</w:t>
      </w:r>
    </w:p>
    <w:p w:rsidR="00083176" w:rsidRPr="00BA314C" w:rsidRDefault="00083176" w:rsidP="00BA314C">
      <w:pPr>
        <w:ind w:left="1418" w:hanging="2"/>
        <w:jc w:val="both"/>
        <w:rPr>
          <w:rFonts w:asciiTheme="majorHAnsi" w:hAnsiTheme="majorHAnsi" w:cstheme="majorBidi"/>
        </w:rPr>
      </w:pPr>
      <w:r w:rsidRPr="00BA314C">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rsidR="00083176" w:rsidRPr="00BA314C" w:rsidRDefault="00BA314C" w:rsidP="00BA314C">
      <w:pPr>
        <w:ind w:left="1418" w:hanging="1418"/>
        <w:jc w:val="both"/>
        <w:rPr>
          <w:rFonts w:asciiTheme="majorHAnsi" w:hAnsiTheme="majorHAnsi" w:cstheme="majorBidi"/>
          <w:b/>
          <w:bCs/>
        </w:rPr>
      </w:pPr>
      <w:r>
        <w:rPr>
          <w:rFonts w:asciiTheme="majorHAnsi" w:hAnsiTheme="majorHAnsi" w:cstheme="majorBidi"/>
          <w:b/>
        </w:rPr>
        <w:t xml:space="preserve">Chapitre 2: </w:t>
      </w:r>
      <w:r w:rsidR="00083176" w:rsidRPr="00C85996">
        <w:rPr>
          <w:rFonts w:asciiTheme="majorHAnsi" w:hAnsiTheme="majorHAnsi" w:cstheme="majorBidi"/>
        </w:rPr>
        <w:t>Organisation du transport de l'énergie électrique</w:t>
      </w:r>
    </w:p>
    <w:p w:rsidR="00083176" w:rsidRPr="00BA314C" w:rsidRDefault="00C85996" w:rsidP="00C85996">
      <w:pPr>
        <w:ind w:left="1418" w:hanging="2"/>
        <w:jc w:val="both"/>
        <w:rPr>
          <w:rFonts w:asciiTheme="majorHAnsi" w:hAnsiTheme="majorHAnsi" w:cstheme="majorBidi"/>
          <w:b/>
        </w:rPr>
      </w:pPr>
      <w:r>
        <w:rPr>
          <w:rFonts w:asciiTheme="majorHAnsi" w:hAnsiTheme="majorHAnsi" w:cstheme="majorBidi"/>
          <w:b/>
        </w:rPr>
        <w:t>2</w:t>
      </w:r>
      <w:r w:rsidR="00083176" w:rsidRPr="00BA314C">
        <w:rPr>
          <w:rFonts w:asciiTheme="majorHAnsi" w:hAnsiTheme="majorHAnsi" w:cstheme="majorBidi"/>
          <w:b/>
        </w:rPr>
        <w:t xml:space="preserve">.1. </w:t>
      </w:r>
      <w:r w:rsidR="00083176" w:rsidRPr="00C85996">
        <w:rPr>
          <w:rFonts w:asciiTheme="majorHAnsi" w:hAnsiTheme="majorHAnsi" w:cstheme="majorBidi"/>
          <w:bCs/>
          <w:i/>
          <w:iCs/>
        </w:rPr>
        <w:t>Lignes de transport d’énergie</w:t>
      </w:r>
      <w:r w:rsidR="00BA314C">
        <w:rPr>
          <w:rFonts w:asciiTheme="majorHAnsi" w:hAnsiTheme="majorHAnsi" w:cstheme="majorBidi"/>
          <w:b/>
        </w:rPr>
        <w:tab/>
      </w:r>
      <w:r w:rsidR="00BA314C">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sidR="00083176" w:rsidRPr="00BA314C">
        <w:rPr>
          <w:rFonts w:asciiTheme="majorHAnsi" w:hAnsiTheme="majorHAnsi" w:cstheme="majorBidi"/>
          <w:b/>
        </w:rPr>
        <w:t>(3 semaines)</w:t>
      </w:r>
    </w:p>
    <w:p w:rsidR="00083176" w:rsidRPr="00BA314C" w:rsidRDefault="00083176" w:rsidP="00BA314C">
      <w:pPr>
        <w:ind w:left="1418" w:hanging="2"/>
        <w:jc w:val="both"/>
        <w:rPr>
          <w:rFonts w:asciiTheme="majorHAnsi" w:hAnsiTheme="majorHAnsi" w:cstheme="majorBidi"/>
        </w:rPr>
      </w:pPr>
      <w:r w:rsidRPr="00BA314C">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083176" w:rsidRPr="00BA314C" w:rsidRDefault="00C85996" w:rsidP="00C85996">
      <w:pPr>
        <w:ind w:left="1418" w:hanging="2"/>
        <w:jc w:val="both"/>
        <w:rPr>
          <w:rFonts w:asciiTheme="majorHAnsi" w:hAnsiTheme="majorHAnsi" w:cstheme="majorBidi"/>
          <w:b/>
        </w:rPr>
      </w:pPr>
      <w:r>
        <w:rPr>
          <w:rFonts w:asciiTheme="majorHAnsi" w:hAnsiTheme="majorHAnsi" w:cstheme="majorBidi"/>
          <w:b/>
        </w:rPr>
        <w:t>2.</w:t>
      </w:r>
      <w:r w:rsidR="00083176" w:rsidRPr="00BA314C">
        <w:rPr>
          <w:rFonts w:asciiTheme="majorHAnsi" w:hAnsiTheme="majorHAnsi" w:cstheme="majorBidi"/>
          <w:b/>
        </w:rPr>
        <w:t xml:space="preserve">2. </w:t>
      </w:r>
      <w:r w:rsidR="00083176" w:rsidRPr="00C85996">
        <w:rPr>
          <w:rFonts w:asciiTheme="majorHAnsi" w:hAnsiTheme="majorHAnsi" w:cstheme="majorBidi"/>
          <w:bCs/>
          <w:i/>
          <w:iCs/>
        </w:rPr>
        <w:t>Réseaux de distribution</w:t>
      </w:r>
      <w:r w:rsidR="00BA314C">
        <w:rPr>
          <w:rFonts w:asciiTheme="majorHAnsi" w:hAnsiTheme="majorHAnsi" w:cstheme="majorBidi"/>
          <w:b/>
        </w:rPr>
        <w:tab/>
      </w:r>
      <w:r w:rsidR="00BA314C">
        <w:rPr>
          <w:rFonts w:asciiTheme="majorHAnsi" w:hAnsiTheme="majorHAnsi" w:cstheme="majorBidi"/>
          <w:b/>
        </w:rPr>
        <w:tab/>
      </w:r>
      <w:r w:rsidR="00BA314C">
        <w:rPr>
          <w:rFonts w:asciiTheme="majorHAnsi" w:hAnsiTheme="majorHAnsi" w:cstheme="majorBidi"/>
          <w:b/>
        </w:rPr>
        <w:tab/>
      </w:r>
      <w:r w:rsidR="00BA314C">
        <w:rPr>
          <w:rFonts w:asciiTheme="majorHAnsi" w:hAnsiTheme="majorHAnsi" w:cstheme="majorBidi"/>
          <w:b/>
        </w:rPr>
        <w:tab/>
      </w:r>
      <w:r w:rsidR="00BA314C">
        <w:rPr>
          <w:rFonts w:asciiTheme="majorHAnsi" w:hAnsiTheme="majorHAnsi" w:cstheme="majorBidi"/>
          <w:b/>
        </w:rPr>
        <w:tab/>
      </w:r>
      <w:r w:rsidR="00083176" w:rsidRPr="00BA314C">
        <w:rPr>
          <w:rFonts w:asciiTheme="majorHAnsi" w:hAnsiTheme="majorHAnsi" w:cstheme="majorBidi"/>
          <w:b/>
        </w:rPr>
        <w:t>(2 semaines)</w:t>
      </w:r>
    </w:p>
    <w:p w:rsidR="00083176" w:rsidRPr="00BA314C" w:rsidRDefault="00083176" w:rsidP="00FB6CC4">
      <w:pPr>
        <w:ind w:left="1418" w:hanging="2"/>
        <w:jc w:val="both"/>
        <w:rPr>
          <w:rFonts w:asciiTheme="majorHAnsi" w:hAnsiTheme="majorHAnsi" w:cstheme="majorBidi"/>
        </w:rPr>
      </w:pPr>
      <w:r w:rsidRPr="00BA314C">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rsidR="00083176" w:rsidRPr="00BA314C" w:rsidRDefault="00BA314C" w:rsidP="00BA314C">
      <w:pPr>
        <w:ind w:left="1418" w:hanging="1418"/>
        <w:jc w:val="both"/>
        <w:rPr>
          <w:rFonts w:asciiTheme="majorHAnsi" w:hAnsiTheme="majorHAnsi" w:cstheme="majorBidi"/>
          <w:b/>
          <w:bCs/>
        </w:rPr>
      </w:pPr>
      <w:r>
        <w:rPr>
          <w:rFonts w:asciiTheme="majorHAnsi" w:hAnsiTheme="majorHAnsi" w:cstheme="majorBidi"/>
          <w:b/>
        </w:rPr>
        <w:t xml:space="preserve">Chapitre 3: </w:t>
      </w:r>
      <w:r w:rsidR="00083176" w:rsidRPr="00BA314C">
        <w:rPr>
          <w:rFonts w:asciiTheme="majorHAnsi" w:hAnsiTheme="majorHAnsi" w:cstheme="majorBidi"/>
          <w:b/>
          <w:bCs/>
        </w:rPr>
        <w:t xml:space="preserve"> Exploitation des réseaux électriques MT et BT</w:t>
      </w:r>
      <w:r>
        <w:rPr>
          <w:rFonts w:asciiTheme="majorHAnsi" w:hAnsiTheme="majorHAnsi" w:cstheme="majorBidi"/>
          <w:b/>
          <w:bCs/>
        </w:rPr>
        <w:tab/>
      </w:r>
      <w:r>
        <w:rPr>
          <w:rFonts w:asciiTheme="majorHAnsi" w:hAnsiTheme="majorHAnsi" w:cstheme="majorBidi"/>
          <w:b/>
          <w:bCs/>
        </w:rPr>
        <w:tab/>
      </w:r>
      <w:r w:rsidR="00083176" w:rsidRPr="00BA314C">
        <w:rPr>
          <w:rFonts w:asciiTheme="majorHAnsi" w:hAnsiTheme="majorHAnsi" w:cstheme="majorBidi"/>
          <w:b/>
        </w:rPr>
        <w:t>(3 semaines)</w:t>
      </w:r>
    </w:p>
    <w:p w:rsidR="00083176" w:rsidRPr="00BA314C" w:rsidRDefault="00083176" w:rsidP="00BA314C">
      <w:pPr>
        <w:ind w:left="1418" w:hanging="2"/>
        <w:jc w:val="both"/>
        <w:rPr>
          <w:rFonts w:asciiTheme="majorHAnsi" w:hAnsiTheme="majorHAnsi" w:cstheme="majorBidi"/>
        </w:rPr>
      </w:pPr>
      <w:r w:rsidRPr="00BA314C">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rsidR="00083176" w:rsidRPr="00BA314C" w:rsidRDefault="00BA314C" w:rsidP="00BA314C">
      <w:pPr>
        <w:ind w:left="1418" w:hanging="1418"/>
        <w:jc w:val="both"/>
        <w:rPr>
          <w:rFonts w:asciiTheme="majorHAnsi" w:hAnsiTheme="majorHAnsi" w:cstheme="majorBidi"/>
          <w:b/>
        </w:rPr>
      </w:pPr>
      <w:r>
        <w:rPr>
          <w:rFonts w:asciiTheme="majorHAnsi" w:hAnsiTheme="majorHAnsi" w:cstheme="majorBidi"/>
          <w:b/>
        </w:rPr>
        <w:t xml:space="preserve">Chapitre 4: </w:t>
      </w:r>
      <w:r w:rsidR="00083176" w:rsidRPr="00BA314C">
        <w:rPr>
          <w:rFonts w:asciiTheme="majorHAnsi" w:hAnsiTheme="majorHAnsi" w:cstheme="majorBidi"/>
          <w:b/>
        </w:rPr>
        <w:t xml:space="preserve"> Régimes de neutre </w:t>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sidR="00083176" w:rsidRPr="00BA314C">
        <w:rPr>
          <w:rFonts w:asciiTheme="majorHAnsi" w:hAnsiTheme="majorHAnsi" w:cstheme="majorBidi"/>
          <w:b/>
        </w:rPr>
        <w:t>(2 semaines)</w:t>
      </w:r>
    </w:p>
    <w:p w:rsidR="00083176" w:rsidRPr="00BA314C" w:rsidRDefault="00083176" w:rsidP="00BA314C">
      <w:pPr>
        <w:ind w:left="1418" w:hanging="2"/>
        <w:jc w:val="both"/>
        <w:rPr>
          <w:rFonts w:asciiTheme="majorHAnsi" w:hAnsiTheme="majorHAnsi" w:cstheme="majorBidi"/>
        </w:rPr>
      </w:pPr>
      <w:r w:rsidRPr="00BA314C">
        <w:rPr>
          <w:rFonts w:asciiTheme="majorHAnsi" w:hAnsiTheme="majorHAnsi" w:cstheme="majorBidi"/>
        </w:rPr>
        <w:t>Les régimes de neutre (isolé, mise à la terre, impédant), neutre artificiel.</w:t>
      </w:r>
    </w:p>
    <w:p w:rsidR="00083176" w:rsidRPr="00BA314C" w:rsidRDefault="00BA314C" w:rsidP="00BA314C">
      <w:pPr>
        <w:ind w:left="1418" w:hanging="1418"/>
        <w:jc w:val="both"/>
        <w:rPr>
          <w:rFonts w:asciiTheme="majorHAnsi" w:hAnsiTheme="majorHAnsi" w:cstheme="majorBidi"/>
          <w:b/>
        </w:rPr>
      </w:pPr>
      <w:r>
        <w:rPr>
          <w:rFonts w:asciiTheme="majorHAnsi" w:hAnsiTheme="majorHAnsi" w:cstheme="majorBidi"/>
          <w:b/>
        </w:rPr>
        <w:t xml:space="preserve">Chapitre 5: </w:t>
      </w:r>
      <w:r w:rsidR="00083176" w:rsidRPr="00BA314C">
        <w:rPr>
          <w:rFonts w:asciiTheme="majorHAnsi" w:hAnsiTheme="majorHAnsi" w:cstheme="majorBidi"/>
          <w:b/>
        </w:rPr>
        <w:t xml:space="preserve"> Réglage de la tension </w:t>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sidR="00083176" w:rsidRPr="00BA314C">
        <w:rPr>
          <w:rFonts w:asciiTheme="majorHAnsi" w:hAnsiTheme="majorHAnsi" w:cstheme="majorBidi"/>
          <w:b/>
        </w:rPr>
        <w:t>(3 semaines)</w:t>
      </w:r>
    </w:p>
    <w:p w:rsidR="00083176" w:rsidRPr="00BA314C" w:rsidRDefault="00083176" w:rsidP="00BA314C">
      <w:pPr>
        <w:ind w:left="1418" w:hanging="2"/>
        <w:jc w:val="both"/>
        <w:rPr>
          <w:rFonts w:asciiTheme="majorHAnsi" w:hAnsiTheme="majorHAnsi" w:cstheme="majorBidi"/>
        </w:rPr>
      </w:pPr>
      <w:r w:rsidRPr="00BA314C">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C85996" w:rsidRDefault="00C85996" w:rsidP="00083176">
      <w:pPr>
        <w:jc w:val="both"/>
        <w:rPr>
          <w:rFonts w:asciiTheme="majorHAnsi" w:hAnsiTheme="majorHAnsi" w:cstheme="majorBidi"/>
        </w:rPr>
      </w:pPr>
    </w:p>
    <w:p w:rsidR="00C85996" w:rsidRDefault="00C85996" w:rsidP="00083176">
      <w:pPr>
        <w:jc w:val="both"/>
        <w:rPr>
          <w:rFonts w:asciiTheme="majorHAnsi" w:hAnsiTheme="majorHAnsi" w:cstheme="majorBidi"/>
        </w:rPr>
      </w:pPr>
    </w:p>
    <w:p w:rsidR="00BA314C" w:rsidRDefault="00083176" w:rsidP="00083176">
      <w:pPr>
        <w:jc w:val="both"/>
        <w:rPr>
          <w:rFonts w:asciiTheme="majorHAnsi" w:hAnsiTheme="majorHAnsi" w:cstheme="majorBidi"/>
        </w:rPr>
      </w:pPr>
      <w:r w:rsidRPr="00BA314C">
        <w:rPr>
          <w:rFonts w:asciiTheme="majorHAnsi" w:hAnsiTheme="majorHAnsi" w:cs="Calibri"/>
          <w:b/>
          <w:u w:val="thick" w:color="F79646"/>
        </w:rPr>
        <w:lastRenderedPageBreak/>
        <w:t>Mode d’évaluation :</w:t>
      </w:r>
    </w:p>
    <w:p w:rsidR="00C85996" w:rsidRDefault="00C85996" w:rsidP="00083176">
      <w:pPr>
        <w:jc w:val="both"/>
        <w:rPr>
          <w:rFonts w:asciiTheme="majorHAnsi" w:hAnsiTheme="majorHAnsi" w:cstheme="majorBidi"/>
        </w:rPr>
      </w:pPr>
    </w:p>
    <w:p w:rsidR="00C85996" w:rsidRDefault="00C85996" w:rsidP="00083176">
      <w:pPr>
        <w:jc w:val="both"/>
        <w:rPr>
          <w:rFonts w:asciiTheme="majorHAnsi" w:hAnsiTheme="majorHAnsi" w:cstheme="majorBidi"/>
        </w:rPr>
      </w:pPr>
    </w:p>
    <w:p w:rsidR="00083176" w:rsidRPr="00BA314C" w:rsidRDefault="00083176" w:rsidP="00083176">
      <w:pPr>
        <w:jc w:val="both"/>
        <w:rPr>
          <w:rFonts w:asciiTheme="majorHAnsi" w:hAnsiTheme="majorHAnsi" w:cstheme="majorBidi"/>
          <w:b/>
        </w:rPr>
      </w:pPr>
      <w:r w:rsidRPr="00BA314C">
        <w:rPr>
          <w:rFonts w:asciiTheme="majorHAnsi" w:hAnsiTheme="majorHAnsi" w:cstheme="majorBidi"/>
        </w:rPr>
        <w:t xml:space="preserve"> Contrôle continu: 40%; Examen: 60%.</w:t>
      </w:r>
    </w:p>
    <w:p w:rsidR="00083176" w:rsidRPr="00BA314C" w:rsidRDefault="00083176" w:rsidP="00083176">
      <w:pPr>
        <w:jc w:val="both"/>
        <w:rPr>
          <w:rFonts w:asciiTheme="majorHAnsi" w:hAnsiTheme="majorHAnsi" w:cstheme="majorBidi"/>
          <w:b/>
        </w:rPr>
      </w:pPr>
    </w:p>
    <w:p w:rsidR="00083176" w:rsidRDefault="00083176" w:rsidP="00083176">
      <w:pPr>
        <w:jc w:val="both"/>
        <w:rPr>
          <w:rFonts w:asciiTheme="majorHAnsi" w:hAnsiTheme="majorHAnsi" w:cs="Calibri"/>
          <w:b/>
          <w:u w:val="thick" w:color="F79646"/>
        </w:rPr>
      </w:pPr>
      <w:r w:rsidRPr="00BA314C">
        <w:rPr>
          <w:rFonts w:asciiTheme="majorHAnsi" w:hAnsiTheme="majorHAnsi" w:cs="Calibri"/>
          <w:b/>
          <w:u w:val="thick" w:color="F79646"/>
        </w:rPr>
        <w:t>Références bibliographiques </w:t>
      </w:r>
    </w:p>
    <w:p w:rsidR="00C85996" w:rsidRPr="00BA314C" w:rsidRDefault="00C85996" w:rsidP="00083176">
      <w:pPr>
        <w:jc w:val="both"/>
        <w:rPr>
          <w:rFonts w:asciiTheme="majorHAnsi" w:hAnsiTheme="majorHAnsi" w:cs="Calibri"/>
          <w:b/>
          <w:u w:val="thick" w:color="F79646"/>
        </w:rPr>
      </w:pPr>
    </w:p>
    <w:p w:rsidR="00083176" w:rsidRPr="00C85996" w:rsidRDefault="00083176" w:rsidP="007D0252">
      <w:pPr>
        <w:pStyle w:val="Paragraphedeliste"/>
        <w:numPr>
          <w:ilvl w:val="0"/>
          <w:numId w:val="3"/>
        </w:numPr>
        <w:spacing w:after="0" w:line="240" w:lineRule="auto"/>
        <w:jc w:val="both"/>
        <w:rPr>
          <w:rFonts w:asciiTheme="majorHAnsi" w:hAnsiTheme="majorHAnsi" w:cstheme="majorBidi"/>
          <w:i/>
          <w:iCs/>
          <w:lang w:val="en-US"/>
        </w:rPr>
      </w:pPr>
      <w:r w:rsidRPr="00C85996">
        <w:rPr>
          <w:rFonts w:asciiTheme="majorHAnsi" w:hAnsiTheme="majorHAnsi" w:cstheme="majorBidi"/>
          <w:i/>
          <w:iCs/>
          <w:lang w:val="en-US"/>
        </w:rPr>
        <w:t>F. Kiessling et al, ‘Overhead Power Lines, Planning, design, construction’. Springer, 2003.</w:t>
      </w:r>
    </w:p>
    <w:p w:rsidR="00083176" w:rsidRPr="00C85996" w:rsidRDefault="00083176" w:rsidP="007D0252">
      <w:pPr>
        <w:numPr>
          <w:ilvl w:val="0"/>
          <w:numId w:val="3"/>
        </w:numPr>
        <w:jc w:val="both"/>
        <w:rPr>
          <w:rFonts w:asciiTheme="majorHAnsi" w:hAnsiTheme="majorHAnsi" w:cstheme="majorBidi"/>
          <w:i/>
          <w:iCs/>
          <w:sz w:val="22"/>
          <w:szCs w:val="22"/>
          <w:lang w:val="en-US"/>
        </w:rPr>
      </w:pPr>
      <w:r w:rsidRPr="00C85996">
        <w:rPr>
          <w:rFonts w:asciiTheme="majorHAnsi" w:hAnsiTheme="majorHAnsi" w:cstheme="majorBidi"/>
          <w:i/>
          <w:iCs/>
          <w:sz w:val="22"/>
          <w:szCs w:val="22"/>
          <w:lang w:val="en-US"/>
        </w:rPr>
        <w:t>T. Gonen et al, ‘Power distribution’, book chapter in Electrical Engineering Handbook. Elsevier Academic Press, London, 2004.</w:t>
      </w:r>
    </w:p>
    <w:p w:rsidR="00083176" w:rsidRPr="00C85996" w:rsidRDefault="00083176" w:rsidP="007D0252">
      <w:pPr>
        <w:numPr>
          <w:ilvl w:val="0"/>
          <w:numId w:val="3"/>
        </w:numPr>
        <w:jc w:val="both"/>
        <w:rPr>
          <w:rFonts w:asciiTheme="majorHAnsi" w:hAnsiTheme="majorHAnsi" w:cstheme="majorBidi"/>
          <w:i/>
          <w:iCs/>
          <w:sz w:val="22"/>
          <w:szCs w:val="22"/>
          <w:lang w:val="en-US"/>
        </w:rPr>
      </w:pPr>
      <w:r w:rsidRPr="00C85996">
        <w:rPr>
          <w:rFonts w:asciiTheme="majorHAnsi" w:hAnsiTheme="majorHAnsi" w:cstheme="majorBidi"/>
          <w:i/>
          <w:iCs/>
          <w:sz w:val="22"/>
          <w:szCs w:val="22"/>
          <w:lang w:val="en-US"/>
        </w:rPr>
        <w:t>E. Acha and V.G. Agelidis, ‘Power Electronic Control in Power Systems’, Newns, London 2002.</w:t>
      </w:r>
    </w:p>
    <w:p w:rsidR="00083176" w:rsidRPr="00C85996" w:rsidRDefault="00083176" w:rsidP="007D0252">
      <w:pPr>
        <w:pStyle w:val="Paragraphedeliste"/>
        <w:numPr>
          <w:ilvl w:val="0"/>
          <w:numId w:val="3"/>
        </w:numPr>
        <w:spacing w:after="0" w:line="240" w:lineRule="auto"/>
        <w:jc w:val="both"/>
        <w:rPr>
          <w:rFonts w:asciiTheme="majorHAnsi" w:hAnsiTheme="majorHAnsi" w:cstheme="majorBidi"/>
          <w:i/>
          <w:iCs/>
          <w:lang w:val="en-US"/>
        </w:rPr>
      </w:pPr>
      <w:r w:rsidRPr="00C85996">
        <w:rPr>
          <w:rFonts w:asciiTheme="majorHAnsi" w:hAnsiTheme="majorHAnsi" w:cstheme="majorBidi"/>
          <w:i/>
          <w:iCs/>
          <w:lang w:val="en-US"/>
        </w:rPr>
        <w:t xml:space="preserve">TuranGönen : Electric power distribution system engineering. McGraw-Hill, 1986 </w:t>
      </w:r>
    </w:p>
    <w:p w:rsidR="00083176" w:rsidRPr="00C85996" w:rsidRDefault="00083176" w:rsidP="007D0252">
      <w:pPr>
        <w:pStyle w:val="Paragraphedeliste"/>
        <w:numPr>
          <w:ilvl w:val="0"/>
          <w:numId w:val="3"/>
        </w:numPr>
        <w:spacing w:after="0" w:line="240" w:lineRule="auto"/>
        <w:jc w:val="both"/>
        <w:rPr>
          <w:rFonts w:asciiTheme="majorHAnsi" w:hAnsiTheme="majorHAnsi" w:cstheme="majorBidi"/>
          <w:i/>
          <w:iCs/>
          <w:lang w:val="en-US"/>
        </w:rPr>
      </w:pPr>
      <w:r w:rsidRPr="00C85996">
        <w:rPr>
          <w:rFonts w:asciiTheme="majorHAnsi" w:hAnsiTheme="majorHAnsi" w:cstheme="majorBidi"/>
          <w:i/>
          <w:iCs/>
          <w:lang w:val="en-US"/>
        </w:rPr>
        <w:t xml:space="preserve">TuränGonen : Electric power transmission system engineering. Analysis and Design. John Wiley &amp; Sons, 1988 </w:t>
      </w:r>
    </w:p>
    <w:p w:rsidR="00083176" w:rsidRPr="00C85996" w:rsidRDefault="00083176" w:rsidP="00C85996">
      <w:pPr>
        <w:rPr>
          <w:rFonts w:asciiTheme="majorHAnsi" w:hAnsiTheme="majorHAnsi"/>
          <w:i/>
          <w:iCs/>
          <w:sz w:val="22"/>
          <w:szCs w:val="22"/>
          <w:lang w:val="en-US"/>
        </w:rPr>
      </w:pPr>
    </w:p>
    <w:p w:rsidR="00083176" w:rsidRPr="00BA314C" w:rsidRDefault="00083176" w:rsidP="00083176">
      <w:pPr>
        <w:rPr>
          <w:rFonts w:asciiTheme="majorHAnsi" w:hAnsiTheme="majorHAnsi"/>
          <w:lang w:val="en-US"/>
        </w:rPr>
      </w:pPr>
    </w:p>
    <w:p w:rsidR="00C56616" w:rsidRDefault="00C5661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rtl/>
          <w:lang w:val="en-US"/>
        </w:rPr>
      </w:pPr>
    </w:p>
    <w:p w:rsidR="001B0E6A" w:rsidRDefault="001B0E6A"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85996" w:rsidRDefault="00C85996" w:rsidP="00C56616">
      <w:pPr>
        <w:rPr>
          <w:rFonts w:asciiTheme="majorHAnsi" w:hAnsiTheme="majorHAnsi"/>
          <w:lang w:val="en-US"/>
        </w:rPr>
      </w:pP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BA314C">
        <w:rPr>
          <w:rFonts w:asciiTheme="majorHAnsi" w:hAnsiTheme="majorHAnsi" w:cs="Calibri"/>
          <w:b/>
        </w:rPr>
        <w:t>Semestre: 1</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UE Fondamentale Code : UEF 1.1.1</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BA314C">
        <w:rPr>
          <w:rFonts w:asciiTheme="majorHAnsi" w:hAnsiTheme="majorHAnsi" w:cs="Calibri"/>
          <w:b/>
          <w:bCs/>
          <w:iCs/>
        </w:rPr>
        <w:t>Matière:</w:t>
      </w:r>
      <w:r w:rsidRPr="00BA314C">
        <w:rPr>
          <w:rFonts w:asciiTheme="majorHAnsi" w:hAnsiTheme="majorHAnsi"/>
          <w:b/>
          <w:bCs/>
        </w:rPr>
        <w:t>Electronique de puissance avancée</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Arial"/>
          <w:b/>
          <w:bCs/>
          <w:color w:val="000000"/>
          <w:lang w:eastAsia="en-US"/>
        </w:rPr>
        <w:t>VHS: 45h (Cours: 1h30, TD: 1h30)</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Crédits: 4</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Coefficient: 2</w:t>
      </w:r>
    </w:p>
    <w:p w:rsidR="00C56616" w:rsidRPr="00BA314C" w:rsidRDefault="00C56616" w:rsidP="00C56616">
      <w:pPr>
        <w:rPr>
          <w:rFonts w:asciiTheme="majorHAnsi" w:hAnsiTheme="majorHAnsi"/>
        </w:rPr>
      </w:pPr>
    </w:p>
    <w:p w:rsidR="00C56616" w:rsidRDefault="00C56616" w:rsidP="00C56616">
      <w:pPr>
        <w:spacing w:line="276" w:lineRule="auto"/>
        <w:jc w:val="both"/>
        <w:rPr>
          <w:rFonts w:asciiTheme="majorHAnsi" w:hAnsiTheme="majorHAnsi" w:cs="Calibri"/>
          <w:i/>
          <w:u w:val="thick" w:color="F79646"/>
        </w:rPr>
      </w:pPr>
      <w:r w:rsidRPr="00BA314C">
        <w:rPr>
          <w:rFonts w:asciiTheme="majorHAnsi" w:hAnsiTheme="majorHAnsi" w:cs="Calibri"/>
          <w:b/>
          <w:u w:val="thick" w:color="F79646"/>
        </w:rPr>
        <w:t>Objectifs de l’enseignement:</w:t>
      </w:r>
    </w:p>
    <w:p w:rsidR="00C85996" w:rsidRPr="00BA314C" w:rsidRDefault="00C85996" w:rsidP="00C56616">
      <w:pPr>
        <w:spacing w:line="276" w:lineRule="auto"/>
        <w:jc w:val="both"/>
        <w:rPr>
          <w:rFonts w:asciiTheme="majorHAnsi" w:hAnsiTheme="majorHAnsi" w:cs="Calibri"/>
          <w:i/>
          <w:u w:val="thick" w:color="F79646"/>
        </w:rPr>
      </w:pPr>
    </w:p>
    <w:p w:rsidR="00C56616" w:rsidRPr="00BA314C" w:rsidRDefault="00C56616" w:rsidP="00C56616">
      <w:pPr>
        <w:rPr>
          <w:rFonts w:asciiTheme="majorHAnsi" w:hAnsiTheme="majorHAnsi"/>
        </w:rPr>
      </w:pPr>
      <w:r w:rsidRPr="00BA314C">
        <w:rPr>
          <w:rFonts w:asciiTheme="majorHAnsi" w:hAnsiTheme="majorHAnsi"/>
        </w:rPr>
        <w:t>Pour fournir les concepts de circuit électrique derrière les différents modes de fonctionnement des onduleurs afin de permettre la compréhension profonde de leur fonctionnement</w:t>
      </w:r>
    </w:p>
    <w:p w:rsidR="00C56616" w:rsidRPr="00BA314C" w:rsidRDefault="00C56616" w:rsidP="00C56616">
      <w:pPr>
        <w:rPr>
          <w:rFonts w:asciiTheme="majorHAnsi" w:hAnsiTheme="majorHAnsi"/>
        </w:rPr>
      </w:pPr>
      <w:r w:rsidRPr="00BA314C">
        <w:rPr>
          <w:rFonts w:asciiTheme="majorHAnsi" w:hAnsiTheme="majorHAnsi"/>
        </w:rPr>
        <w:t>Pour doter des compétences nécessaires pour obtenir les critères pour la conception des convertisseurs de puissance pour UPS, Drives etc.,</w:t>
      </w:r>
    </w:p>
    <w:p w:rsidR="00C56616" w:rsidRPr="00BA314C" w:rsidRDefault="00C56616" w:rsidP="00C56616">
      <w:pPr>
        <w:rPr>
          <w:rFonts w:asciiTheme="majorHAnsi" w:hAnsiTheme="majorHAnsi"/>
        </w:rPr>
      </w:pPr>
      <w:r w:rsidRPr="00BA314C">
        <w:rPr>
          <w:rFonts w:asciiTheme="majorHAnsi" w:hAnsiTheme="majorHAnsi"/>
        </w:rPr>
        <w:t>Capacité d'analyser et de comprendre les différents modes de fonctionnement des différentes configurations de convertisseurs de puissance.</w:t>
      </w:r>
    </w:p>
    <w:p w:rsidR="00C56616" w:rsidRDefault="00C56616" w:rsidP="00C56616">
      <w:pPr>
        <w:rPr>
          <w:rFonts w:asciiTheme="majorHAnsi" w:hAnsiTheme="majorHAnsi"/>
        </w:rPr>
      </w:pPr>
      <w:r w:rsidRPr="00BA314C">
        <w:rPr>
          <w:rFonts w:asciiTheme="majorHAnsi" w:hAnsiTheme="majorHAnsi"/>
        </w:rPr>
        <w:t>Capacité à concevoir différents onduleurs monophasés et triphasés</w:t>
      </w:r>
    </w:p>
    <w:p w:rsidR="00C85996" w:rsidRPr="00BA314C" w:rsidRDefault="00C85996" w:rsidP="00C56616">
      <w:pPr>
        <w:rPr>
          <w:rFonts w:asciiTheme="majorHAnsi" w:hAnsiTheme="majorHAnsi"/>
        </w:rPr>
      </w:pPr>
    </w:p>
    <w:p w:rsidR="00C56616" w:rsidRPr="00C85996" w:rsidRDefault="00C56616" w:rsidP="00C85996">
      <w:pPr>
        <w:spacing w:line="276" w:lineRule="auto"/>
        <w:jc w:val="both"/>
        <w:rPr>
          <w:rFonts w:asciiTheme="majorHAnsi" w:hAnsiTheme="majorHAnsi" w:cs="Calibri"/>
          <w:b/>
          <w:u w:val="thick" w:color="F79646"/>
        </w:rPr>
      </w:pPr>
      <w:r w:rsidRPr="00C85996">
        <w:rPr>
          <w:rFonts w:asciiTheme="majorHAnsi" w:hAnsiTheme="majorHAnsi" w:cs="Calibri"/>
          <w:b/>
          <w:u w:val="thick" w:color="F79646"/>
        </w:rPr>
        <w:t>Connaissances préalables recommandées</w:t>
      </w:r>
    </w:p>
    <w:p w:rsidR="00C56616" w:rsidRPr="00BA314C" w:rsidRDefault="00C56616" w:rsidP="00C56616">
      <w:pPr>
        <w:rPr>
          <w:rFonts w:asciiTheme="majorHAnsi" w:hAnsiTheme="majorHAnsi"/>
        </w:rPr>
      </w:pPr>
      <w:r w:rsidRPr="00BA314C">
        <w:rPr>
          <w:rFonts w:asciiTheme="majorHAnsi" w:hAnsiTheme="majorHAnsi"/>
        </w:rPr>
        <w:t xml:space="preserve">    Composants de puissance, l’électronique de puissance de base,</w:t>
      </w:r>
    </w:p>
    <w:p w:rsidR="00C56616" w:rsidRPr="00BA314C" w:rsidRDefault="00C56616" w:rsidP="00C56616">
      <w:pPr>
        <w:ind w:left="360"/>
        <w:rPr>
          <w:rFonts w:asciiTheme="majorHAnsi" w:hAnsiTheme="majorHAnsi"/>
        </w:rPr>
      </w:pPr>
    </w:p>
    <w:p w:rsidR="00C56616" w:rsidRPr="00C85996" w:rsidRDefault="00C56616" w:rsidP="00C85996">
      <w:pPr>
        <w:spacing w:line="276" w:lineRule="auto"/>
        <w:jc w:val="both"/>
        <w:rPr>
          <w:rFonts w:asciiTheme="majorHAnsi" w:hAnsiTheme="majorHAnsi" w:cs="Calibri"/>
          <w:b/>
          <w:u w:val="thick" w:color="F79646"/>
        </w:rPr>
      </w:pPr>
      <w:r w:rsidRPr="00C85996">
        <w:rPr>
          <w:rFonts w:asciiTheme="majorHAnsi" w:hAnsiTheme="majorHAnsi" w:cs="Calibri"/>
          <w:b/>
          <w:u w:val="thick" w:color="F79646"/>
        </w:rPr>
        <w:t>Contenu de la matière :</w:t>
      </w:r>
    </w:p>
    <w:p w:rsidR="00C56616" w:rsidRPr="00BA314C" w:rsidRDefault="00C56616" w:rsidP="00C56616">
      <w:pPr>
        <w:ind w:left="360"/>
        <w:rPr>
          <w:rFonts w:asciiTheme="majorHAnsi" w:hAnsiTheme="majorHAnsi"/>
        </w:rPr>
      </w:pPr>
    </w:p>
    <w:p w:rsidR="008911DD" w:rsidRPr="00626C89" w:rsidRDefault="008911DD" w:rsidP="00626C89">
      <w:pPr>
        <w:ind w:left="1276" w:hanging="1276"/>
        <w:rPr>
          <w:rFonts w:asciiTheme="majorHAnsi" w:hAnsiTheme="majorHAnsi"/>
        </w:rPr>
      </w:pPr>
      <w:r w:rsidRPr="00BA314C">
        <w:rPr>
          <w:rFonts w:asciiTheme="majorHAnsi" w:hAnsiTheme="majorHAnsi"/>
          <w:b/>
          <w:bCs/>
        </w:rPr>
        <w:t>Chapitre 1</w:t>
      </w:r>
      <w:r w:rsidRPr="00BA314C">
        <w:rPr>
          <w:rFonts w:asciiTheme="majorHAnsi" w:hAnsiTheme="majorHAnsi"/>
        </w:rPr>
        <w:t xml:space="preserve"> : Méthodes de modélisation et simulation  des semi-conducteurs de puissance </w:t>
      </w:r>
      <w:r w:rsidR="00C85996">
        <w:rPr>
          <w:rFonts w:asciiTheme="majorHAnsi" w:hAnsiTheme="majorHAnsi"/>
        </w:rPr>
        <w:tab/>
      </w:r>
      <w:r w:rsidR="00C85996">
        <w:rPr>
          <w:rFonts w:asciiTheme="majorHAnsi" w:hAnsiTheme="majorHAnsi"/>
        </w:rPr>
        <w:tab/>
      </w:r>
      <w:r w:rsidR="00C85996">
        <w:rPr>
          <w:rFonts w:asciiTheme="majorHAnsi" w:hAnsiTheme="majorHAnsi"/>
        </w:rPr>
        <w:tab/>
      </w:r>
      <w:r w:rsidR="00C85996">
        <w:rPr>
          <w:rFonts w:asciiTheme="majorHAnsi" w:hAnsiTheme="majorHAnsi"/>
        </w:rPr>
        <w:tab/>
      </w:r>
      <w:r w:rsidR="00C85996">
        <w:rPr>
          <w:rFonts w:asciiTheme="majorHAnsi" w:hAnsiTheme="majorHAnsi"/>
        </w:rPr>
        <w:tab/>
      </w:r>
      <w:r w:rsidR="00C85996">
        <w:rPr>
          <w:rFonts w:asciiTheme="majorHAnsi" w:hAnsiTheme="majorHAnsi"/>
        </w:rPr>
        <w:tab/>
      </w:r>
      <w:r w:rsidR="00C85996">
        <w:rPr>
          <w:rFonts w:asciiTheme="majorHAnsi" w:hAnsiTheme="majorHAnsi"/>
        </w:rPr>
        <w:tab/>
      </w:r>
      <w:r w:rsidR="00C85996">
        <w:rPr>
          <w:rFonts w:asciiTheme="majorHAnsi" w:hAnsiTheme="majorHAnsi"/>
        </w:rPr>
        <w:tab/>
      </w:r>
      <w:r w:rsidR="00626C89">
        <w:rPr>
          <w:rFonts w:asciiTheme="majorHAnsi" w:hAnsiTheme="majorHAnsi"/>
        </w:rPr>
        <w:tab/>
      </w:r>
      <w:r w:rsidR="00626C89">
        <w:rPr>
          <w:rFonts w:asciiTheme="majorHAnsi" w:hAnsiTheme="majorHAnsi"/>
        </w:rPr>
        <w:tab/>
      </w:r>
      <w:r w:rsidR="00626C89">
        <w:rPr>
          <w:rFonts w:asciiTheme="majorHAnsi" w:hAnsiTheme="majorHAnsi"/>
        </w:rPr>
        <w:tab/>
      </w:r>
      <w:r w:rsidRPr="00626C89">
        <w:rPr>
          <w:rFonts w:asciiTheme="majorHAnsi" w:hAnsiTheme="majorHAnsi"/>
          <w:b/>
          <w:bCs/>
        </w:rPr>
        <w:t>(02 semaines)</w:t>
      </w:r>
    </w:p>
    <w:p w:rsidR="008911DD" w:rsidRPr="00BA314C" w:rsidRDefault="008911DD" w:rsidP="00626C89">
      <w:pPr>
        <w:ind w:left="1276"/>
        <w:rPr>
          <w:rFonts w:asciiTheme="majorHAnsi" w:hAnsiTheme="majorHAnsi"/>
        </w:rPr>
      </w:pPr>
      <w:r w:rsidRPr="00BA314C">
        <w:rPr>
          <w:rFonts w:asciiTheme="majorHAnsi" w:hAnsiTheme="majorHAnsi"/>
        </w:rPr>
        <w:t>Caractéristique idéalisée des différents types de semi-conducteurs, équations logiques des semi-conducteurs, méthodes de simulations des convertisseurs statiques</w:t>
      </w:r>
    </w:p>
    <w:p w:rsidR="008911DD" w:rsidRPr="00626C89" w:rsidRDefault="008911DD" w:rsidP="00C85996">
      <w:pPr>
        <w:ind w:left="1276" w:hanging="1276"/>
        <w:rPr>
          <w:rFonts w:asciiTheme="majorHAnsi" w:hAnsiTheme="majorHAnsi"/>
          <w:b/>
          <w:bCs/>
        </w:rPr>
      </w:pPr>
      <w:r w:rsidRPr="00BA314C">
        <w:rPr>
          <w:rFonts w:asciiTheme="majorHAnsi" w:hAnsiTheme="majorHAnsi"/>
          <w:b/>
          <w:bCs/>
        </w:rPr>
        <w:t>Chapitre 2</w:t>
      </w:r>
      <w:r w:rsidRPr="00BA314C">
        <w:rPr>
          <w:rFonts w:asciiTheme="majorHAnsi" w:hAnsiTheme="majorHAnsi"/>
        </w:rPr>
        <w:t xml:space="preserve"> : Mécanismes de commutation dans les convertisseurs statiques </w:t>
      </w:r>
      <w:r w:rsidRPr="00626C89">
        <w:rPr>
          <w:rFonts w:asciiTheme="majorHAnsi" w:hAnsiTheme="majorHAnsi"/>
          <w:b/>
          <w:bCs/>
        </w:rPr>
        <w:t>(03 semaines)</w:t>
      </w:r>
    </w:p>
    <w:p w:rsidR="008911DD" w:rsidRPr="00BA314C" w:rsidRDefault="008911DD" w:rsidP="00626C89">
      <w:pPr>
        <w:ind w:left="1276"/>
        <w:rPr>
          <w:rFonts w:asciiTheme="majorHAnsi" w:hAnsiTheme="majorHAnsi"/>
        </w:rPr>
      </w:pPr>
      <w:r w:rsidRPr="00BA314C">
        <w:rPr>
          <w:rFonts w:asciiTheme="majorHAnsi" w:hAnsiTheme="majorHAnsi"/>
        </w:rPr>
        <w:t>Principe de commutation naturelle, principe de commutation forcée, calcul des pertes par commutation.</w:t>
      </w:r>
    </w:p>
    <w:p w:rsidR="00626C89" w:rsidRDefault="008911DD" w:rsidP="00626C89">
      <w:pPr>
        <w:ind w:left="1416" w:hanging="1276"/>
        <w:rPr>
          <w:rFonts w:asciiTheme="majorHAnsi" w:hAnsiTheme="majorHAnsi"/>
        </w:rPr>
      </w:pPr>
      <w:r w:rsidRPr="00BA314C">
        <w:rPr>
          <w:rFonts w:asciiTheme="majorHAnsi" w:hAnsiTheme="majorHAnsi"/>
          <w:b/>
          <w:bCs/>
        </w:rPr>
        <w:t>Chapitre 3</w:t>
      </w:r>
      <w:r w:rsidRPr="00BA314C">
        <w:rPr>
          <w:rFonts w:asciiTheme="majorHAnsi" w:hAnsiTheme="majorHAnsi"/>
        </w:rPr>
        <w:t xml:space="preserve"> : Méthodes de conception des convertisseurs statiques à commutation naturelle </w:t>
      </w:r>
    </w:p>
    <w:p w:rsidR="008911DD" w:rsidRPr="00BA314C" w:rsidRDefault="008911DD" w:rsidP="00626C89">
      <w:pPr>
        <w:ind w:left="7080" w:firstLine="708"/>
        <w:rPr>
          <w:rFonts w:asciiTheme="majorHAnsi" w:hAnsiTheme="majorHAnsi"/>
        </w:rPr>
      </w:pPr>
      <w:r w:rsidRPr="00626C89">
        <w:rPr>
          <w:rFonts w:asciiTheme="majorHAnsi" w:hAnsiTheme="majorHAnsi"/>
          <w:b/>
          <w:bCs/>
        </w:rPr>
        <w:t>(02 semaines)</w:t>
      </w:r>
    </w:p>
    <w:p w:rsidR="008911DD" w:rsidRPr="00BA314C" w:rsidRDefault="008911DD" w:rsidP="00626C89">
      <w:pPr>
        <w:ind w:left="1276"/>
        <w:rPr>
          <w:rFonts w:asciiTheme="majorHAnsi" w:hAnsiTheme="majorHAnsi"/>
        </w:rPr>
      </w:pPr>
      <w:r w:rsidRPr="00BA314C">
        <w:rPr>
          <w:rFonts w:asciiTheme="majorHAnsi" w:hAnsiTheme="majorHAnsi"/>
        </w:rPr>
        <w:t>Règles de commutation, définition de la cellule de commutation,  différents type de sources, règles d’échange de puissance, convertisseurs direct et indirect exemple : étude d’un cyclo convertisseur.</w:t>
      </w:r>
    </w:p>
    <w:p w:rsidR="00626C89" w:rsidRDefault="008911DD" w:rsidP="00C85996">
      <w:pPr>
        <w:ind w:left="1276" w:hanging="1276"/>
        <w:rPr>
          <w:rFonts w:asciiTheme="majorHAnsi" w:hAnsiTheme="majorHAnsi"/>
          <w:b/>
          <w:bCs/>
        </w:rPr>
      </w:pPr>
      <w:r w:rsidRPr="00BA314C">
        <w:rPr>
          <w:rFonts w:asciiTheme="majorHAnsi" w:hAnsiTheme="majorHAnsi"/>
          <w:b/>
          <w:bCs/>
        </w:rPr>
        <w:t>Chapitre 4</w:t>
      </w:r>
      <w:r w:rsidRPr="00BA314C">
        <w:rPr>
          <w:rFonts w:asciiTheme="majorHAnsi" w:hAnsiTheme="majorHAnsi"/>
        </w:rPr>
        <w:t xml:space="preserve"> : Méthodes de conception des convertisseurs statiques à </w:t>
      </w:r>
      <w:r w:rsidRPr="00626C89">
        <w:rPr>
          <w:rFonts w:asciiTheme="majorHAnsi" w:hAnsiTheme="majorHAnsi"/>
        </w:rPr>
        <w:t>commutation forcée</w:t>
      </w:r>
    </w:p>
    <w:p w:rsidR="008911DD" w:rsidRPr="00626C89" w:rsidRDefault="008911DD" w:rsidP="00626C89">
      <w:pPr>
        <w:ind w:left="7648" w:firstLine="140"/>
        <w:rPr>
          <w:rFonts w:asciiTheme="majorHAnsi" w:hAnsiTheme="majorHAnsi"/>
          <w:b/>
          <w:bCs/>
        </w:rPr>
      </w:pPr>
      <w:r w:rsidRPr="00626C89">
        <w:rPr>
          <w:rFonts w:asciiTheme="majorHAnsi" w:hAnsiTheme="majorHAnsi"/>
          <w:b/>
          <w:bCs/>
        </w:rPr>
        <w:t xml:space="preserve"> (03 semaines)</w:t>
      </w:r>
    </w:p>
    <w:p w:rsidR="008911DD" w:rsidRPr="00BA314C" w:rsidRDefault="008911DD" w:rsidP="00626C89">
      <w:pPr>
        <w:ind w:left="1276"/>
        <w:rPr>
          <w:rFonts w:asciiTheme="majorHAnsi" w:hAnsiTheme="majorHAnsi"/>
        </w:rPr>
      </w:pPr>
      <w:r w:rsidRPr="00BA314C">
        <w:rPr>
          <w:rFonts w:asciiTheme="majorHAnsi" w:hAnsiTheme="majorHAnsi"/>
        </w:rPr>
        <w:t>- Onduleur MLI</w:t>
      </w:r>
    </w:p>
    <w:p w:rsidR="008911DD" w:rsidRPr="00BA314C" w:rsidRDefault="008911DD" w:rsidP="00626C89">
      <w:pPr>
        <w:ind w:left="1276"/>
        <w:rPr>
          <w:rFonts w:asciiTheme="majorHAnsi" w:hAnsiTheme="majorHAnsi"/>
        </w:rPr>
      </w:pPr>
      <w:r w:rsidRPr="00BA314C">
        <w:rPr>
          <w:rFonts w:asciiTheme="majorHAnsi" w:hAnsiTheme="majorHAnsi"/>
        </w:rPr>
        <w:t>- Redresseur à absorption sinusoïdale</w:t>
      </w:r>
    </w:p>
    <w:p w:rsidR="008911DD" w:rsidRPr="00BA314C" w:rsidRDefault="008911DD" w:rsidP="00626C89">
      <w:pPr>
        <w:ind w:left="1276"/>
        <w:rPr>
          <w:rFonts w:asciiTheme="majorHAnsi" w:hAnsiTheme="majorHAnsi"/>
        </w:rPr>
      </w:pPr>
      <w:r w:rsidRPr="00BA314C">
        <w:rPr>
          <w:rFonts w:asciiTheme="majorHAnsi" w:hAnsiTheme="majorHAnsi"/>
        </w:rPr>
        <w:t>- Gradateur MLI</w:t>
      </w:r>
    </w:p>
    <w:p w:rsidR="008911DD" w:rsidRPr="00BA314C" w:rsidRDefault="008911DD" w:rsidP="00626C89">
      <w:pPr>
        <w:ind w:left="1276"/>
        <w:rPr>
          <w:rFonts w:asciiTheme="majorHAnsi" w:hAnsiTheme="majorHAnsi"/>
        </w:rPr>
      </w:pPr>
      <w:r w:rsidRPr="00BA314C">
        <w:rPr>
          <w:rFonts w:asciiTheme="majorHAnsi" w:hAnsiTheme="majorHAnsi"/>
        </w:rPr>
        <w:t>- Alimentations à découpage</w:t>
      </w:r>
    </w:p>
    <w:p w:rsidR="008911DD" w:rsidRPr="00BA314C" w:rsidRDefault="008911DD" w:rsidP="00FB6CC4">
      <w:pPr>
        <w:ind w:left="1276" w:hanging="1276"/>
        <w:rPr>
          <w:rFonts w:asciiTheme="majorHAnsi" w:hAnsiTheme="majorHAnsi"/>
        </w:rPr>
      </w:pPr>
      <w:r w:rsidRPr="00BA314C">
        <w:rPr>
          <w:rFonts w:asciiTheme="majorHAnsi" w:hAnsiTheme="majorHAnsi"/>
          <w:b/>
          <w:bCs/>
        </w:rPr>
        <w:t>Chapitre 5</w:t>
      </w:r>
      <w:r w:rsidRPr="00BA314C">
        <w:rPr>
          <w:rFonts w:asciiTheme="majorHAnsi" w:hAnsiTheme="majorHAnsi"/>
        </w:rPr>
        <w:t xml:space="preserve"> : Onduleur multi-niveaux  </w:t>
      </w:r>
      <w:r w:rsidR="00626C89">
        <w:rPr>
          <w:rFonts w:asciiTheme="majorHAnsi" w:hAnsiTheme="majorHAnsi"/>
        </w:rPr>
        <w:tab/>
      </w:r>
      <w:r w:rsidR="00626C89">
        <w:rPr>
          <w:rFonts w:asciiTheme="majorHAnsi" w:hAnsiTheme="majorHAnsi"/>
        </w:rPr>
        <w:tab/>
      </w:r>
      <w:r w:rsidR="00626C89">
        <w:rPr>
          <w:rFonts w:asciiTheme="majorHAnsi" w:hAnsiTheme="majorHAnsi"/>
        </w:rPr>
        <w:tab/>
      </w:r>
      <w:r w:rsidR="00626C89">
        <w:rPr>
          <w:rFonts w:asciiTheme="majorHAnsi" w:hAnsiTheme="majorHAnsi"/>
        </w:rPr>
        <w:tab/>
      </w:r>
      <w:r w:rsidR="00626C89">
        <w:rPr>
          <w:rFonts w:asciiTheme="majorHAnsi" w:hAnsiTheme="majorHAnsi"/>
        </w:rPr>
        <w:tab/>
      </w:r>
      <w:r w:rsidR="00626C89">
        <w:rPr>
          <w:rFonts w:asciiTheme="majorHAnsi" w:hAnsiTheme="majorHAnsi"/>
        </w:rPr>
        <w:tab/>
      </w:r>
      <w:r w:rsidRPr="00626C89">
        <w:rPr>
          <w:rFonts w:asciiTheme="majorHAnsi" w:hAnsiTheme="majorHAnsi"/>
          <w:b/>
          <w:bCs/>
        </w:rPr>
        <w:t>(03 semaines)</w:t>
      </w:r>
    </w:p>
    <w:p w:rsidR="008911DD" w:rsidRPr="00BA314C" w:rsidRDefault="008911DD" w:rsidP="00626C89">
      <w:pPr>
        <w:ind w:left="1276"/>
        <w:rPr>
          <w:rFonts w:asciiTheme="majorHAnsi" w:hAnsiTheme="majorHAnsi"/>
        </w:rPr>
      </w:pPr>
      <w:r w:rsidRPr="00BA314C">
        <w:rPr>
          <w:rFonts w:asciiTheme="majorHAnsi" w:hAnsiTheme="majorHAnsi"/>
        </w:rPr>
        <w:t xml:space="preserve">Concept multi niveaux, topologies, Comparaison des onduleurs multi-niveaux . Techniques de commande PWM pour onduleur  MLI - monophasés et triphasés de source d'impédance.  </w:t>
      </w:r>
    </w:p>
    <w:p w:rsidR="008911DD" w:rsidRPr="00BA314C" w:rsidRDefault="008911DD" w:rsidP="00C85996">
      <w:pPr>
        <w:ind w:left="1276" w:hanging="1276"/>
        <w:rPr>
          <w:rFonts w:asciiTheme="majorHAnsi" w:hAnsiTheme="majorHAnsi"/>
        </w:rPr>
      </w:pPr>
      <w:r w:rsidRPr="00BA314C">
        <w:rPr>
          <w:rFonts w:asciiTheme="majorHAnsi" w:hAnsiTheme="majorHAnsi"/>
          <w:b/>
          <w:bCs/>
        </w:rPr>
        <w:t>Chapitre 6 :</w:t>
      </w:r>
      <w:r w:rsidRPr="00BA314C">
        <w:rPr>
          <w:rFonts w:asciiTheme="majorHAnsi" w:hAnsiTheme="majorHAnsi"/>
        </w:rPr>
        <w:t> Qualité d’énergie des convertisseurs statiques </w:t>
      </w:r>
      <w:r w:rsidR="00626C89">
        <w:rPr>
          <w:rFonts w:asciiTheme="majorHAnsi" w:hAnsiTheme="majorHAnsi"/>
          <w:b/>
          <w:bCs/>
        </w:rPr>
        <w:tab/>
      </w:r>
      <w:r w:rsidR="00626C89">
        <w:rPr>
          <w:rFonts w:asciiTheme="majorHAnsi" w:hAnsiTheme="majorHAnsi"/>
          <w:b/>
          <w:bCs/>
        </w:rPr>
        <w:tab/>
      </w:r>
      <w:r w:rsidR="00626C89">
        <w:rPr>
          <w:rFonts w:asciiTheme="majorHAnsi" w:hAnsiTheme="majorHAnsi"/>
          <w:b/>
          <w:bCs/>
        </w:rPr>
        <w:tab/>
      </w:r>
      <w:r w:rsidRPr="00626C89">
        <w:rPr>
          <w:rFonts w:asciiTheme="majorHAnsi" w:hAnsiTheme="majorHAnsi"/>
          <w:b/>
          <w:bCs/>
        </w:rPr>
        <w:t>(03semaines)</w:t>
      </w:r>
    </w:p>
    <w:p w:rsidR="008911DD" w:rsidRPr="00BA314C" w:rsidRDefault="008911DD" w:rsidP="00626C89">
      <w:pPr>
        <w:ind w:left="1276"/>
        <w:rPr>
          <w:rFonts w:asciiTheme="majorHAnsi" w:hAnsiTheme="majorHAnsi"/>
        </w:rPr>
      </w:pPr>
      <w:r w:rsidRPr="00BA314C">
        <w:rPr>
          <w:rFonts w:asciiTheme="majorHAnsi" w:hAnsiTheme="majorHAnsi"/>
        </w:rPr>
        <w:lastRenderedPageBreak/>
        <w:t>- Pollution harmonique due aux convertisseurs statiques (Etude de cas : redresseur, gradateur).</w:t>
      </w:r>
    </w:p>
    <w:p w:rsidR="008911DD" w:rsidRPr="00BA314C" w:rsidRDefault="008911DD" w:rsidP="00626C89">
      <w:pPr>
        <w:ind w:left="1276"/>
        <w:rPr>
          <w:rFonts w:asciiTheme="majorHAnsi" w:hAnsiTheme="majorHAnsi"/>
        </w:rPr>
      </w:pPr>
      <w:r w:rsidRPr="00BA314C">
        <w:rPr>
          <w:rFonts w:asciiTheme="majorHAnsi" w:hAnsiTheme="majorHAnsi"/>
        </w:rPr>
        <w:t>- Etude des harmoniques dans les onduleurs de tension.</w:t>
      </w:r>
    </w:p>
    <w:p w:rsidR="008911DD" w:rsidRPr="00BA314C" w:rsidRDefault="008911DD" w:rsidP="00626C89">
      <w:pPr>
        <w:ind w:left="1276"/>
        <w:rPr>
          <w:rFonts w:asciiTheme="majorHAnsi" w:hAnsiTheme="majorHAnsi"/>
        </w:rPr>
      </w:pPr>
      <w:r w:rsidRPr="00BA314C">
        <w:rPr>
          <w:rFonts w:asciiTheme="majorHAnsi" w:hAnsiTheme="majorHAnsi"/>
        </w:rPr>
        <w:t>- Introduction aux techniques de dépollution</w:t>
      </w:r>
    </w:p>
    <w:p w:rsidR="008911DD" w:rsidRPr="00BA314C" w:rsidRDefault="008911DD" w:rsidP="008911DD">
      <w:pPr>
        <w:rPr>
          <w:rFonts w:asciiTheme="majorHAnsi" w:hAnsiTheme="majorHAnsi"/>
        </w:rPr>
      </w:pPr>
    </w:p>
    <w:p w:rsidR="00C85996" w:rsidRDefault="00C85996" w:rsidP="00C85996">
      <w:pPr>
        <w:jc w:val="both"/>
        <w:rPr>
          <w:rFonts w:asciiTheme="majorHAnsi" w:hAnsiTheme="majorHAnsi" w:cs="Calibri"/>
          <w:b/>
          <w:u w:val="thick" w:color="F79646"/>
        </w:rPr>
      </w:pPr>
      <w:r w:rsidRPr="00BA314C">
        <w:rPr>
          <w:rFonts w:asciiTheme="majorHAnsi" w:hAnsiTheme="majorHAnsi" w:cs="Calibri"/>
          <w:b/>
          <w:u w:val="thick" w:color="F79646"/>
        </w:rPr>
        <w:t>Références bibliographiques </w:t>
      </w:r>
    </w:p>
    <w:p w:rsidR="00626C89" w:rsidRDefault="00626C89" w:rsidP="00C85996">
      <w:pPr>
        <w:jc w:val="both"/>
        <w:rPr>
          <w:rFonts w:asciiTheme="majorHAnsi" w:hAnsiTheme="majorHAnsi" w:cs="Calibri"/>
          <w:b/>
          <w:u w:val="thick" w:color="F79646"/>
        </w:rPr>
      </w:pPr>
    </w:p>
    <w:p w:rsidR="00C56616" w:rsidRPr="00C85996" w:rsidRDefault="00C56616" w:rsidP="007D0252">
      <w:pPr>
        <w:pStyle w:val="Paragraphedeliste"/>
        <w:numPr>
          <w:ilvl w:val="0"/>
          <w:numId w:val="8"/>
        </w:numPr>
        <w:rPr>
          <w:rFonts w:asciiTheme="majorHAnsi" w:hAnsiTheme="majorHAnsi"/>
          <w:i/>
          <w:iCs/>
        </w:rPr>
      </w:pPr>
      <w:r w:rsidRPr="00C85996">
        <w:rPr>
          <w:rFonts w:asciiTheme="majorHAnsi" w:hAnsiTheme="majorHAnsi"/>
          <w:i/>
          <w:iCs/>
        </w:rPr>
        <w:t xml:space="preserve">Electronique de puissance, de la cellule de commutation aux applications industrielles. Cours et exercices,  A. Cunière, G. Feld, M. Lavabre, éditions Casteilla, 544 p. 2012. </w:t>
      </w:r>
    </w:p>
    <w:p w:rsidR="00C56616" w:rsidRPr="00C85996" w:rsidRDefault="00C56616" w:rsidP="007D0252">
      <w:pPr>
        <w:pStyle w:val="Paragraphedeliste"/>
        <w:numPr>
          <w:ilvl w:val="0"/>
          <w:numId w:val="8"/>
        </w:numPr>
        <w:rPr>
          <w:rFonts w:asciiTheme="majorHAnsi" w:hAnsiTheme="majorHAnsi"/>
          <w:i/>
          <w:iCs/>
        </w:rPr>
      </w:pPr>
      <w:r w:rsidRPr="00C85996">
        <w:rPr>
          <w:rFonts w:asciiTheme="majorHAnsi" w:hAnsiTheme="majorHAnsi"/>
          <w:i/>
          <w:iCs/>
        </w:rPr>
        <w:t xml:space="preserve">-Encyclopédie technique « Les techniques de l’ingénieur »,  traité de Génie Electrique, vol. D4 articles D3000 à D3300. </w:t>
      </w:r>
    </w:p>
    <w:p w:rsidR="00C56616" w:rsidRDefault="00C56616"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626C89" w:rsidRDefault="00626C89" w:rsidP="00C56616">
      <w:pPr>
        <w:rPr>
          <w:rFonts w:asciiTheme="majorHAnsi" w:hAnsiTheme="majorHAnsi"/>
        </w:rPr>
      </w:pP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BA314C">
        <w:rPr>
          <w:rFonts w:asciiTheme="majorHAnsi" w:hAnsiTheme="majorHAnsi" w:cs="Calibri"/>
          <w:b/>
        </w:rPr>
        <w:lastRenderedPageBreak/>
        <w:t>Semestre: 1</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UE Fondamentale Code : UEF 1.1.1</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BA314C">
        <w:rPr>
          <w:rFonts w:asciiTheme="majorHAnsi" w:hAnsiTheme="majorHAnsi" w:cs="Calibri"/>
          <w:b/>
          <w:bCs/>
          <w:iCs/>
        </w:rPr>
        <w:t>Matière:</w:t>
      </w:r>
      <w:r w:rsidRPr="00BA314C">
        <w:rPr>
          <w:rFonts w:asciiTheme="majorHAnsi" w:hAnsiTheme="majorHAnsi"/>
        </w:rPr>
        <w:t>µ</w:t>
      </w:r>
      <w:r w:rsidRPr="00BA314C">
        <w:rPr>
          <w:rFonts w:asciiTheme="majorHAnsi" w:hAnsiTheme="majorHAnsi"/>
          <w:b/>
          <w:bCs/>
        </w:rPr>
        <w:t>-processeurs et µ-contrôleurs</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Arial"/>
          <w:b/>
          <w:bCs/>
          <w:color w:val="000000"/>
          <w:lang w:eastAsia="en-US"/>
        </w:rPr>
        <w:t>VHS: 22h30 (Cours: 1h30)</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Crédits: 2</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Coefficient: 1</w:t>
      </w:r>
    </w:p>
    <w:p w:rsidR="00C56616" w:rsidRPr="00BA314C" w:rsidRDefault="00C56616" w:rsidP="00C56616">
      <w:pPr>
        <w:rPr>
          <w:rFonts w:asciiTheme="majorHAnsi" w:hAnsiTheme="majorHAnsi"/>
        </w:rPr>
      </w:pPr>
    </w:p>
    <w:p w:rsidR="00C56616" w:rsidRPr="00BA314C" w:rsidRDefault="00C56616" w:rsidP="00C56616">
      <w:pPr>
        <w:spacing w:line="276" w:lineRule="auto"/>
        <w:jc w:val="both"/>
        <w:rPr>
          <w:rFonts w:asciiTheme="majorHAnsi" w:hAnsiTheme="majorHAnsi" w:cs="Calibri"/>
          <w:b/>
          <w:u w:val="thick" w:color="F79646"/>
        </w:rPr>
      </w:pPr>
      <w:r w:rsidRPr="00BA314C">
        <w:rPr>
          <w:rFonts w:asciiTheme="majorHAnsi" w:hAnsiTheme="majorHAnsi" w:cs="Calibri"/>
          <w:b/>
          <w:u w:val="thick" w:color="F79646"/>
        </w:rPr>
        <w:t>Objectifs de l’enseignement</w:t>
      </w:r>
    </w:p>
    <w:p w:rsidR="00C56616" w:rsidRPr="00BA314C" w:rsidRDefault="00C56616" w:rsidP="00C56616">
      <w:pPr>
        <w:rPr>
          <w:rFonts w:asciiTheme="majorHAnsi" w:eastAsia="Times New Roman" w:hAnsiTheme="majorHAnsi"/>
          <w:lang w:eastAsia="fr-FR"/>
        </w:rPr>
      </w:pPr>
      <w:r w:rsidRPr="00BA314C">
        <w:rPr>
          <w:rFonts w:asciiTheme="majorHAnsi" w:eastAsia="Times New Roman" w:hAnsiTheme="majorHAnsi"/>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C56616" w:rsidRPr="00BA314C" w:rsidRDefault="00C56616" w:rsidP="00C56616">
      <w:pPr>
        <w:rPr>
          <w:rFonts w:asciiTheme="majorHAnsi" w:eastAsia="Times New Roman" w:hAnsiTheme="majorHAnsi"/>
          <w:lang w:eastAsia="fr-FR"/>
        </w:rPr>
      </w:pPr>
    </w:p>
    <w:p w:rsidR="00C56616" w:rsidRPr="00BA314C" w:rsidRDefault="00C56616" w:rsidP="00C56616">
      <w:pPr>
        <w:spacing w:line="276" w:lineRule="auto"/>
        <w:jc w:val="both"/>
        <w:rPr>
          <w:rFonts w:asciiTheme="majorHAnsi" w:hAnsiTheme="majorHAnsi" w:cs="Calibri"/>
          <w:b/>
          <w:u w:val="thick" w:color="F79646"/>
        </w:rPr>
      </w:pPr>
      <w:r w:rsidRPr="00BA314C">
        <w:rPr>
          <w:rFonts w:asciiTheme="majorHAnsi" w:hAnsiTheme="majorHAnsi" w:cs="Calibri"/>
          <w:b/>
          <w:u w:val="thick" w:color="F79646"/>
        </w:rPr>
        <w:t xml:space="preserve">Connaissances préalables recommandées </w:t>
      </w:r>
    </w:p>
    <w:p w:rsidR="00C56616" w:rsidRPr="00BA314C" w:rsidRDefault="00C56616" w:rsidP="00C56616">
      <w:pPr>
        <w:rPr>
          <w:rFonts w:asciiTheme="majorHAnsi" w:eastAsia="Times New Roman" w:hAnsiTheme="majorHAnsi"/>
          <w:lang w:eastAsia="fr-FR"/>
        </w:rPr>
      </w:pPr>
      <w:r w:rsidRPr="00BA314C">
        <w:rPr>
          <w:rFonts w:asciiTheme="majorHAnsi" w:eastAsia="Times New Roman" w:hAnsiTheme="majorHAnsi"/>
          <w:lang w:eastAsia="fr-FR"/>
        </w:rPr>
        <w:t>Logiques combinatoire et séquentielle, automatismes industriels</w:t>
      </w:r>
    </w:p>
    <w:p w:rsidR="00C56616" w:rsidRPr="00FB6CC4" w:rsidRDefault="00C56616" w:rsidP="00C56616">
      <w:pPr>
        <w:rPr>
          <w:rFonts w:asciiTheme="majorHAnsi" w:eastAsia="Times New Roman" w:hAnsiTheme="majorHAnsi"/>
          <w:sz w:val="12"/>
          <w:szCs w:val="12"/>
          <w:lang w:eastAsia="fr-FR"/>
        </w:rPr>
      </w:pPr>
    </w:p>
    <w:p w:rsidR="00C56616" w:rsidRDefault="00C56616" w:rsidP="00C56616">
      <w:pPr>
        <w:spacing w:line="276" w:lineRule="auto"/>
        <w:jc w:val="both"/>
        <w:rPr>
          <w:rFonts w:asciiTheme="majorHAnsi" w:hAnsiTheme="majorHAnsi" w:cs="Calibri"/>
          <w:b/>
          <w:u w:val="thick" w:color="F79646"/>
        </w:rPr>
      </w:pPr>
      <w:r w:rsidRPr="00BA314C">
        <w:rPr>
          <w:rFonts w:asciiTheme="majorHAnsi" w:hAnsiTheme="majorHAnsi" w:cs="Calibri"/>
          <w:b/>
          <w:u w:val="thick" w:color="F79646"/>
        </w:rPr>
        <w:t xml:space="preserve">Contenu de la matière : </w:t>
      </w:r>
    </w:p>
    <w:p w:rsidR="00083176" w:rsidRPr="00626C89" w:rsidRDefault="00083176" w:rsidP="00626C89">
      <w:pPr>
        <w:ind w:left="1418" w:hanging="1418"/>
        <w:rPr>
          <w:rFonts w:asciiTheme="majorHAnsi" w:hAnsiTheme="majorHAnsi" w:cstheme="majorBidi"/>
          <w:b/>
        </w:rPr>
      </w:pPr>
      <w:r w:rsidRPr="00BA314C">
        <w:rPr>
          <w:rFonts w:asciiTheme="majorHAnsi" w:hAnsiTheme="majorHAnsi" w:cstheme="majorBidi"/>
          <w:b/>
          <w:bCs/>
        </w:rPr>
        <w:t xml:space="preserve">Chapitre 1 : </w:t>
      </w:r>
      <w:r w:rsidRPr="00626C89">
        <w:rPr>
          <w:rFonts w:asciiTheme="majorHAnsi" w:hAnsiTheme="majorHAnsi" w:cstheme="majorBidi"/>
        </w:rPr>
        <w:t>Architecture et fonctionnement d’un microprocesseur</w:t>
      </w:r>
      <w:r w:rsidR="00626C89">
        <w:rPr>
          <w:rFonts w:asciiTheme="majorHAnsi" w:hAnsiTheme="majorHAnsi" w:cstheme="majorBidi"/>
          <w:b/>
        </w:rPr>
        <w:tab/>
      </w:r>
      <w:r w:rsidR="00626C89">
        <w:rPr>
          <w:rFonts w:asciiTheme="majorHAnsi" w:hAnsiTheme="majorHAnsi" w:cstheme="majorBidi"/>
          <w:b/>
        </w:rPr>
        <w:tab/>
      </w:r>
      <w:r w:rsidRPr="00626C89">
        <w:rPr>
          <w:rFonts w:asciiTheme="majorHAnsi" w:hAnsiTheme="majorHAnsi" w:cstheme="majorBidi"/>
          <w:b/>
        </w:rPr>
        <w:t>(3 semaines)</w:t>
      </w:r>
    </w:p>
    <w:p w:rsidR="00083176" w:rsidRPr="00BA314C" w:rsidRDefault="00083176" w:rsidP="00F04696">
      <w:pPr>
        <w:ind w:left="1418" w:hanging="2"/>
        <w:rPr>
          <w:rFonts w:asciiTheme="majorHAnsi" w:hAnsiTheme="majorHAnsi" w:cstheme="majorBidi"/>
        </w:rPr>
      </w:pPr>
      <w:r w:rsidRPr="00BA314C">
        <w:rPr>
          <w:rFonts w:asciiTheme="majorHAnsi" w:hAnsiTheme="majorHAnsi" w:cstheme="majorBidi"/>
        </w:rPr>
        <w:t>Structure d’un calculateur, Circulation de l’information dans un calculateur, Description matérielle d’un microprocesseur, Fonctionnement d’un microprocesseur, les mémoires </w:t>
      </w:r>
    </w:p>
    <w:p w:rsidR="00083176" w:rsidRPr="00BA314C" w:rsidRDefault="00083176" w:rsidP="00626C89">
      <w:pPr>
        <w:ind w:left="1418" w:hanging="2"/>
        <w:rPr>
          <w:rFonts w:asciiTheme="majorHAnsi" w:hAnsiTheme="majorHAnsi" w:cstheme="majorBidi"/>
        </w:rPr>
      </w:pPr>
      <w:r w:rsidRPr="00BA314C">
        <w:rPr>
          <w:rFonts w:asciiTheme="majorHAnsi" w:hAnsiTheme="majorHAnsi" w:cstheme="majorBidi"/>
        </w:rPr>
        <w:t>Exemple : Le microprocesseur Intel 8086</w:t>
      </w:r>
    </w:p>
    <w:p w:rsidR="00083176" w:rsidRPr="00626C89" w:rsidRDefault="00083176" w:rsidP="00626C89">
      <w:pPr>
        <w:ind w:left="1418" w:hanging="1418"/>
        <w:rPr>
          <w:rFonts w:asciiTheme="majorHAnsi" w:hAnsiTheme="majorHAnsi" w:cstheme="majorBidi"/>
          <w:b/>
          <w:bCs/>
        </w:rPr>
      </w:pPr>
      <w:r w:rsidRPr="00BA314C">
        <w:rPr>
          <w:rFonts w:asciiTheme="majorHAnsi" w:hAnsiTheme="majorHAnsi" w:cstheme="majorBidi"/>
          <w:b/>
          <w:bCs/>
        </w:rPr>
        <w:t xml:space="preserve">Chapitre 2: </w:t>
      </w:r>
      <w:r w:rsidRPr="00626C89">
        <w:rPr>
          <w:rFonts w:asciiTheme="majorHAnsi" w:hAnsiTheme="majorHAnsi" w:cstheme="majorBidi"/>
        </w:rPr>
        <w:t>La programmation en assembleur</w:t>
      </w:r>
      <w:r w:rsidR="00626C89">
        <w:rPr>
          <w:rFonts w:asciiTheme="majorHAnsi" w:hAnsiTheme="majorHAnsi" w:cstheme="majorBidi"/>
        </w:rPr>
        <w:tab/>
      </w:r>
      <w:r w:rsidR="00626C89">
        <w:rPr>
          <w:rFonts w:asciiTheme="majorHAnsi" w:hAnsiTheme="majorHAnsi" w:cstheme="majorBidi"/>
        </w:rPr>
        <w:tab/>
      </w:r>
      <w:r w:rsidR="00626C89">
        <w:rPr>
          <w:rFonts w:asciiTheme="majorHAnsi" w:hAnsiTheme="majorHAnsi" w:cstheme="majorBidi"/>
        </w:rPr>
        <w:tab/>
      </w:r>
      <w:r w:rsidR="00626C89">
        <w:rPr>
          <w:rFonts w:asciiTheme="majorHAnsi" w:hAnsiTheme="majorHAnsi" w:cstheme="majorBidi"/>
        </w:rPr>
        <w:tab/>
      </w:r>
      <w:r w:rsidR="00626C89">
        <w:rPr>
          <w:rFonts w:asciiTheme="majorHAnsi" w:hAnsiTheme="majorHAnsi" w:cstheme="majorBidi"/>
        </w:rPr>
        <w:tab/>
      </w:r>
      <w:r w:rsidRPr="00626C89">
        <w:rPr>
          <w:rFonts w:asciiTheme="majorHAnsi" w:hAnsiTheme="majorHAnsi" w:cstheme="majorBidi"/>
          <w:b/>
          <w:bCs/>
        </w:rPr>
        <w:t>(2 semaines)</w:t>
      </w:r>
    </w:p>
    <w:p w:rsidR="00083176" w:rsidRPr="00BA314C" w:rsidRDefault="00083176" w:rsidP="00626C89">
      <w:pPr>
        <w:ind w:left="1418" w:hanging="2"/>
        <w:rPr>
          <w:rFonts w:asciiTheme="majorHAnsi" w:hAnsiTheme="majorHAnsi" w:cstheme="majorBidi"/>
        </w:rPr>
      </w:pPr>
      <w:r w:rsidRPr="00BA314C">
        <w:rPr>
          <w:rFonts w:asciiTheme="majorHAnsi" w:hAnsiTheme="majorHAnsi" w:cstheme="majorBidi"/>
        </w:rPr>
        <w:t>Généralités, Le jeu d’instructions, Méthode de programmation.</w:t>
      </w:r>
    </w:p>
    <w:p w:rsidR="00083176" w:rsidRPr="00626C89" w:rsidRDefault="00083176" w:rsidP="00626C89">
      <w:pPr>
        <w:ind w:left="1418" w:hanging="1418"/>
        <w:rPr>
          <w:rFonts w:asciiTheme="majorHAnsi" w:hAnsiTheme="majorHAnsi" w:cstheme="majorBidi"/>
          <w:b/>
        </w:rPr>
      </w:pPr>
      <w:r w:rsidRPr="00BA314C">
        <w:rPr>
          <w:rFonts w:asciiTheme="majorHAnsi" w:hAnsiTheme="majorHAnsi" w:cstheme="majorBidi"/>
          <w:b/>
          <w:bCs/>
        </w:rPr>
        <w:t xml:space="preserve">Chapitre 3: </w:t>
      </w:r>
      <w:r w:rsidRPr="00626C89">
        <w:rPr>
          <w:rFonts w:asciiTheme="majorHAnsi" w:hAnsiTheme="majorHAnsi" w:cstheme="majorBidi"/>
        </w:rPr>
        <w:t>Les interruptions et les interfaces d’entrées/sorties</w:t>
      </w:r>
      <w:r w:rsidR="00626C89">
        <w:rPr>
          <w:rFonts w:asciiTheme="majorHAnsi" w:hAnsiTheme="majorHAnsi" w:cstheme="majorBidi"/>
          <w:b/>
        </w:rPr>
        <w:tab/>
      </w:r>
      <w:r w:rsidR="00626C89">
        <w:rPr>
          <w:rFonts w:asciiTheme="majorHAnsi" w:hAnsiTheme="majorHAnsi" w:cstheme="majorBidi"/>
          <w:b/>
        </w:rPr>
        <w:tab/>
      </w:r>
      <w:r w:rsidRPr="00626C89">
        <w:rPr>
          <w:rFonts w:asciiTheme="majorHAnsi" w:hAnsiTheme="majorHAnsi" w:cstheme="majorBidi"/>
          <w:b/>
        </w:rPr>
        <w:t>(3 semaines)</w:t>
      </w:r>
    </w:p>
    <w:p w:rsidR="00083176" w:rsidRPr="00BA314C" w:rsidRDefault="00083176" w:rsidP="00626C89">
      <w:pPr>
        <w:ind w:left="1418" w:hanging="2"/>
        <w:rPr>
          <w:rFonts w:asciiTheme="majorHAnsi" w:hAnsiTheme="majorHAnsi" w:cstheme="majorBidi"/>
        </w:rPr>
      </w:pPr>
      <w:r w:rsidRPr="00BA314C">
        <w:rPr>
          <w:rFonts w:asciiTheme="majorHAnsi" w:hAnsiTheme="majorHAnsi" w:cstheme="majorBidi"/>
        </w:rPr>
        <w:t xml:space="preserve">Définition d’une interruption, Prise en charge d’une interruption par le microprocesseur, Adressages des sous programmes d’interruptions, </w:t>
      </w:r>
    </w:p>
    <w:p w:rsidR="00083176" w:rsidRPr="00BA314C" w:rsidRDefault="00083176" w:rsidP="00626C89">
      <w:pPr>
        <w:ind w:left="1418" w:hanging="2"/>
        <w:rPr>
          <w:rFonts w:asciiTheme="majorHAnsi" w:hAnsiTheme="majorHAnsi" w:cstheme="majorBidi"/>
        </w:rPr>
      </w:pPr>
      <w:r w:rsidRPr="00BA314C">
        <w:rPr>
          <w:rFonts w:asciiTheme="majorHAnsi" w:hAnsiTheme="majorHAnsi" w:cstheme="majorBidi"/>
        </w:rPr>
        <w:t xml:space="preserve">Adressages des ports d’E/S, Gestion des ports d’E/S </w:t>
      </w:r>
    </w:p>
    <w:p w:rsidR="00083176" w:rsidRPr="00BA314C" w:rsidRDefault="00083176" w:rsidP="00626C89">
      <w:pPr>
        <w:ind w:left="1418" w:hanging="1418"/>
        <w:rPr>
          <w:rFonts w:asciiTheme="majorHAnsi" w:hAnsiTheme="majorHAnsi" w:cstheme="majorBidi"/>
          <w:b/>
          <w:bCs/>
        </w:rPr>
      </w:pPr>
      <w:r w:rsidRPr="00BA314C">
        <w:rPr>
          <w:rFonts w:asciiTheme="majorHAnsi" w:hAnsiTheme="majorHAnsi" w:cstheme="majorBidi"/>
          <w:b/>
          <w:bCs/>
        </w:rPr>
        <w:t xml:space="preserve">Chapitre 4: </w:t>
      </w:r>
      <w:r w:rsidRPr="00626C89">
        <w:rPr>
          <w:rFonts w:asciiTheme="majorHAnsi" w:hAnsiTheme="majorHAnsi" w:cstheme="majorBidi"/>
        </w:rPr>
        <w:t>Architecture et fonctionnement d’un microcontrôleur</w:t>
      </w:r>
      <w:r w:rsidR="00626C89">
        <w:rPr>
          <w:rFonts w:asciiTheme="majorHAnsi" w:hAnsiTheme="majorHAnsi" w:cstheme="majorBidi"/>
          <w:b/>
        </w:rPr>
        <w:tab/>
      </w:r>
      <w:r w:rsidR="00626C89">
        <w:rPr>
          <w:rFonts w:asciiTheme="majorHAnsi" w:hAnsiTheme="majorHAnsi" w:cstheme="majorBidi"/>
          <w:b/>
        </w:rPr>
        <w:tab/>
      </w:r>
      <w:r w:rsidRPr="00626C89">
        <w:rPr>
          <w:rFonts w:asciiTheme="majorHAnsi" w:hAnsiTheme="majorHAnsi" w:cstheme="majorBidi"/>
          <w:b/>
        </w:rPr>
        <w:t>(3 semaines)</w:t>
      </w:r>
    </w:p>
    <w:p w:rsidR="00083176" w:rsidRPr="00BA314C" w:rsidRDefault="00083176" w:rsidP="00626C89">
      <w:pPr>
        <w:ind w:left="1418" w:hanging="2"/>
        <w:rPr>
          <w:rFonts w:asciiTheme="majorHAnsi" w:hAnsiTheme="majorHAnsi" w:cstheme="majorBidi"/>
        </w:rPr>
      </w:pPr>
      <w:r w:rsidRPr="00BA314C">
        <w:rPr>
          <w:rFonts w:asciiTheme="majorHAnsi" w:hAnsiTheme="majorHAnsi" w:cstheme="majorBidi"/>
        </w:rPr>
        <w:t>Description matérielle d’un µ-contrôleur et son fonctionnement. Programmation du µ-contrôleur</w:t>
      </w:r>
    </w:p>
    <w:p w:rsidR="00083176" w:rsidRPr="00BA314C" w:rsidRDefault="00083176" w:rsidP="00626C89">
      <w:pPr>
        <w:ind w:left="1418" w:hanging="2"/>
        <w:rPr>
          <w:rFonts w:asciiTheme="majorHAnsi" w:hAnsiTheme="majorHAnsi" w:cstheme="majorBidi"/>
        </w:rPr>
      </w:pPr>
      <w:r w:rsidRPr="00BA314C">
        <w:rPr>
          <w:rFonts w:asciiTheme="majorHAnsi" w:hAnsiTheme="majorHAnsi" w:cstheme="majorBidi"/>
        </w:rPr>
        <w:t>Exemple : Le  µ-contrôleur PIC</w:t>
      </w:r>
    </w:p>
    <w:p w:rsidR="00083176" w:rsidRPr="00626C89" w:rsidRDefault="00083176" w:rsidP="00626C89">
      <w:pPr>
        <w:ind w:left="1418" w:hanging="1418"/>
        <w:rPr>
          <w:rFonts w:asciiTheme="majorHAnsi" w:hAnsiTheme="majorHAnsi" w:cstheme="majorBidi"/>
          <w:b/>
        </w:rPr>
      </w:pPr>
      <w:r w:rsidRPr="00BA314C">
        <w:rPr>
          <w:rFonts w:asciiTheme="majorHAnsi" w:hAnsiTheme="majorHAnsi" w:cstheme="majorBidi"/>
          <w:b/>
          <w:bCs/>
        </w:rPr>
        <w:t xml:space="preserve">Chapitre 5: </w:t>
      </w:r>
      <w:r w:rsidRPr="00626C89">
        <w:rPr>
          <w:rFonts w:asciiTheme="majorHAnsi" w:hAnsiTheme="majorHAnsi" w:cstheme="majorBidi"/>
        </w:rPr>
        <w:t>Applications des microprocesseurs et microcontrôleurs</w:t>
      </w:r>
      <w:r w:rsidR="00626C89">
        <w:rPr>
          <w:rFonts w:asciiTheme="majorHAnsi" w:hAnsiTheme="majorHAnsi" w:cstheme="majorBidi"/>
          <w:b/>
        </w:rPr>
        <w:tab/>
      </w:r>
      <w:r w:rsidR="00626C89">
        <w:rPr>
          <w:rFonts w:asciiTheme="majorHAnsi" w:hAnsiTheme="majorHAnsi" w:cstheme="majorBidi"/>
          <w:b/>
        </w:rPr>
        <w:tab/>
      </w:r>
      <w:r w:rsidRPr="00626C89">
        <w:rPr>
          <w:rFonts w:asciiTheme="majorHAnsi" w:hAnsiTheme="majorHAnsi" w:cstheme="majorBidi"/>
          <w:b/>
        </w:rPr>
        <w:t>(4 semaines)</w:t>
      </w:r>
    </w:p>
    <w:p w:rsidR="00083176" w:rsidRDefault="00083176" w:rsidP="00626C89">
      <w:pPr>
        <w:ind w:left="1418" w:hanging="2"/>
        <w:rPr>
          <w:rFonts w:asciiTheme="majorHAnsi" w:hAnsiTheme="majorHAnsi" w:cstheme="majorBidi"/>
        </w:rPr>
      </w:pPr>
      <w:r w:rsidRPr="00BA314C">
        <w:rPr>
          <w:rFonts w:asciiTheme="majorHAnsi" w:hAnsiTheme="majorHAnsi" w:cstheme="majorBidi"/>
        </w:rPr>
        <w:t>Interface  LCD - Clavier Interface  - Génération de signaux des ports Porte pour convertisseurs – Moteur- Contrôle - Contrôle des appareils DC / AC -mesure de la fréquence - système d'acquisition de données</w:t>
      </w:r>
    </w:p>
    <w:p w:rsidR="00FB6CC4" w:rsidRPr="00FB6CC4" w:rsidRDefault="00FB6CC4" w:rsidP="00626C89">
      <w:pPr>
        <w:ind w:left="1418" w:hanging="2"/>
        <w:rPr>
          <w:rFonts w:asciiTheme="majorHAnsi" w:hAnsiTheme="majorHAnsi" w:cstheme="majorBidi"/>
          <w:sz w:val="12"/>
          <w:szCs w:val="12"/>
        </w:rPr>
      </w:pPr>
    </w:p>
    <w:p w:rsidR="00626C89" w:rsidRDefault="00C56616" w:rsidP="00C56616">
      <w:pPr>
        <w:spacing w:line="276" w:lineRule="auto"/>
        <w:jc w:val="both"/>
        <w:rPr>
          <w:rFonts w:asciiTheme="majorHAnsi" w:hAnsiTheme="majorHAnsi" w:cs="Cambria"/>
        </w:rPr>
      </w:pPr>
      <w:r w:rsidRPr="00626C89">
        <w:rPr>
          <w:rFonts w:asciiTheme="majorHAnsi" w:hAnsiTheme="majorHAnsi" w:cs="Calibri"/>
          <w:b/>
          <w:u w:val="thick" w:color="F79646"/>
        </w:rPr>
        <w:t>Mode d’évaluation</w:t>
      </w:r>
      <w:r w:rsidRPr="00BA314C">
        <w:rPr>
          <w:rFonts w:asciiTheme="majorHAnsi" w:hAnsiTheme="majorHAnsi" w:cs="Arial"/>
          <w:b/>
        </w:rPr>
        <w:t> :</w:t>
      </w:r>
    </w:p>
    <w:p w:rsidR="00C56616" w:rsidRDefault="00C56616" w:rsidP="00C56616">
      <w:pPr>
        <w:spacing w:line="276" w:lineRule="auto"/>
        <w:jc w:val="both"/>
        <w:rPr>
          <w:rFonts w:asciiTheme="majorHAnsi" w:hAnsiTheme="majorHAnsi" w:cs="Arial"/>
          <w:b/>
          <w:i/>
        </w:rPr>
      </w:pPr>
      <w:r w:rsidRPr="00BA314C">
        <w:rPr>
          <w:rFonts w:asciiTheme="majorHAnsi" w:hAnsiTheme="majorHAnsi" w:cs="Cambria"/>
        </w:rPr>
        <w:t>Examen final : 100 %.</w:t>
      </w:r>
    </w:p>
    <w:p w:rsidR="00626C89" w:rsidRPr="00FB6CC4" w:rsidRDefault="00626C89" w:rsidP="00C56616">
      <w:pPr>
        <w:spacing w:line="276" w:lineRule="auto"/>
        <w:jc w:val="both"/>
        <w:rPr>
          <w:rFonts w:asciiTheme="majorHAnsi" w:hAnsiTheme="majorHAnsi" w:cs="Arial"/>
          <w:b/>
          <w:i/>
          <w:sz w:val="14"/>
          <w:szCs w:val="14"/>
        </w:rPr>
      </w:pPr>
    </w:p>
    <w:p w:rsidR="00626C89" w:rsidRDefault="00626C89" w:rsidP="00626C89">
      <w:pPr>
        <w:jc w:val="both"/>
        <w:rPr>
          <w:rFonts w:asciiTheme="majorHAnsi" w:hAnsiTheme="majorHAnsi" w:cs="Calibri"/>
          <w:b/>
          <w:u w:val="thick" w:color="F79646"/>
        </w:rPr>
      </w:pPr>
      <w:r w:rsidRPr="00BA314C">
        <w:rPr>
          <w:rFonts w:asciiTheme="majorHAnsi" w:hAnsiTheme="majorHAnsi" w:cs="Calibri"/>
          <w:b/>
          <w:u w:val="thick" w:color="F79646"/>
        </w:rPr>
        <w:t>Références bibliographiques </w:t>
      </w:r>
    </w:p>
    <w:p w:rsidR="00626C89" w:rsidRDefault="00626C89" w:rsidP="00626C89">
      <w:pPr>
        <w:jc w:val="both"/>
        <w:rPr>
          <w:rFonts w:asciiTheme="majorHAnsi" w:hAnsiTheme="majorHAnsi" w:cs="Calibri"/>
          <w:b/>
          <w:u w:val="thick" w:color="F79646"/>
        </w:rPr>
      </w:pPr>
    </w:p>
    <w:p w:rsidR="00C56616" w:rsidRPr="00626C89" w:rsidRDefault="00C56616" w:rsidP="007D0252">
      <w:pPr>
        <w:pStyle w:val="Paragraphedeliste"/>
        <w:numPr>
          <w:ilvl w:val="0"/>
          <w:numId w:val="9"/>
        </w:numPr>
        <w:autoSpaceDE w:val="0"/>
        <w:autoSpaceDN w:val="0"/>
        <w:adjustRightInd w:val="0"/>
        <w:snapToGrid w:val="0"/>
        <w:spacing w:after="0" w:line="240" w:lineRule="auto"/>
        <w:ind w:left="425"/>
        <w:jc w:val="both"/>
        <w:rPr>
          <w:rFonts w:asciiTheme="majorHAnsi" w:hAnsiTheme="majorHAnsi"/>
          <w:i/>
          <w:iCs/>
        </w:rPr>
      </w:pPr>
      <w:r w:rsidRPr="00626C89">
        <w:rPr>
          <w:rFonts w:asciiTheme="majorHAnsi" w:hAnsiTheme="majorHAnsi"/>
          <w:i/>
          <w:iCs/>
        </w:rPr>
        <w:t>R. Zaks et A. Wolfe. Du composant au système – Introduction aux microprocesseurs.</w:t>
      </w:r>
    </w:p>
    <w:p w:rsidR="00C56616" w:rsidRPr="00626C89" w:rsidRDefault="00C56616" w:rsidP="007D0252">
      <w:pPr>
        <w:pStyle w:val="Paragraphedeliste"/>
        <w:numPr>
          <w:ilvl w:val="0"/>
          <w:numId w:val="9"/>
        </w:numPr>
        <w:autoSpaceDE w:val="0"/>
        <w:autoSpaceDN w:val="0"/>
        <w:adjustRightInd w:val="0"/>
        <w:snapToGrid w:val="0"/>
        <w:spacing w:after="0" w:line="240" w:lineRule="auto"/>
        <w:ind w:left="425"/>
        <w:jc w:val="both"/>
        <w:rPr>
          <w:rFonts w:asciiTheme="majorHAnsi" w:hAnsiTheme="majorHAnsi"/>
          <w:i/>
          <w:iCs/>
        </w:rPr>
      </w:pPr>
      <w:r w:rsidRPr="00626C89">
        <w:rPr>
          <w:rFonts w:asciiTheme="majorHAnsi" w:hAnsiTheme="majorHAnsi"/>
          <w:i/>
          <w:iCs/>
        </w:rPr>
        <w:t>Sybex, Paris, 1988.</w:t>
      </w:r>
    </w:p>
    <w:p w:rsidR="00C56616" w:rsidRPr="00626C89" w:rsidRDefault="00C56616" w:rsidP="007D0252">
      <w:pPr>
        <w:pStyle w:val="Paragraphedeliste"/>
        <w:numPr>
          <w:ilvl w:val="0"/>
          <w:numId w:val="9"/>
        </w:numPr>
        <w:autoSpaceDE w:val="0"/>
        <w:autoSpaceDN w:val="0"/>
        <w:adjustRightInd w:val="0"/>
        <w:snapToGrid w:val="0"/>
        <w:spacing w:after="0" w:line="240" w:lineRule="auto"/>
        <w:ind w:left="425"/>
        <w:jc w:val="both"/>
        <w:rPr>
          <w:rFonts w:asciiTheme="majorHAnsi" w:hAnsiTheme="majorHAnsi"/>
          <w:i/>
          <w:iCs/>
        </w:rPr>
      </w:pPr>
      <w:r w:rsidRPr="00626C89">
        <w:rPr>
          <w:rFonts w:asciiTheme="majorHAnsi" w:hAnsiTheme="majorHAnsi"/>
          <w:i/>
          <w:iCs/>
        </w:rPr>
        <w:t>M. Tischer et B. Jennrich. La bible PC – Programmation système. Micro Application,</w:t>
      </w:r>
    </w:p>
    <w:p w:rsidR="00C56616" w:rsidRPr="00626C89" w:rsidRDefault="00C56616" w:rsidP="007D0252">
      <w:pPr>
        <w:pStyle w:val="Paragraphedeliste"/>
        <w:numPr>
          <w:ilvl w:val="0"/>
          <w:numId w:val="9"/>
        </w:numPr>
        <w:autoSpaceDE w:val="0"/>
        <w:autoSpaceDN w:val="0"/>
        <w:adjustRightInd w:val="0"/>
        <w:snapToGrid w:val="0"/>
        <w:spacing w:after="0" w:line="240" w:lineRule="auto"/>
        <w:ind w:left="425"/>
        <w:jc w:val="both"/>
        <w:rPr>
          <w:rFonts w:asciiTheme="majorHAnsi" w:hAnsiTheme="majorHAnsi"/>
          <w:i/>
          <w:iCs/>
        </w:rPr>
      </w:pPr>
      <w:r w:rsidRPr="00626C89">
        <w:rPr>
          <w:rFonts w:asciiTheme="majorHAnsi" w:hAnsiTheme="majorHAnsi"/>
          <w:i/>
          <w:iCs/>
        </w:rPr>
        <w:t>Paris, 1997.</w:t>
      </w:r>
    </w:p>
    <w:p w:rsidR="00C56616" w:rsidRPr="00626C89" w:rsidRDefault="00C56616" w:rsidP="007D0252">
      <w:pPr>
        <w:pStyle w:val="Paragraphedeliste"/>
        <w:numPr>
          <w:ilvl w:val="0"/>
          <w:numId w:val="9"/>
        </w:numPr>
        <w:autoSpaceDE w:val="0"/>
        <w:autoSpaceDN w:val="0"/>
        <w:adjustRightInd w:val="0"/>
        <w:snapToGrid w:val="0"/>
        <w:spacing w:after="0" w:line="240" w:lineRule="auto"/>
        <w:ind w:left="425"/>
        <w:jc w:val="both"/>
        <w:rPr>
          <w:rFonts w:asciiTheme="majorHAnsi" w:hAnsiTheme="majorHAnsi"/>
          <w:i/>
          <w:iCs/>
        </w:rPr>
      </w:pPr>
      <w:r w:rsidRPr="00626C89">
        <w:rPr>
          <w:rFonts w:asciiTheme="majorHAnsi" w:hAnsiTheme="majorHAnsi"/>
          <w:i/>
          <w:iCs/>
        </w:rPr>
        <w:t>R. Tourki. L’ordinateur PC – Architecture et programmation – Cours et exercices.</w:t>
      </w:r>
    </w:p>
    <w:p w:rsidR="00C56616" w:rsidRPr="00626C89" w:rsidRDefault="00C56616" w:rsidP="007D0252">
      <w:pPr>
        <w:pStyle w:val="Paragraphedeliste"/>
        <w:numPr>
          <w:ilvl w:val="0"/>
          <w:numId w:val="9"/>
        </w:numPr>
        <w:autoSpaceDE w:val="0"/>
        <w:autoSpaceDN w:val="0"/>
        <w:adjustRightInd w:val="0"/>
        <w:snapToGrid w:val="0"/>
        <w:spacing w:after="0" w:line="240" w:lineRule="auto"/>
        <w:ind w:left="425"/>
        <w:jc w:val="both"/>
        <w:rPr>
          <w:rFonts w:asciiTheme="majorHAnsi" w:hAnsiTheme="majorHAnsi"/>
          <w:i/>
          <w:iCs/>
        </w:rPr>
      </w:pPr>
      <w:r w:rsidRPr="00626C89">
        <w:rPr>
          <w:rFonts w:asciiTheme="majorHAnsi" w:hAnsiTheme="majorHAnsi"/>
          <w:i/>
          <w:iCs/>
        </w:rPr>
        <w:t>Centre de Publication Universitaire, Tunis, 2002.</w:t>
      </w:r>
    </w:p>
    <w:p w:rsidR="00C56616" w:rsidRPr="00626C89" w:rsidRDefault="00C56616" w:rsidP="007D0252">
      <w:pPr>
        <w:pStyle w:val="RfrencesBibliographiques"/>
        <w:numPr>
          <w:ilvl w:val="0"/>
          <w:numId w:val="9"/>
        </w:numPr>
        <w:ind w:left="425"/>
        <w:rPr>
          <w:rFonts w:eastAsiaTheme="minorHAnsi" w:cstheme="minorBidi"/>
          <w:i/>
          <w:iCs/>
          <w:color w:val="auto"/>
          <w:sz w:val="22"/>
          <w:szCs w:val="22"/>
        </w:rPr>
      </w:pPr>
      <w:r w:rsidRPr="00626C89">
        <w:rPr>
          <w:rFonts w:asciiTheme="majorHAnsi" w:eastAsiaTheme="minorHAnsi" w:hAnsiTheme="majorHAnsi" w:cstheme="minorBidi"/>
          <w:i/>
          <w:iCs/>
          <w:color w:val="auto"/>
          <w:sz w:val="22"/>
          <w:szCs w:val="22"/>
        </w:rPr>
        <w:t>H. Schakel. Programmer en assembleur sur PC. Micro Application, Paris, 1995.</w:t>
      </w:r>
    </w:p>
    <w:p w:rsidR="00C56616" w:rsidRPr="00626C89" w:rsidRDefault="00C56616" w:rsidP="007D0252">
      <w:pPr>
        <w:pStyle w:val="Paragraphedeliste"/>
        <w:numPr>
          <w:ilvl w:val="0"/>
          <w:numId w:val="9"/>
        </w:numPr>
        <w:autoSpaceDE w:val="0"/>
        <w:autoSpaceDN w:val="0"/>
        <w:adjustRightInd w:val="0"/>
        <w:snapToGrid w:val="0"/>
        <w:spacing w:after="0" w:line="240" w:lineRule="auto"/>
        <w:ind w:left="425"/>
        <w:jc w:val="both"/>
        <w:rPr>
          <w:rFonts w:asciiTheme="majorHAnsi" w:hAnsiTheme="majorHAnsi"/>
          <w:i/>
          <w:iCs/>
        </w:rPr>
      </w:pPr>
      <w:r w:rsidRPr="00626C89">
        <w:rPr>
          <w:rFonts w:asciiTheme="majorHAnsi" w:hAnsiTheme="majorHAnsi"/>
          <w:i/>
          <w:iCs/>
        </w:rPr>
        <w:t>E. Pissaloux. Pratique de l’assembleur I80x86 – Cours et exercices. Hermès, Paris,</w:t>
      </w:r>
    </w:p>
    <w:p w:rsidR="00C56616" w:rsidRPr="00626C89" w:rsidRDefault="00C56616" w:rsidP="007D0252">
      <w:pPr>
        <w:pStyle w:val="Paragraphedeliste"/>
        <w:numPr>
          <w:ilvl w:val="0"/>
          <w:numId w:val="9"/>
        </w:numPr>
        <w:autoSpaceDE w:val="0"/>
        <w:autoSpaceDN w:val="0"/>
        <w:adjustRightInd w:val="0"/>
        <w:snapToGrid w:val="0"/>
        <w:spacing w:after="0" w:line="240" w:lineRule="auto"/>
        <w:ind w:left="425"/>
        <w:rPr>
          <w:rFonts w:asciiTheme="majorHAnsi" w:hAnsiTheme="majorHAnsi"/>
          <w:i/>
          <w:iCs/>
        </w:rPr>
      </w:pPr>
      <w:r w:rsidRPr="00626C89">
        <w:rPr>
          <w:rFonts w:asciiTheme="majorHAnsi" w:hAnsiTheme="majorHAnsi"/>
          <w:i/>
          <w:iCs/>
        </w:rPr>
        <w:t>1994</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BA314C">
        <w:rPr>
          <w:rFonts w:asciiTheme="majorHAnsi" w:hAnsiTheme="majorHAnsi" w:cs="Calibri"/>
          <w:b/>
        </w:rPr>
        <w:lastRenderedPageBreak/>
        <w:t>Semestre: 1</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UE Fondamentale Code : UEF 1.1.2</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BA314C">
        <w:rPr>
          <w:rFonts w:asciiTheme="majorHAnsi" w:hAnsiTheme="majorHAnsi" w:cs="Calibri"/>
          <w:b/>
          <w:bCs/>
          <w:iCs/>
        </w:rPr>
        <w:t>Matière:</w:t>
      </w:r>
      <w:r w:rsidRPr="00BA314C">
        <w:rPr>
          <w:rFonts w:asciiTheme="majorHAnsi" w:hAnsiTheme="majorHAnsi"/>
          <w:b/>
          <w:bCs/>
        </w:rPr>
        <w:t>Machines électriques approfondies</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Arial"/>
          <w:b/>
          <w:bCs/>
          <w:color w:val="000000"/>
          <w:lang w:eastAsia="en-US"/>
        </w:rPr>
        <w:t>VHS: 45h (Cours: 1h30, TD 1h30)</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Crédits: 4</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Coefficient: 2</w:t>
      </w:r>
    </w:p>
    <w:p w:rsidR="00C56616" w:rsidRPr="00BA314C" w:rsidRDefault="00C56616" w:rsidP="00C56616">
      <w:pPr>
        <w:pStyle w:val="Default"/>
        <w:rPr>
          <w:rFonts w:asciiTheme="majorHAnsi" w:hAnsiTheme="majorHAnsi" w:cstheme="majorBidi"/>
        </w:rPr>
      </w:pPr>
    </w:p>
    <w:p w:rsidR="00C56616" w:rsidRDefault="00C56616" w:rsidP="00C56616">
      <w:pPr>
        <w:spacing w:line="276" w:lineRule="auto"/>
        <w:jc w:val="both"/>
        <w:rPr>
          <w:rFonts w:asciiTheme="majorHAnsi" w:hAnsiTheme="majorHAnsi" w:cs="Calibri"/>
          <w:b/>
          <w:u w:val="thick" w:color="F79646"/>
        </w:rPr>
      </w:pPr>
      <w:r w:rsidRPr="00BA314C">
        <w:rPr>
          <w:rFonts w:asciiTheme="majorHAnsi" w:hAnsiTheme="majorHAnsi" w:cs="Calibri"/>
          <w:b/>
          <w:u w:val="thick" w:color="F79646"/>
        </w:rPr>
        <w:t xml:space="preserve">Objectifs de l’enseignement </w:t>
      </w:r>
    </w:p>
    <w:p w:rsidR="003F6DC5" w:rsidRPr="00BA314C" w:rsidRDefault="003F6DC5" w:rsidP="00C56616">
      <w:pPr>
        <w:spacing w:line="276" w:lineRule="auto"/>
        <w:jc w:val="both"/>
        <w:rPr>
          <w:rFonts w:asciiTheme="majorHAnsi" w:hAnsiTheme="majorHAnsi" w:cs="Calibri"/>
          <w:b/>
          <w:u w:val="thick" w:color="F79646"/>
        </w:rPr>
      </w:pPr>
    </w:p>
    <w:p w:rsidR="00C56616" w:rsidRPr="00BA314C" w:rsidRDefault="00C56616" w:rsidP="00FB6CC4">
      <w:pPr>
        <w:ind w:firstLine="708"/>
        <w:jc w:val="both"/>
        <w:rPr>
          <w:rFonts w:asciiTheme="majorHAnsi" w:eastAsiaTheme="minorHAnsi" w:hAnsiTheme="majorHAnsi" w:cstheme="majorBidi"/>
          <w:color w:val="000000"/>
          <w:lang w:eastAsia="en-US"/>
        </w:rPr>
      </w:pPr>
      <w:r w:rsidRPr="00BA314C">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C56616" w:rsidRPr="00BA314C" w:rsidRDefault="00C56616" w:rsidP="00C56616">
      <w:pPr>
        <w:jc w:val="both"/>
        <w:rPr>
          <w:rFonts w:asciiTheme="majorHAnsi" w:hAnsiTheme="majorHAnsi"/>
          <w:color w:val="000000"/>
        </w:rPr>
      </w:pPr>
    </w:p>
    <w:p w:rsidR="00C56616" w:rsidRDefault="00C56616" w:rsidP="00C56616">
      <w:pPr>
        <w:jc w:val="both"/>
        <w:rPr>
          <w:rFonts w:asciiTheme="majorHAnsi" w:hAnsiTheme="majorHAnsi" w:cs="Calibri"/>
          <w:b/>
          <w:u w:val="thick" w:color="F79646"/>
        </w:rPr>
      </w:pPr>
      <w:r w:rsidRPr="00BA314C">
        <w:rPr>
          <w:rFonts w:asciiTheme="majorHAnsi" w:hAnsiTheme="majorHAnsi" w:cs="Calibri"/>
          <w:b/>
          <w:u w:val="thick" w:color="F79646"/>
        </w:rPr>
        <w:t xml:space="preserve">Connaissances préalables recommandées </w:t>
      </w:r>
    </w:p>
    <w:p w:rsidR="00FB6CC4" w:rsidRPr="00BA314C" w:rsidRDefault="00FB6CC4" w:rsidP="00C56616">
      <w:pPr>
        <w:jc w:val="both"/>
        <w:rPr>
          <w:rFonts w:asciiTheme="majorHAnsi" w:hAnsiTheme="majorHAnsi" w:cs="Calibri"/>
          <w:b/>
          <w:u w:val="thick" w:color="F79646"/>
        </w:rPr>
      </w:pPr>
    </w:p>
    <w:p w:rsidR="00C56616" w:rsidRPr="00BA314C" w:rsidRDefault="00C56616" w:rsidP="00FB6CC4">
      <w:pPr>
        <w:ind w:firstLine="708"/>
        <w:jc w:val="both"/>
        <w:rPr>
          <w:rFonts w:asciiTheme="majorHAnsi" w:eastAsiaTheme="minorHAnsi" w:hAnsiTheme="majorHAnsi" w:cstheme="majorBidi"/>
          <w:color w:val="000000"/>
          <w:lang w:eastAsia="en-US"/>
        </w:rPr>
      </w:pPr>
      <w:r w:rsidRPr="00BA314C">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rsidR="00C56616" w:rsidRPr="00BA314C" w:rsidRDefault="00C56616" w:rsidP="00C56616">
      <w:pPr>
        <w:jc w:val="both"/>
        <w:rPr>
          <w:rFonts w:asciiTheme="majorHAnsi" w:hAnsiTheme="majorHAnsi"/>
          <w:b/>
        </w:rPr>
      </w:pPr>
    </w:p>
    <w:p w:rsidR="00C56616" w:rsidRDefault="00C56616" w:rsidP="00C56616">
      <w:pPr>
        <w:jc w:val="both"/>
        <w:rPr>
          <w:rFonts w:asciiTheme="majorHAnsi" w:hAnsiTheme="majorHAnsi" w:cs="Calibri"/>
          <w:b/>
          <w:u w:val="thick" w:color="F79646"/>
        </w:rPr>
      </w:pPr>
      <w:r w:rsidRPr="00BA314C">
        <w:rPr>
          <w:rFonts w:asciiTheme="majorHAnsi" w:hAnsiTheme="majorHAnsi" w:cs="Calibri"/>
          <w:b/>
          <w:u w:val="thick" w:color="F79646"/>
        </w:rPr>
        <w:t>Contenu de la matière : </w:t>
      </w:r>
    </w:p>
    <w:p w:rsidR="00626C89" w:rsidRPr="00BA314C" w:rsidRDefault="00626C89" w:rsidP="00C56616">
      <w:pPr>
        <w:jc w:val="both"/>
        <w:rPr>
          <w:rFonts w:asciiTheme="majorHAnsi" w:hAnsiTheme="majorHAnsi" w:cs="Calibri"/>
          <w:b/>
          <w:u w:val="thick" w:color="F79646"/>
        </w:rPr>
      </w:pPr>
    </w:p>
    <w:p w:rsidR="0081473A" w:rsidRPr="00BA314C" w:rsidRDefault="0081473A" w:rsidP="00626C89">
      <w:pPr>
        <w:pStyle w:val="Listepuces2"/>
        <w:ind w:left="1418" w:hanging="1418"/>
        <w:rPr>
          <w:rFonts w:asciiTheme="majorHAnsi" w:eastAsia="Calibri" w:hAnsiTheme="majorHAnsi" w:cstheme="majorBidi"/>
          <w:b/>
          <w:bCs/>
          <w:sz w:val="24"/>
          <w:szCs w:val="24"/>
          <w:lang w:eastAsia="en-US"/>
        </w:rPr>
      </w:pPr>
      <w:r w:rsidRPr="00BA314C">
        <w:rPr>
          <w:rFonts w:asciiTheme="majorHAnsi" w:eastAsia="Calibri" w:hAnsiTheme="majorHAnsi" w:cstheme="majorBidi"/>
          <w:b/>
          <w:sz w:val="24"/>
          <w:szCs w:val="24"/>
          <w:lang w:eastAsia="en-US"/>
        </w:rPr>
        <w:t xml:space="preserve">Chapitre </w:t>
      </w:r>
      <w:r w:rsidR="00626C89">
        <w:rPr>
          <w:rFonts w:asciiTheme="majorHAnsi" w:eastAsia="Calibri" w:hAnsiTheme="majorHAnsi" w:cstheme="majorBidi"/>
          <w:b/>
          <w:sz w:val="24"/>
          <w:szCs w:val="24"/>
          <w:lang w:eastAsia="en-US"/>
        </w:rPr>
        <w:t>1</w:t>
      </w:r>
      <w:r w:rsidRPr="00BA314C">
        <w:rPr>
          <w:rFonts w:asciiTheme="majorHAnsi" w:eastAsia="Calibri" w:hAnsiTheme="majorHAnsi" w:cstheme="majorBidi"/>
          <w:sz w:val="24"/>
          <w:szCs w:val="24"/>
          <w:lang w:eastAsia="en-US"/>
        </w:rPr>
        <w:t xml:space="preserve"> : </w:t>
      </w:r>
      <w:r w:rsidR="00626C89">
        <w:rPr>
          <w:rFonts w:asciiTheme="majorHAnsi" w:eastAsia="Calibri" w:hAnsiTheme="majorHAnsi" w:cstheme="majorBidi"/>
          <w:b/>
          <w:bCs/>
          <w:sz w:val="24"/>
          <w:szCs w:val="24"/>
          <w:lang w:eastAsia="en-US"/>
        </w:rPr>
        <w:tab/>
      </w:r>
      <w:r w:rsidRPr="00626C89">
        <w:rPr>
          <w:rFonts w:asciiTheme="majorHAnsi" w:eastAsia="Calibri" w:hAnsiTheme="majorHAnsi" w:cstheme="majorBidi"/>
          <w:sz w:val="24"/>
          <w:szCs w:val="24"/>
          <w:lang w:eastAsia="en-US"/>
        </w:rPr>
        <w:t>Principes généraux</w:t>
      </w:r>
      <w:r w:rsidR="00626C89">
        <w:rPr>
          <w:rFonts w:asciiTheme="majorHAnsi" w:eastAsia="Calibri" w:hAnsiTheme="majorHAnsi" w:cstheme="majorBidi"/>
          <w:b/>
          <w:bCs/>
          <w:sz w:val="24"/>
          <w:szCs w:val="24"/>
          <w:lang w:eastAsia="en-US"/>
        </w:rPr>
        <w:tab/>
      </w:r>
      <w:r w:rsidR="00626C89">
        <w:rPr>
          <w:rFonts w:asciiTheme="majorHAnsi" w:eastAsia="Calibri" w:hAnsiTheme="majorHAnsi" w:cstheme="majorBidi"/>
          <w:b/>
          <w:bCs/>
          <w:sz w:val="24"/>
          <w:szCs w:val="24"/>
          <w:lang w:eastAsia="en-US"/>
        </w:rPr>
        <w:tab/>
      </w:r>
      <w:r w:rsidR="00626C89">
        <w:rPr>
          <w:rFonts w:asciiTheme="majorHAnsi" w:eastAsia="Calibri" w:hAnsiTheme="majorHAnsi" w:cstheme="majorBidi"/>
          <w:b/>
          <w:bCs/>
          <w:sz w:val="24"/>
          <w:szCs w:val="24"/>
          <w:lang w:eastAsia="en-US"/>
        </w:rPr>
        <w:tab/>
      </w:r>
      <w:r w:rsidR="00626C89">
        <w:rPr>
          <w:rFonts w:asciiTheme="majorHAnsi" w:eastAsia="Calibri" w:hAnsiTheme="majorHAnsi" w:cstheme="majorBidi"/>
          <w:b/>
          <w:bCs/>
          <w:sz w:val="24"/>
          <w:szCs w:val="24"/>
          <w:lang w:eastAsia="en-US"/>
        </w:rPr>
        <w:tab/>
      </w:r>
      <w:r w:rsidR="00626C89">
        <w:rPr>
          <w:rFonts w:asciiTheme="majorHAnsi" w:eastAsia="Calibri" w:hAnsiTheme="majorHAnsi" w:cstheme="majorBidi"/>
          <w:b/>
          <w:bCs/>
          <w:sz w:val="24"/>
          <w:szCs w:val="24"/>
          <w:lang w:eastAsia="en-US"/>
        </w:rPr>
        <w:tab/>
      </w:r>
      <w:r w:rsidR="00626C89">
        <w:rPr>
          <w:rFonts w:asciiTheme="majorHAnsi" w:eastAsia="Calibri" w:hAnsiTheme="majorHAnsi" w:cstheme="majorBidi"/>
          <w:b/>
          <w:bCs/>
          <w:sz w:val="24"/>
          <w:szCs w:val="24"/>
          <w:lang w:eastAsia="en-US"/>
        </w:rPr>
        <w:tab/>
      </w:r>
      <w:r w:rsidR="00626C89">
        <w:rPr>
          <w:rFonts w:asciiTheme="majorHAnsi" w:eastAsia="Calibri" w:hAnsiTheme="majorHAnsi" w:cstheme="majorBidi"/>
          <w:b/>
          <w:bCs/>
          <w:sz w:val="24"/>
          <w:szCs w:val="24"/>
          <w:lang w:eastAsia="en-US"/>
        </w:rPr>
        <w:tab/>
      </w:r>
      <w:r w:rsidRPr="00BA314C">
        <w:rPr>
          <w:rFonts w:asciiTheme="majorHAnsi" w:eastAsia="Calibri" w:hAnsiTheme="majorHAnsi" w:cstheme="majorBidi"/>
          <w:b/>
          <w:bCs/>
          <w:sz w:val="24"/>
          <w:szCs w:val="24"/>
          <w:lang w:eastAsia="en-US"/>
        </w:rPr>
        <w:t>(3 semaines)</w:t>
      </w:r>
    </w:p>
    <w:p w:rsidR="0081473A" w:rsidRPr="00BA314C" w:rsidRDefault="0081473A" w:rsidP="00626C89">
      <w:pPr>
        <w:pStyle w:val="Listepuces2"/>
        <w:ind w:left="1418" w:hanging="2"/>
        <w:rPr>
          <w:rFonts w:asciiTheme="majorHAnsi" w:hAnsiTheme="majorHAnsi" w:cstheme="majorBidi"/>
          <w:sz w:val="24"/>
          <w:szCs w:val="24"/>
        </w:rPr>
      </w:pPr>
      <w:r w:rsidRPr="00BA314C">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BA314C">
        <w:rPr>
          <w:rFonts w:asciiTheme="majorHAnsi" w:hAnsiTheme="majorHAnsi" w:cstheme="majorBidi"/>
          <w:sz w:val="24"/>
          <w:szCs w:val="24"/>
        </w:rPr>
        <w:t>calcul des forces magnétomotrices</w:t>
      </w:r>
      <w:r w:rsidRPr="00BA314C">
        <w:rPr>
          <w:rFonts w:asciiTheme="majorHAnsi" w:eastAsia="Calibri" w:hAnsiTheme="majorHAnsi" w:cstheme="majorBidi"/>
          <w:sz w:val="24"/>
          <w:szCs w:val="24"/>
          <w:lang w:eastAsia="en-US"/>
        </w:rPr>
        <w:t>. Équation mécanique ;</w:t>
      </w:r>
    </w:p>
    <w:p w:rsidR="0081473A" w:rsidRPr="00BA314C" w:rsidRDefault="0081473A" w:rsidP="00626C89">
      <w:pPr>
        <w:pStyle w:val="Paragraphedeliste"/>
        <w:autoSpaceDE w:val="0"/>
        <w:autoSpaceDN w:val="0"/>
        <w:spacing w:after="0" w:line="240" w:lineRule="auto"/>
        <w:ind w:left="1418" w:hanging="1418"/>
        <w:contextualSpacing w:val="0"/>
        <w:jc w:val="both"/>
        <w:rPr>
          <w:rFonts w:asciiTheme="majorHAnsi" w:eastAsia="Calibri" w:hAnsiTheme="majorHAnsi" w:cstheme="majorBidi"/>
          <w:sz w:val="24"/>
          <w:szCs w:val="24"/>
        </w:rPr>
      </w:pPr>
      <w:r w:rsidRPr="00BA314C">
        <w:rPr>
          <w:rFonts w:asciiTheme="majorHAnsi" w:eastAsia="Calibri" w:hAnsiTheme="majorHAnsi" w:cstheme="majorBidi"/>
          <w:b/>
          <w:sz w:val="24"/>
          <w:szCs w:val="24"/>
        </w:rPr>
        <w:t xml:space="preserve">Chapitre </w:t>
      </w:r>
      <w:r w:rsidR="00626C89">
        <w:rPr>
          <w:rFonts w:asciiTheme="majorHAnsi" w:eastAsia="Calibri" w:hAnsiTheme="majorHAnsi" w:cstheme="majorBidi"/>
          <w:b/>
          <w:sz w:val="24"/>
          <w:szCs w:val="24"/>
        </w:rPr>
        <w:t>2</w:t>
      </w:r>
      <w:r w:rsidRPr="00BA314C">
        <w:rPr>
          <w:rFonts w:asciiTheme="majorHAnsi" w:eastAsia="Calibri" w:hAnsiTheme="majorHAnsi" w:cstheme="majorBidi"/>
          <w:sz w:val="24"/>
          <w:szCs w:val="24"/>
        </w:rPr>
        <w:t xml:space="preserve"> : </w:t>
      </w:r>
      <w:r w:rsidRPr="00626C89">
        <w:rPr>
          <w:rFonts w:asciiTheme="majorHAnsi" w:eastAsia="Calibri" w:hAnsiTheme="majorHAnsi" w:cstheme="majorBidi"/>
          <w:sz w:val="24"/>
          <w:szCs w:val="24"/>
        </w:rPr>
        <w:t>Machines synchrones</w:t>
      </w:r>
      <w:r w:rsidR="00626C89">
        <w:rPr>
          <w:rFonts w:asciiTheme="majorHAnsi" w:eastAsia="Calibri" w:hAnsiTheme="majorHAnsi" w:cstheme="majorBidi"/>
          <w:sz w:val="24"/>
          <w:szCs w:val="24"/>
        </w:rPr>
        <w:tab/>
      </w:r>
      <w:r w:rsidR="00626C89">
        <w:rPr>
          <w:rFonts w:asciiTheme="majorHAnsi" w:eastAsia="Calibri" w:hAnsiTheme="majorHAnsi" w:cstheme="majorBidi"/>
          <w:sz w:val="24"/>
          <w:szCs w:val="24"/>
        </w:rPr>
        <w:tab/>
      </w:r>
      <w:r w:rsidR="00626C89">
        <w:rPr>
          <w:rFonts w:asciiTheme="majorHAnsi" w:eastAsia="Calibri" w:hAnsiTheme="majorHAnsi" w:cstheme="majorBidi"/>
          <w:sz w:val="24"/>
          <w:szCs w:val="24"/>
        </w:rPr>
        <w:tab/>
      </w:r>
      <w:r w:rsidR="00626C89">
        <w:rPr>
          <w:rFonts w:asciiTheme="majorHAnsi" w:eastAsia="Calibri" w:hAnsiTheme="majorHAnsi" w:cstheme="majorBidi"/>
          <w:sz w:val="24"/>
          <w:szCs w:val="24"/>
        </w:rPr>
        <w:tab/>
      </w:r>
      <w:r w:rsidR="00626C89">
        <w:rPr>
          <w:rFonts w:asciiTheme="majorHAnsi" w:eastAsia="Calibri" w:hAnsiTheme="majorHAnsi" w:cstheme="majorBidi"/>
          <w:sz w:val="24"/>
          <w:szCs w:val="24"/>
        </w:rPr>
        <w:tab/>
      </w:r>
      <w:r w:rsidR="00626C89">
        <w:rPr>
          <w:rFonts w:asciiTheme="majorHAnsi" w:eastAsia="Calibri" w:hAnsiTheme="majorHAnsi" w:cstheme="majorBidi"/>
          <w:sz w:val="24"/>
          <w:szCs w:val="24"/>
        </w:rPr>
        <w:tab/>
      </w:r>
      <w:r w:rsidRPr="00BA314C">
        <w:rPr>
          <w:rFonts w:asciiTheme="majorHAnsi" w:eastAsia="Calibri" w:hAnsiTheme="majorHAnsi" w:cstheme="majorBidi"/>
          <w:b/>
          <w:bCs/>
          <w:sz w:val="24"/>
          <w:szCs w:val="24"/>
        </w:rPr>
        <w:t>(4 semaines)</w:t>
      </w:r>
    </w:p>
    <w:p w:rsidR="0081473A" w:rsidRPr="00BA314C" w:rsidRDefault="0081473A" w:rsidP="00626C89">
      <w:pPr>
        <w:pStyle w:val="Paragraphedeliste"/>
        <w:autoSpaceDE w:val="0"/>
        <w:autoSpaceDN w:val="0"/>
        <w:spacing w:after="0" w:line="240" w:lineRule="auto"/>
        <w:ind w:left="1418" w:hanging="2"/>
        <w:contextualSpacing w:val="0"/>
        <w:jc w:val="both"/>
        <w:rPr>
          <w:rFonts w:asciiTheme="majorHAnsi" w:eastAsia="Calibri" w:hAnsiTheme="majorHAnsi" w:cstheme="majorBidi"/>
          <w:sz w:val="24"/>
          <w:szCs w:val="24"/>
        </w:rPr>
      </w:pPr>
      <w:r w:rsidRPr="00BA314C">
        <w:rPr>
          <w:rFonts w:asciiTheme="majorHAnsi" w:eastAsia="Calibri" w:hAnsiTheme="majorHAnsi" w:cstheme="majorBidi"/>
          <w:sz w:val="24"/>
          <w:szCs w:val="24"/>
        </w:rPr>
        <w:t>Généralités et mise en équations de la machine synchrone à pôles lisses. Étude du fonctionnement de la machine synchrone. D</w:t>
      </w:r>
      <w:r w:rsidRPr="00BA314C">
        <w:rPr>
          <w:rFonts w:asciiTheme="majorHAnsi" w:hAnsiTheme="majorHAnsi" w:cstheme="majorBidi"/>
          <w:sz w:val="24"/>
          <w:szCs w:val="24"/>
        </w:rPr>
        <w:t>ifférents systèmes d’excitation.</w:t>
      </w:r>
      <w:r w:rsidRPr="00BA314C">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BA314C">
        <w:rPr>
          <w:rFonts w:asciiTheme="majorHAnsi" w:hAnsiTheme="majorHAnsi" w:cstheme="majorBidi"/>
          <w:sz w:val="24"/>
          <w:szCs w:val="24"/>
        </w:rPr>
        <w:t>Couplage en parallèle.</w:t>
      </w:r>
      <w:r w:rsidRPr="00BA314C">
        <w:rPr>
          <w:rFonts w:asciiTheme="majorHAnsi" w:eastAsia="Calibri" w:hAnsiTheme="majorHAnsi" w:cstheme="majorBidi"/>
          <w:sz w:val="24"/>
          <w:szCs w:val="24"/>
        </w:rPr>
        <w:t xml:space="preserve"> Moteurs synchrones, démarrage…</w:t>
      </w:r>
    </w:p>
    <w:p w:rsidR="0081473A" w:rsidRPr="00BA314C" w:rsidRDefault="0081473A" w:rsidP="00626C89">
      <w:pPr>
        <w:pStyle w:val="Paragraphedeliste"/>
        <w:autoSpaceDE w:val="0"/>
        <w:autoSpaceDN w:val="0"/>
        <w:spacing w:after="0" w:line="240" w:lineRule="auto"/>
        <w:ind w:left="1418" w:hanging="1418"/>
        <w:contextualSpacing w:val="0"/>
        <w:jc w:val="both"/>
        <w:rPr>
          <w:rFonts w:asciiTheme="majorHAnsi" w:eastAsia="Calibri" w:hAnsiTheme="majorHAnsi" w:cstheme="majorBidi"/>
          <w:sz w:val="24"/>
          <w:szCs w:val="24"/>
        </w:rPr>
      </w:pPr>
      <w:r w:rsidRPr="00BA314C">
        <w:rPr>
          <w:rFonts w:asciiTheme="majorHAnsi" w:eastAsia="Calibri" w:hAnsiTheme="majorHAnsi" w:cstheme="majorBidi"/>
          <w:b/>
          <w:sz w:val="24"/>
          <w:szCs w:val="24"/>
        </w:rPr>
        <w:t xml:space="preserve">Chapitre </w:t>
      </w:r>
      <w:r w:rsidR="00626C89">
        <w:rPr>
          <w:rFonts w:asciiTheme="majorHAnsi" w:eastAsia="Calibri" w:hAnsiTheme="majorHAnsi" w:cstheme="majorBidi"/>
          <w:b/>
          <w:sz w:val="24"/>
          <w:szCs w:val="24"/>
        </w:rPr>
        <w:t>3</w:t>
      </w:r>
      <w:r w:rsidRPr="00BA314C">
        <w:rPr>
          <w:rFonts w:asciiTheme="majorHAnsi" w:eastAsia="Calibri" w:hAnsiTheme="majorHAnsi" w:cstheme="majorBidi"/>
          <w:sz w:val="24"/>
          <w:szCs w:val="24"/>
        </w:rPr>
        <w:t xml:space="preserve">: </w:t>
      </w:r>
      <w:r w:rsidRPr="00626C89">
        <w:rPr>
          <w:rFonts w:asciiTheme="majorHAnsi" w:eastAsia="Calibri" w:hAnsiTheme="majorHAnsi" w:cstheme="majorBidi"/>
          <w:sz w:val="24"/>
          <w:szCs w:val="24"/>
        </w:rPr>
        <w:t>Machines asynchrones</w:t>
      </w:r>
      <w:r w:rsidR="00626C89">
        <w:rPr>
          <w:rFonts w:asciiTheme="majorHAnsi" w:eastAsia="Calibri" w:hAnsiTheme="majorHAnsi" w:cstheme="majorBidi"/>
          <w:b/>
          <w:bCs/>
          <w:sz w:val="24"/>
          <w:szCs w:val="24"/>
        </w:rPr>
        <w:tab/>
      </w:r>
      <w:r w:rsidR="00626C89">
        <w:rPr>
          <w:rFonts w:asciiTheme="majorHAnsi" w:eastAsia="Calibri" w:hAnsiTheme="majorHAnsi" w:cstheme="majorBidi"/>
          <w:b/>
          <w:bCs/>
          <w:sz w:val="24"/>
          <w:szCs w:val="24"/>
        </w:rPr>
        <w:tab/>
      </w:r>
      <w:r w:rsidR="00626C89">
        <w:rPr>
          <w:rFonts w:asciiTheme="majorHAnsi" w:eastAsia="Calibri" w:hAnsiTheme="majorHAnsi" w:cstheme="majorBidi"/>
          <w:b/>
          <w:bCs/>
          <w:sz w:val="24"/>
          <w:szCs w:val="24"/>
        </w:rPr>
        <w:tab/>
      </w:r>
      <w:r w:rsidR="00626C89">
        <w:rPr>
          <w:rFonts w:asciiTheme="majorHAnsi" w:eastAsia="Calibri" w:hAnsiTheme="majorHAnsi" w:cstheme="majorBidi"/>
          <w:b/>
          <w:bCs/>
          <w:sz w:val="24"/>
          <w:szCs w:val="24"/>
        </w:rPr>
        <w:tab/>
      </w:r>
      <w:r w:rsidR="00626C89">
        <w:rPr>
          <w:rFonts w:asciiTheme="majorHAnsi" w:eastAsia="Calibri" w:hAnsiTheme="majorHAnsi" w:cstheme="majorBidi"/>
          <w:b/>
          <w:bCs/>
          <w:sz w:val="24"/>
          <w:szCs w:val="24"/>
        </w:rPr>
        <w:tab/>
      </w:r>
      <w:r w:rsidR="00626C89">
        <w:rPr>
          <w:rFonts w:asciiTheme="majorHAnsi" w:eastAsia="Calibri" w:hAnsiTheme="majorHAnsi" w:cstheme="majorBidi"/>
          <w:b/>
          <w:bCs/>
          <w:sz w:val="24"/>
          <w:szCs w:val="24"/>
        </w:rPr>
        <w:tab/>
      </w:r>
      <w:r w:rsidRPr="00BA314C">
        <w:rPr>
          <w:rFonts w:asciiTheme="majorHAnsi" w:eastAsia="Calibri" w:hAnsiTheme="majorHAnsi" w:cstheme="majorBidi"/>
          <w:b/>
          <w:bCs/>
          <w:sz w:val="24"/>
          <w:szCs w:val="24"/>
        </w:rPr>
        <w:t>(4 semaines)</w:t>
      </w:r>
    </w:p>
    <w:p w:rsidR="0081473A" w:rsidRPr="00BA314C" w:rsidRDefault="00F04696" w:rsidP="00626C89">
      <w:pPr>
        <w:pStyle w:val="Paragraphedeliste"/>
        <w:autoSpaceDE w:val="0"/>
        <w:autoSpaceDN w:val="0"/>
        <w:spacing w:after="0" w:line="240" w:lineRule="auto"/>
        <w:ind w:left="1418" w:hanging="1418"/>
        <w:contextualSpacing w:val="0"/>
        <w:jc w:val="both"/>
        <w:rPr>
          <w:rFonts w:asciiTheme="majorHAnsi" w:eastAsia="Calibri" w:hAnsiTheme="majorHAnsi" w:cstheme="majorBidi"/>
          <w:sz w:val="24"/>
          <w:szCs w:val="24"/>
        </w:rPr>
      </w:pPr>
      <w:r>
        <w:rPr>
          <w:rFonts w:asciiTheme="majorHAnsi" w:eastAsia="Calibri" w:hAnsiTheme="majorHAnsi" w:cstheme="majorBidi"/>
          <w:sz w:val="24"/>
          <w:szCs w:val="24"/>
        </w:rPr>
        <w:tab/>
      </w:r>
      <w:r w:rsidR="0081473A" w:rsidRPr="00BA314C">
        <w:rPr>
          <w:rFonts w:asciiTheme="majorHAnsi" w:eastAsia="Calibri" w:hAnsiTheme="majorHAnsi" w:cstheme="majorBidi"/>
          <w:sz w:val="24"/>
          <w:szCs w:val="24"/>
        </w:rPr>
        <w:t>Généralités. Mise en équation. Schémas équivalents.  Couple de la machine asynchrone. Caractéristiques et diagramme de la machine asynchrone. Fonctionnement moteur/générateur, démarrage, freinage.  Moteurs à encoches profondes et à double cages, Moteurs asynchrones monophasés ;</w:t>
      </w:r>
    </w:p>
    <w:p w:rsidR="0081473A" w:rsidRPr="00BA314C" w:rsidRDefault="0081473A" w:rsidP="00626C89">
      <w:pPr>
        <w:pStyle w:val="Listepuces2"/>
        <w:ind w:left="1418" w:hanging="1418"/>
        <w:rPr>
          <w:rFonts w:asciiTheme="majorHAnsi" w:eastAsia="Calibri" w:hAnsiTheme="majorHAnsi" w:cstheme="majorBidi"/>
          <w:sz w:val="24"/>
          <w:szCs w:val="24"/>
          <w:lang w:eastAsia="en-US"/>
        </w:rPr>
      </w:pPr>
      <w:r w:rsidRPr="00BA314C">
        <w:rPr>
          <w:rFonts w:asciiTheme="majorHAnsi" w:eastAsia="Calibri" w:hAnsiTheme="majorHAnsi" w:cstheme="majorBidi"/>
          <w:b/>
          <w:sz w:val="24"/>
          <w:szCs w:val="24"/>
          <w:lang w:eastAsia="en-US"/>
        </w:rPr>
        <w:t xml:space="preserve">Chapitre </w:t>
      </w:r>
      <w:r w:rsidR="00626C89">
        <w:rPr>
          <w:rFonts w:asciiTheme="majorHAnsi" w:eastAsia="Calibri" w:hAnsiTheme="majorHAnsi" w:cstheme="majorBidi"/>
          <w:b/>
          <w:sz w:val="24"/>
          <w:szCs w:val="24"/>
          <w:lang w:eastAsia="en-US"/>
        </w:rPr>
        <w:t>4</w:t>
      </w:r>
      <w:r w:rsidRPr="00BA314C">
        <w:rPr>
          <w:rFonts w:asciiTheme="majorHAnsi" w:eastAsia="Calibri" w:hAnsiTheme="majorHAnsi" w:cstheme="majorBidi"/>
          <w:sz w:val="24"/>
          <w:szCs w:val="24"/>
          <w:lang w:eastAsia="en-US"/>
        </w:rPr>
        <w:t xml:space="preserve"> : </w:t>
      </w:r>
      <w:r w:rsidRPr="00626C89">
        <w:rPr>
          <w:rFonts w:asciiTheme="majorHAnsi" w:eastAsia="Calibri" w:hAnsiTheme="majorHAnsi" w:cstheme="majorBidi"/>
          <w:sz w:val="24"/>
          <w:szCs w:val="24"/>
          <w:lang w:eastAsia="en-US"/>
        </w:rPr>
        <w:t>Machines à courant continu</w:t>
      </w:r>
      <w:r w:rsidR="00626C89">
        <w:rPr>
          <w:rFonts w:asciiTheme="majorHAnsi" w:eastAsia="Calibri" w:hAnsiTheme="majorHAnsi" w:cstheme="majorBidi"/>
          <w:sz w:val="24"/>
          <w:szCs w:val="24"/>
          <w:lang w:eastAsia="en-US"/>
        </w:rPr>
        <w:tab/>
      </w:r>
      <w:r w:rsidR="00626C89">
        <w:rPr>
          <w:rFonts w:asciiTheme="majorHAnsi" w:eastAsia="Calibri" w:hAnsiTheme="majorHAnsi" w:cstheme="majorBidi"/>
          <w:sz w:val="24"/>
          <w:szCs w:val="24"/>
          <w:lang w:eastAsia="en-US"/>
        </w:rPr>
        <w:tab/>
      </w:r>
      <w:r w:rsidR="00626C89">
        <w:rPr>
          <w:rFonts w:asciiTheme="majorHAnsi" w:eastAsia="Calibri" w:hAnsiTheme="majorHAnsi" w:cstheme="majorBidi"/>
          <w:sz w:val="24"/>
          <w:szCs w:val="24"/>
          <w:lang w:eastAsia="en-US"/>
        </w:rPr>
        <w:tab/>
      </w:r>
      <w:r w:rsidR="00626C89">
        <w:rPr>
          <w:rFonts w:asciiTheme="majorHAnsi" w:eastAsia="Calibri" w:hAnsiTheme="majorHAnsi" w:cstheme="majorBidi"/>
          <w:sz w:val="24"/>
          <w:szCs w:val="24"/>
          <w:lang w:eastAsia="en-US"/>
        </w:rPr>
        <w:tab/>
      </w:r>
      <w:r w:rsidR="00626C89">
        <w:rPr>
          <w:rFonts w:asciiTheme="majorHAnsi" w:eastAsia="Calibri" w:hAnsiTheme="majorHAnsi" w:cstheme="majorBidi"/>
          <w:sz w:val="24"/>
          <w:szCs w:val="24"/>
          <w:lang w:eastAsia="en-US"/>
        </w:rPr>
        <w:tab/>
      </w:r>
      <w:r w:rsidR="00626C89">
        <w:rPr>
          <w:rFonts w:asciiTheme="majorHAnsi" w:eastAsia="Calibri" w:hAnsiTheme="majorHAnsi" w:cstheme="majorBidi"/>
          <w:sz w:val="24"/>
          <w:szCs w:val="24"/>
          <w:lang w:eastAsia="en-US"/>
        </w:rPr>
        <w:tab/>
      </w:r>
      <w:r w:rsidRPr="00BA314C">
        <w:rPr>
          <w:rFonts w:asciiTheme="majorHAnsi" w:eastAsia="Calibri" w:hAnsiTheme="majorHAnsi" w:cstheme="majorBidi"/>
          <w:b/>
          <w:bCs/>
          <w:sz w:val="24"/>
          <w:szCs w:val="24"/>
          <w:lang w:eastAsia="en-US"/>
        </w:rPr>
        <w:t>(4 semaines)</w:t>
      </w:r>
    </w:p>
    <w:p w:rsidR="0081473A" w:rsidRPr="00BA314C" w:rsidRDefault="00626C89" w:rsidP="00626C89">
      <w:pPr>
        <w:pStyle w:val="Listepuces2"/>
        <w:ind w:left="1418" w:hanging="1418"/>
        <w:rPr>
          <w:rFonts w:asciiTheme="majorHAnsi" w:eastAsia="Calibri" w:hAnsiTheme="majorHAnsi" w:cstheme="majorBidi"/>
          <w:sz w:val="24"/>
          <w:szCs w:val="24"/>
          <w:lang w:eastAsia="en-US"/>
        </w:rPr>
      </w:pPr>
      <w:r>
        <w:rPr>
          <w:rFonts w:asciiTheme="majorHAnsi" w:eastAsia="Calibri" w:hAnsiTheme="majorHAnsi" w:cstheme="majorBidi"/>
          <w:sz w:val="24"/>
          <w:szCs w:val="24"/>
          <w:lang w:eastAsia="en-US"/>
        </w:rPr>
        <w:tab/>
      </w:r>
      <w:r w:rsidR="0081473A" w:rsidRPr="00BA314C">
        <w:rPr>
          <w:rFonts w:asciiTheme="majorHAnsi" w:eastAsia="Calibri" w:hAnsiTheme="majorHAnsi" w:cstheme="majorBidi"/>
          <w:sz w:val="24"/>
          <w:szCs w:val="24"/>
          <w:lang w:eastAsia="en-US"/>
        </w:rPr>
        <w:t>Structure des machines à courant continu. Équations des machines à courant continu.</w:t>
      </w:r>
      <w:r w:rsidR="0081473A" w:rsidRPr="00BA314C">
        <w:rPr>
          <w:rFonts w:asciiTheme="majorHAnsi" w:eastAsia="Calibri" w:hAnsiTheme="majorHAnsi" w:cstheme="majorBidi"/>
          <w:sz w:val="24"/>
          <w:szCs w:val="24"/>
        </w:rPr>
        <w:t xml:space="preserve"> M</w:t>
      </w:r>
      <w:r w:rsidR="0081473A" w:rsidRPr="00BA314C">
        <w:rPr>
          <w:rFonts w:asciiTheme="majorHAnsi" w:hAnsiTheme="majorHAnsi" w:cstheme="majorBidi"/>
          <w:sz w:val="24"/>
          <w:szCs w:val="24"/>
        </w:rPr>
        <w:t>odes de démarrage, freinage et réglage de vitesse des moteurs à courant continu.</w:t>
      </w:r>
      <w:r w:rsidR="0081473A" w:rsidRPr="00BA314C">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rsidR="0081473A" w:rsidRPr="00BA314C" w:rsidRDefault="0081473A" w:rsidP="00626C89">
      <w:pPr>
        <w:pStyle w:val="Listepuces2"/>
        <w:ind w:left="0" w:firstLine="0"/>
        <w:rPr>
          <w:rFonts w:asciiTheme="majorHAnsi" w:eastAsia="Calibri" w:hAnsiTheme="majorHAnsi" w:cstheme="majorBidi"/>
          <w:sz w:val="24"/>
          <w:szCs w:val="24"/>
          <w:lang w:eastAsia="en-US"/>
        </w:rPr>
      </w:pPr>
    </w:p>
    <w:p w:rsidR="00626C89" w:rsidRDefault="00626C89" w:rsidP="00626C89">
      <w:pPr>
        <w:spacing w:line="276" w:lineRule="auto"/>
        <w:jc w:val="both"/>
        <w:rPr>
          <w:rFonts w:asciiTheme="majorHAnsi" w:hAnsiTheme="majorHAnsi" w:cs="Cambria"/>
        </w:rPr>
      </w:pPr>
      <w:r w:rsidRPr="00626C89">
        <w:rPr>
          <w:rFonts w:asciiTheme="majorHAnsi" w:hAnsiTheme="majorHAnsi" w:cs="Calibri"/>
          <w:b/>
          <w:u w:val="thick" w:color="F79646"/>
        </w:rPr>
        <w:t>Mode d’évaluation</w:t>
      </w:r>
      <w:r w:rsidRPr="00BA314C">
        <w:rPr>
          <w:rFonts w:asciiTheme="majorHAnsi" w:hAnsiTheme="majorHAnsi" w:cs="Arial"/>
          <w:b/>
        </w:rPr>
        <w:t> :</w:t>
      </w:r>
    </w:p>
    <w:p w:rsidR="00FB6CC4" w:rsidRDefault="00FB6CC4" w:rsidP="00626C89">
      <w:pPr>
        <w:spacing w:line="276" w:lineRule="auto"/>
        <w:jc w:val="both"/>
        <w:rPr>
          <w:rFonts w:asciiTheme="majorHAnsi" w:hAnsiTheme="majorHAnsi" w:cs="Cambria"/>
        </w:rPr>
      </w:pPr>
    </w:p>
    <w:p w:rsidR="0081473A" w:rsidRPr="00BA314C" w:rsidRDefault="0081473A" w:rsidP="0081473A">
      <w:pPr>
        <w:rPr>
          <w:rFonts w:asciiTheme="majorHAnsi" w:hAnsiTheme="majorHAnsi" w:cstheme="majorBidi"/>
        </w:rPr>
      </w:pPr>
      <w:r w:rsidRPr="00BA314C">
        <w:rPr>
          <w:rFonts w:asciiTheme="majorHAnsi" w:hAnsiTheme="majorHAnsi" w:cstheme="majorBidi"/>
        </w:rPr>
        <w:t>Contrôle continu: 40%; Examen (60%)</w:t>
      </w:r>
    </w:p>
    <w:p w:rsidR="00626C89" w:rsidRPr="00BA314C" w:rsidRDefault="00626C89" w:rsidP="00626C89">
      <w:pPr>
        <w:spacing w:line="276" w:lineRule="auto"/>
        <w:jc w:val="both"/>
        <w:rPr>
          <w:rFonts w:asciiTheme="majorHAnsi" w:hAnsiTheme="majorHAnsi" w:cs="Arial"/>
          <w:b/>
          <w:i/>
        </w:rPr>
      </w:pPr>
    </w:p>
    <w:p w:rsidR="00626C89" w:rsidRDefault="00626C89" w:rsidP="00626C89">
      <w:pPr>
        <w:jc w:val="both"/>
        <w:rPr>
          <w:rFonts w:asciiTheme="majorHAnsi" w:hAnsiTheme="majorHAnsi" w:cs="Calibri"/>
          <w:b/>
          <w:u w:val="thick" w:color="F79646"/>
        </w:rPr>
      </w:pPr>
      <w:r w:rsidRPr="00BA314C">
        <w:rPr>
          <w:rFonts w:asciiTheme="majorHAnsi" w:hAnsiTheme="majorHAnsi" w:cs="Calibri"/>
          <w:b/>
          <w:u w:val="thick" w:color="F79646"/>
        </w:rPr>
        <w:lastRenderedPageBreak/>
        <w:t>Références bibliographiques </w:t>
      </w:r>
    </w:p>
    <w:p w:rsidR="00626C89" w:rsidRDefault="00626C89" w:rsidP="00626C89">
      <w:pPr>
        <w:jc w:val="both"/>
        <w:rPr>
          <w:rFonts w:asciiTheme="majorHAnsi" w:hAnsiTheme="majorHAnsi" w:cs="Calibri"/>
          <w:b/>
          <w:u w:val="thick" w:color="F79646"/>
        </w:rPr>
      </w:pPr>
    </w:p>
    <w:p w:rsidR="0081473A" w:rsidRPr="00626C89" w:rsidRDefault="0081473A" w:rsidP="007D0252">
      <w:pPr>
        <w:pStyle w:val="Paragraphedeliste"/>
        <w:numPr>
          <w:ilvl w:val="0"/>
          <w:numId w:val="10"/>
        </w:numPr>
        <w:ind w:left="284" w:hanging="284"/>
        <w:rPr>
          <w:rFonts w:asciiTheme="majorHAnsi" w:hAnsiTheme="majorHAnsi" w:cstheme="majorBidi"/>
          <w:i/>
          <w:iCs/>
        </w:rPr>
      </w:pPr>
      <w:r w:rsidRPr="00626C89">
        <w:rPr>
          <w:rFonts w:asciiTheme="majorHAnsi" w:hAnsiTheme="majorHAnsi" w:cstheme="majorBidi"/>
          <w:i/>
          <w:iCs/>
        </w:rPr>
        <w:t xml:space="preserve">J.-P. Caron, J.P. Hautier : Modélisation et commande de la machine asynchrone, Technip, 1995. </w:t>
      </w:r>
    </w:p>
    <w:p w:rsidR="0081473A" w:rsidRPr="00626C89" w:rsidRDefault="0081473A" w:rsidP="007D0252">
      <w:pPr>
        <w:pStyle w:val="Paragraphedeliste"/>
        <w:numPr>
          <w:ilvl w:val="0"/>
          <w:numId w:val="10"/>
        </w:numPr>
        <w:ind w:left="284" w:hanging="284"/>
        <w:rPr>
          <w:rFonts w:asciiTheme="majorHAnsi" w:hAnsiTheme="majorHAnsi" w:cstheme="majorBidi"/>
          <w:i/>
          <w:iCs/>
        </w:rPr>
      </w:pPr>
      <w:r w:rsidRPr="00626C89">
        <w:rPr>
          <w:rFonts w:asciiTheme="majorHAnsi" w:hAnsiTheme="majorHAnsi" w:cstheme="majorBidi"/>
          <w:i/>
          <w:iCs/>
        </w:rPr>
        <w:t xml:space="preserve">G. Grellet, G. Clerc : Actionneurs électriques, Principes, Modèles, Commandes, Eyrolles, 1996. </w:t>
      </w:r>
    </w:p>
    <w:p w:rsidR="0081473A" w:rsidRPr="00626C89" w:rsidRDefault="0081473A" w:rsidP="007D0252">
      <w:pPr>
        <w:pStyle w:val="Paragraphedeliste"/>
        <w:numPr>
          <w:ilvl w:val="0"/>
          <w:numId w:val="10"/>
        </w:numPr>
        <w:ind w:left="284" w:hanging="284"/>
        <w:rPr>
          <w:rFonts w:asciiTheme="majorHAnsi" w:hAnsiTheme="majorHAnsi" w:cstheme="majorBidi"/>
          <w:i/>
          <w:iCs/>
        </w:rPr>
      </w:pPr>
      <w:r w:rsidRPr="00626C89">
        <w:rPr>
          <w:rFonts w:asciiTheme="majorHAnsi" w:hAnsiTheme="majorHAnsi" w:cstheme="majorBidi"/>
          <w:i/>
          <w:iCs/>
        </w:rPr>
        <w:t>J. Lesenne, F. Notelet, G. Séguier : Introduction à l’électrotechnique approfondie, Technique et Documentation, 1981.</w:t>
      </w:r>
    </w:p>
    <w:p w:rsidR="0081473A" w:rsidRPr="00626C89" w:rsidRDefault="0081473A" w:rsidP="007D0252">
      <w:pPr>
        <w:pStyle w:val="Paragraphedeliste"/>
        <w:numPr>
          <w:ilvl w:val="0"/>
          <w:numId w:val="10"/>
        </w:numPr>
        <w:ind w:left="284" w:hanging="284"/>
        <w:rPr>
          <w:rFonts w:asciiTheme="majorHAnsi" w:hAnsiTheme="majorHAnsi" w:cstheme="majorBidi"/>
          <w:i/>
          <w:iCs/>
          <w:lang w:val="en-US"/>
        </w:rPr>
      </w:pPr>
      <w:r w:rsidRPr="00626C89">
        <w:rPr>
          <w:rFonts w:asciiTheme="majorHAnsi" w:hAnsiTheme="majorHAnsi" w:cstheme="majorBidi"/>
          <w:i/>
          <w:iCs/>
          <w:lang w:val="en-US"/>
        </w:rPr>
        <w:t>Paul C.Krause, Oleg Wasyzczuk, Scott S, Sudhoff, “Analysis of Electric Machinery and Drive Systems”, John Wiley, Second Edition, 2010.</w:t>
      </w:r>
    </w:p>
    <w:p w:rsidR="0081473A" w:rsidRPr="00626C89" w:rsidRDefault="0081473A" w:rsidP="007D0252">
      <w:pPr>
        <w:pStyle w:val="Paragraphedeliste"/>
        <w:numPr>
          <w:ilvl w:val="0"/>
          <w:numId w:val="10"/>
        </w:numPr>
        <w:ind w:left="284" w:hanging="284"/>
        <w:rPr>
          <w:rFonts w:asciiTheme="majorHAnsi" w:hAnsiTheme="majorHAnsi" w:cstheme="majorBidi"/>
          <w:i/>
          <w:iCs/>
          <w:lang w:val="en-US"/>
        </w:rPr>
      </w:pPr>
      <w:r w:rsidRPr="00626C89">
        <w:rPr>
          <w:rFonts w:asciiTheme="majorHAnsi" w:hAnsiTheme="majorHAnsi" w:cstheme="majorBidi"/>
          <w:i/>
          <w:iCs/>
          <w:lang w:val="en-US"/>
        </w:rPr>
        <w:t xml:space="preserve">P S Bimbhra, “Generalized Theory of Electrical Machines”, Khanna Publishers, 2008. </w:t>
      </w:r>
    </w:p>
    <w:p w:rsidR="00C56616" w:rsidRPr="00626C89" w:rsidRDefault="0081473A" w:rsidP="007D0252">
      <w:pPr>
        <w:pStyle w:val="Paragraphedeliste"/>
        <w:numPr>
          <w:ilvl w:val="0"/>
          <w:numId w:val="10"/>
        </w:numPr>
        <w:ind w:left="284" w:hanging="284"/>
        <w:jc w:val="both"/>
        <w:rPr>
          <w:rFonts w:asciiTheme="majorHAnsi" w:eastAsia="Calibri" w:hAnsiTheme="majorHAnsi"/>
          <w:b/>
          <w:i/>
          <w:iCs/>
          <w:lang w:val="en-US"/>
        </w:rPr>
      </w:pPr>
      <w:r w:rsidRPr="00626C89">
        <w:rPr>
          <w:rFonts w:asciiTheme="majorHAnsi" w:hAnsiTheme="majorHAnsi" w:cstheme="majorBidi"/>
          <w:i/>
          <w:iCs/>
          <w:lang w:val="en-US"/>
        </w:rPr>
        <w:t>A.E, Fitzgerald, Charles Kingsley, Jr, and Stephan D, Umanx, “ Electric Machinery”, Tata McGraw Hill, 5th Edition, 1992</w:t>
      </w: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Default="001B0E6A" w:rsidP="001B0E6A">
      <w:pPr>
        <w:jc w:val="center"/>
        <w:rPr>
          <w:rFonts w:asciiTheme="majorHAnsi" w:hAnsiTheme="majorHAnsi"/>
          <w:i/>
          <w:iCs/>
          <w:color w:val="000000"/>
          <w:highlight w:val="yellow"/>
          <w:lang w:val="en-US"/>
        </w:rPr>
      </w:pPr>
    </w:p>
    <w:p w:rsidR="001B0E6A" w:rsidRPr="002E094B" w:rsidRDefault="001B0E6A" w:rsidP="001B0E6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1</w:t>
      </w:r>
    </w:p>
    <w:p w:rsidR="001B0E6A" w:rsidRPr="002E094B" w:rsidRDefault="001B0E6A" w:rsidP="001B0E6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UE Fondamentale Code : UEF 1.1.2</w:t>
      </w:r>
    </w:p>
    <w:p w:rsidR="001B0E6A" w:rsidRPr="002E094B" w:rsidRDefault="001B0E6A" w:rsidP="001B0E6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2E094B">
        <w:rPr>
          <w:rFonts w:asciiTheme="majorHAnsi" w:hAnsiTheme="majorHAnsi" w:cs="Calibri"/>
          <w:b/>
          <w:bCs/>
          <w:iCs/>
        </w:rPr>
        <w:t>Matière</w:t>
      </w:r>
      <w:r w:rsidRPr="002E094B">
        <w:rPr>
          <w:rFonts w:asciiTheme="majorHAnsi" w:hAnsiTheme="majorHAnsi"/>
          <w:iCs/>
        </w:rPr>
        <w:t xml:space="preserve"> : </w:t>
      </w:r>
      <w:r w:rsidRPr="002E094B">
        <w:rPr>
          <w:rFonts w:asciiTheme="majorHAnsi" w:hAnsiTheme="majorHAnsi"/>
          <w:b/>
          <w:bCs/>
        </w:rPr>
        <w:t>Méthodes numériques appliquées et optimisation</w:t>
      </w:r>
    </w:p>
    <w:p w:rsidR="001B0E6A" w:rsidRPr="002E094B" w:rsidRDefault="001B0E6A" w:rsidP="001B0E6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45h (Cours: 1h30, TD 1h30)</w:t>
      </w:r>
    </w:p>
    <w:p w:rsidR="001B0E6A" w:rsidRPr="002E094B" w:rsidRDefault="001B0E6A" w:rsidP="001B0E6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4</w:t>
      </w:r>
    </w:p>
    <w:p w:rsidR="001B0E6A" w:rsidRPr="002E094B" w:rsidRDefault="001B0E6A" w:rsidP="001B0E6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2</w:t>
      </w:r>
    </w:p>
    <w:p w:rsidR="001B0E6A" w:rsidRPr="002E094B" w:rsidRDefault="001B0E6A" w:rsidP="001B0E6A">
      <w:pPr>
        <w:pStyle w:val="Default"/>
        <w:rPr>
          <w:rFonts w:asciiTheme="majorHAnsi" w:hAnsiTheme="majorHAnsi"/>
          <w:sz w:val="20"/>
          <w:szCs w:val="20"/>
        </w:rPr>
      </w:pPr>
    </w:p>
    <w:p w:rsidR="001B0E6A" w:rsidRPr="00183326" w:rsidRDefault="001B0E6A" w:rsidP="001B0E6A">
      <w:pPr>
        <w:spacing w:line="276" w:lineRule="auto"/>
        <w:jc w:val="both"/>
        <w:rPr>
          <w:rFonts w:asciiTheme="majorHAnsi" w:hAnsiTheme="majorHAnsi" w:cs="Calibri"/>
          <w:i/>
          <w:u w:val="thick" w:color="F79646"/>
        </w:rPr>
      </w:pPr>
      <w:r w:rsidRPr="00183326">
        <w:rPr>
          <w:rFonts w:asciiTheme="majorHAnsi" w:hAnsiTheme="majorHAnsi" w:cs="Calibri"/>
          <w:b/>
          <w:u w:val="thick" w:color="F79646"/>
        </w:rPr>
        <w:t>Objectifs de l’enseignement:</w:t>
      </w:r>
    </w:p>
    <w:p w:rsidR="001B0E6A" w:rsidRPr="00183326" w:rsidRDefault="001B0E6A" w:rsidP="001B0E6A">
      <w:pPr>
        <w:rPr>
          <w:rFonts w:asciiTheme="majorHAnsi" w:hAnsiTheme="majorHAnsi"/>
          <w:sz w:val="22"/>
          <w:szCs w:val="22"/>
        </w:rPr>
      </w:pPr>
      <w:r w:rsidRPr="00183326">
        <w:rPr>
          <w:rFonts w:asciiTheme="majorHAnsi" w:hAnsiTheme="majorHAnsi"/>
          <w:sz w:val="22"/>
          <w:szCs w:val="22"/>
        </w:rPr>
        <w:t>L'objectif de cet enseignement est de présenter les outils nécessaires à l'analyse numérique et à l'optimisation, avec ou sans contraintes, des systèmes physiques, dans le domaine de l’</w:t>
      </w:r>
      <w:r w:rsidRPr="00183326">
        <w:rPr>
          <w:rFonts w:asciiTheme="majorHAnsi" w:hAnsiTheme="majorHAnsi" w:cstheme="majorBidi"/>
          <w:sz w:val="22"/>
          <w:szCs w:val="22"/>
        </w:rPr>
        <w:t>ingénierie</w:t>
      </w:r>
      <w:r w:rsidRPr="00183326">
        <w:rPr>
          <w:rFonts w:asciiTheme="majorHAnsi" w:hAnsiTheme="majorHAnsi"/>
          <w:sz w:val="22"/>
          <w:szCs w:val="22"/>
        </w:rPr>
        <w:t>.</w:t>
      </w:r>
    </w:p>
    <w:p w:rsidR="001B0E6A" w:rsidRPr="00183326" w:rsidRDefault="001B0E6A" w:rsidP="001B0E6A">
      <w:pPr>
        <w:jc w:val="both"/>
        <w:rPr>
          <w:rFonts w:asciiTheme="majorHAnsi" w:hAnsiTheme="majorHAnsi" w:cs="Calibri"/>
          <w:b/>
          <w:u w:val="thick" w:color="F79646"/>
        </w:rPr>
      </w:pPr>
    </w:p>
    <w:p w:rsidR="001B0E6A" w:rsidRPr="00183326" w:rsidRDefault="001B0E6A" w:rsidP="001B0E6A">
      <w:pPr>
        <w:jc w:val="both"/>
        <w:rPr>
          <w:rFonts w:asciiTheme="majorHAnsi" w:hAnsiTheme="majorHAnsi" w:cs="Calibri"/>
          <w:i/>
          <w:u w:val="thick" w:color="F79646"/>
        </w:rPr>
      </w:pPr>
      <w:r w:rsidRPr="00183326">
        <w:rPr>
          <w:rFonts w:asciiTheme="majorHAnsi" w:hAnsiTheme="majorHAnsi" w:cs="Calibri"/>
          <w:b/>
          <w:u w:val="thick" w:color="F79646"/>
        </w:rPr>
        <w:t xml:space="preserve">Connaissances préalables recommandées: </w:t>
      </w:r>
    </w:p>
    <w:p w:rsidR="001B0E6A" w:rsidRPr="00183326" w:rsidRDefault="001B0E6A" w:rsidP="001B0E6A">
      <w:pPr>
        <w:rPr>
          <w:rFonts w:asciiTheme="majorHAnsi" w:hAnsiTheme="majorHAnsi"/>
          <w:sz w:val="22"/>
          <w:szCs w:val="22"/>
        </w:rPr>
      </w:pPr>
      <w:r w:rsidRPr="00183326">
        <w:rPr>
          <w:rFonts w:asciiTheme="majorHAnsi" w:hAnsiTheme="majorHAnsi"/>
          <w:sz w:val="22"/>
          <w:szCs w:val="22"/>
        </w:rPr>
        <w:t>Mathématique, programmation, maitrise de l’environnement MATLAB.</w:t>
      </w:r>
    </w:p>
    <w:p w:rsidR="001B0E6A" w:rsidRPr="00183326" w:rsidRDefault="001B0E6A" w:rsidP="001B0E6A">
      <w:pPr>
        <w:rPr>
          <w:rFonts w:asciiTheme="majorHAnsi" w:hAnsiTheme="majorHAnsi"/>
        </w:rPr>
      </w:pPr>
    </w:p>
    <w:p w:rsidR="001B0E6A" w:rsidRPr="00183326" w:rsidRDefault="001B0E6A" w:rsidP="001B0E6A">
      <w:pPr>
        <w:jc w:val="both"/>
        <w:rPr>
          <w:rFonts w:asciiTheme="majorHAnsi" w:hAnsiTheme="majorHAnsi" w:cs="Calibri"/>
          <w:b/>
          <w:u w:val="thick" w:color="F79646"/>
        </w:rPr>
      </w:pPr>
      <w:r w:rsidRPr="00183326">
        <w:rPr>
          <w:rFonts w:asciiTheme="majorHAnsi" w:hAnsiTheme="majorHAnsi" w:cs="Calibri"/>
          <w:b/>
          <w:u w:val="thick" w:color="F79646"/>
        </w:rPr>
        <w:t>Contenu de la matière: </w:t>
      </w:r>
    </w:p>
    <w:p w:rsidR="001B0E6A" w:rsidRPr="00183326" w:rsidRDefault="001B0E6A" w:rsidP="001B0E6A">
      <w:pPr>
        <w:jc w:val="both"/>
        <w:rPr>
          <w:rFonts w:asciiTheme="majorHAnsi" w:hAnsiTheme="majorHAnsi" w:cs="Calibri"/>
          <w:b/>
          <w:u w:val="thick" w:color="F79646"/>
        </w:rPr>
      </w:pPr>
    </w:p>
    <w:p w:rsidR="001B0E6A" w:rsidRPr="00183326" w:rsidRDefault="001B0E6A" w:rsidP="001B0E6A">
      <w:pPr>
        <w:rPr>
          <w:rFonts w:asciiTheme="majorHAnsi" w:hAnsiTheme="majorHAnsi" w:cstheme="majorBidi"/>
          <w:b/>
          <w:bCs/>
          <w:sz w:val="22"/>
          <w:szCs w:val="22"/>
        </w:rPr>
      </w:pPr>
      <w:r w:rsidRPr="00183326">
        <w:rPr>
          <w:rFonts w:asciiTheme="majorHAnsi" w:hAnsiTheme="majorHAnsi" w:cstheme="majorBidi"/>
          <w:b/>
          <w:bCs/>
          <w:sz w:val="22"/>
          <w:szCs w:val="22"/>
        </w:rPr>
        <w:t xml:space="preserve">Chapitre I : Rappels sur quelques méthodes numériques (3 semaines) </w:t>
      </w:r>
    </w:p>
    <w:p w:rsidR="001B0E6A" w:rsidRPr="00183326" w:rsidRDefault="001B0E6A" w:rsidP="001B0E6A">
      <w:pPr>
        <w:ind w:left="142"/>
        <w:rPr>
          <w:rFonts w:asciiTheme="majorHAnsi" w:hAnsiTheme="majorHAnsi" w:cstheme="majorBidi"/>
          <w:b/>
          <w:bCs/>
          <w:sz w:val="22"/>
          <w:szCs w:val="22"/>
        </w:rPr>
      </w:pPr>
      <w:r w:rsidRPr="00183326">
        <w:rPr>
          <w:rFonts w:asciiTheme="majorHAnsi" w:hAnsiTheme="majorHAnsi" w:cstheme="majorBidi"/>
          <w:b/>
          <w:bCs/>
          <w:sz w:val="22"/>
          <w:szCs w:val="22"/>
        </w:rPr>
        <w:t xml:space="preserve">- </w:t>
      </w:r>
      <w:r w:rsidRPr="00183326">
        <w:rPr>
          <w:rFonts w:asciiTheme="majorHAnsi" w:hAnsiTheme="majorHAnsi"/>
          <w:sz w:val="22"/>
          <w:szCs w:val="22"/>
        </w:rPr>
        <w:t>Résolution des systèmes d’équations non linéaire par les méthodes itératives.</w:t>
      </w:r>
    </w:p>
    <w:p w:rsidR="001B0E6A" w:rsidRPr="00183326" w:rsidRDefault="001B0E6A" w:rsidP="001B0E6A">
      <w:pPr>
        <w:ind w:left="142"/>
        <w:rPr>
          <w:rFonts w:asciiTheme="majorHAnsi" w:hAnsiTheme="majorHAnsi" w:cstheme="majorBidi"/>
          <w:sz w:val="22"/>
          <w:szCs w:val="22"/>
        </w:rPr>
      </w:pPr>
      <w:r w:rsidRPr="00183326">
        <w:rPr>
          <w:rFonts w:asciiTheme="majorHAnsi" w:hAnsiTheme="majorHAnsi" w:cstheme="majorBidi"/>
          <w:sz w:val="22"/>
          <w:szCs w:val="22"/>
        </w:rPr>
        <w:t>- Intégration et différentiation numérique.</w:t>
      </w:r>
    </w:p>
    <w:p w:rsidR="001B0E6A" w:rsidRPr="00183326" w:rsidRDefault="001B0E6A" w:rsidP="007D0252">
      <w:pPr>
        <w:numPr>
          <w:ilvl w:val="0"/>
          <w:numId w:val="65"/>
        </w:numPr>
        <w:spacing w:line="276" w:lineRule="auto"/>
        <w:ind w:left="284" w:hanging="142"/>
        <w:rPr>
          <w:rFonts w:asciiTheme="majorHAnsi" w:hAnsiTheme="majorHAnsi" w:cstheme="majorBidi"/>
          <w:sz w:val="22"/>
          <w:szCs w:val="22"/>
        </w:rPr>
      </w:pPr>
      <w:r w:rsidRPr="00183326">
        <w:rPr>
          <w:rFonts w:asciiTheme="majorHAnsi" w:hAnsiTheme="majorHAnsi" w:cstheme="majorBidi"/>
          <w:sz w:val="22"/>
          <w:szCs w:val="22"/>
        </w:rPr>
        <w:t>Méthodes de résolution d'équations différentielles ordinaires (EDO): Méthodes d’Euler ; Méthodes de Runge-Kutta ; Méthode d’Adams.</w:t>
      </w:r>
    </w:p>
    <w:p w:rsidR="001B0E6A" w:rsidRPr="00183326" w:rsidRDefault="001B0E6A" w:rsidP="007D0252">
      <w:pPr>
        <w:numPr>
          <w:ilvl w:val="0"/>
          <w:numId w:val="65"/>
        </w:numPr>
        <w:spacing w:after="200" w:line="276" w:lineRule="auto"/>
        <w:ind w:left="284" w:hanging="142"/>
        <w:rPr>
          <w:rFonts w:asciiTheme="majorHAnsi" w:hAnsiTheme="majorHAnsi" w:cstheme="majorBidi"/>
          <w:sz w:val="22"/>
          <w:szCs w:val="22"/>
        </w:rPr>
      </w:pPr>
      <w:r w:rsidRPr="00183326">
        <w:rPr>
          <w:rFonts w:asciiTheme="majorHAnsi" w:hAnsiTheme="majorHAnsi"/>
          <w:sz w:val="22"/>
          <w:szCs w:val="22"/>
        </w:rPr>
        <w:t>Résolution des système d’</w:t>
      </w:r>
      <w:r w:rsidRPr="00183326">
        <w:rPr>
          <w:rFonts w:asciiTheme="majorHAnsi" w:hAnsiTheme="majorHAnsi" w:cstheme="majorBidi"/>
          <w:sz w:val="22"/>
          <w:szCs w:val="22"/>
        </w:rPr>
        <w:t>EDO</w:t>
      </w:r>
      <w:r w:rsidRPr="00183326">
        <w:rPr>
          <w:rFonts w:asciiTheme="majorHAnsi" w:hAnsiTheme="majorHAnsi"/>
          <w:sz w:val="22"/>
          <w:szCs w:val="22"/>
        </w:rPr>
        <w:t>.</w:t>
      </w:r>
    </w:p>
    <w:p w:rsidR="001B0E6A" w:rsidRPr="00183326" w:rsidRDefault="001B0E6A" w:rsidP="001B0E6A">
      <w:pPr>
        <w:rPr>
          <w:rFonts w:asciiTheme="majorHAnsi" w:hAnsiTheme="majorHAnsi" w:cstheme="majorBidi"/>
          <w:b/>
          <w:bCs/>
          <w:sz w:val="22"/>
          <w:szCs w:val="22"/>
        </w:rPr>
      </w:pPr>
      <w:r w:rsidRPr="00183326">
        <w:rPr>
          <w:rFonts w:asciiTheme="majorHAnsi" w:hAnsiTheme="majorHAnsi" w:cstheme="majorBidi"/>
          <w:b/>
          <w:bCs/>
          <w:sz w:val="22"/>
          <w:szCs w:val="22"/>
        </w:rPr>
        <w:t>Chapitre II : Equations aux dérivées partielles (EDP)  (6 semaines)</w:t>
      </w:r>
    </w:p>
    <w:p w:rsidR="001B0E6A" w:rsidRPr="00183326" w:rsidRDefault="001B0E6A" w:rsidP="007D0252">
      <w:pPr>
        <w:numPr>
          <w:ilvl w:val="0"/>
          <w:numId w:val="65"/>
        </w:numPr>
        <w:spacing w:line="276" w:lineRule="auto"/>
        <w:ind w:left="284" w:hanging="142"/>
        <w:rPr>
          <w:rFonts w:asciiTheme="majorHAnsi" w:hAnsiTheme="majorHAnsi" w:cstheme="majorBidi"/>
          <w:sz w:val="22"/>
          <w:szCs w:val="22"/>
        </w:rPr>
      </w:pPr>
      <w:r w:rsidRPr="00183326">
        <w:rPr>
          <w:rFonts w:asciiTheme="majorHAnsi" w:hAnsiTheme="majorHAnsi" w:cstheme="majorBidi"/>
          <w:sz w:val="22"/>
          <w:szCs w:val="22"/>
        </w:rPr>
        <w:t xml:space="preserve">Introduction et classifications des problèmes aux dérivées partielles et des conditions aux limites; </w:t>
      </w:r>
    </w:p>
    <w:p w:rsidR="001B0E6A" w:rsidRPr="00183326" w:rsidRDefault="001B0E6A" w:rsidP="007D0252">
      <w:pPr>
        <w:numPr>
          <w:ilvl w:val="0"/>
          <w:numId w:val="65"/>
        </w:numPr>
        <w:spacing w:after="200" w:line="276" w:lineRule="auto"/>
        <w:ind w:left="284" w:hanging="142"/>
        <w:rPr>
          <w:rFonts w:asciiTheme="majorHAnsi" w:hAnsiTheme="majorHAnsi" w:cstheme="majorBidi"/>
          <w:sz w:val="22"/>
          <w:szCs w:val="22"/>
        </w:rPr>
      </w:pPr>
      <w:r w:rsidRPr="00183326">
        <w:rPr>
          <w:rFonts w:asciiTheme="majorHAnsi" w:hAnsiTheme="majorHAnsi" w:cstheme="majorBidi"/>
          <w:sz w:val="22"/>
          <w:szCs w:val="22"/>
        </w:rPr>
        <w:t>Méthodes de résolution des EDP: Méthode des différences finies (MDF); Méthode des volumes finis (MVF); Méthode des éléments finis (MEF).</w:t>
      </w:r>
    </w:p>
    <w:p w:rsidR="001B0E6A" w:rsidRPr="00183326" w:rsidRDefault="001B0E6A" w:rsidP="001B0E6A">
      <w:pPr>
        <w:rPr>
          <w:rFonts w:asciiTheme="majorHAnsi" w:hAnsiTheme="majorHAnsi" w:cstheme="majorBidi"/>
          <w:b/>
          <w:bCs/>
          <w:sz w:val="22"/>
          <w:szCs w:val="22"/>
        </w:rPr>
      </w:pPr>
      <w:r w:rsidRPr="00183326">
        <w:rPr>
          <w:rFonts w:asciiTheme="majorHAnsi" w:hAnsiTheme="majorHAnsi" w:cstheme="majorBidi"/>
          <w:b/>
          <w:bCs/>
          <w:sz w:val="22"/>
          <w:szCs w:val="22"/>
        </w:rPr>
        <w:t>Chapitre III : Techniques d’optimisation (6 semaines)</w:t>
      </w:r>
    </w:p>
    <w:p w:rsidR="001B0E6A" w:rsidRPr="00183326" w:rsidRDefault="001B0E6A" w:rsidP="001B0E6A">
      <w:pPr>
        <w:ind w:left="142"/>
        <w:rPr>
          <w:rFonts w:asciiTheme="majorHAnsi" w:hAnsiTheme="majorHAnsi"/>
          <w:sz w:val="22"/>
          <w:szCs w:val="22"/>
        </w:rPr>
      </w:pPr>
      <w:r w:rsidRPr="00183326">
        <w:rPr>
          <w:rFonts w:asciiTheme="majorHAnsi" w:hAnsiTheme="majorHAnsi"/>
          <w:sz w:val="22"/>
          <w:szCs w:val="22"/>
        </w:rPr>
        <w:t xml:space="preserve">- Définition et formulation d'un </w:t>
      </w:r>
      <w:r w:rsidRPr="00183326">
        <w:rPr>
          <w:rFonts w:asciiTheme="majorHAnsi" w:hAnsiTheme="majorHAnsi" w:cstheme="majorBidi"/>
          <w:sz w:val="22"/>
          <w:szCs w:val="22"/>
        </w:rPr>
        <w:t>problèmes d'optimisation.</w:t>
      </w:r>
    </w:p>
    <w:p w:rsidR="001B0E6A" w:rsidRPr="00183326" w:rsidRDefault="001B0E6A" w:rsidP="001B0E6A">
      <w:pPr>
        <w:ind w:left="142"/>
        <w:rPr>
          <w:rFonts w:asciiTheme="majorHAnsi" w:hAnsiTheme="majorHAnsi"/>
          <w:sz w:val="22"/>
          <w:szCs w:val="22"/>
        </w:rPr>
      </w:pPr>
      <w:r w:rsidRPr="00183326">
        <w:rPr>
          <w:rFonts w:asciiTheme="majorHAnsi" w:hAnsiTheme="majorHAnsi"/>
          <w:sz w:val="22"/>
          <w:szCs w:val="22"/>
        </w:rPr>
        <w:t xml:space="preserve">- </w:t>
      </w:r>
      <w:r w:rsidRPr="00183326">
        <w:rPr>
          <w:rFonts w:asciiTheme="majorHAnsi" w:hAnsiTheme="majorHAnsi" w:cstheme="majorBidi"/>
          <w:sz w:val="22"/>
          <w:szCs w:val="22"/>
        </w:rPr>
        <w:t>Optimisation unique et multiple avec ou sans contraintes.</w:t>
      </w:r>
    </w:p>
    <w:p w:rsidR="001B0E6A" w:rsidRPr="00183326" w:rsidRDefault="001B0E6A" w:rsidP="001B0E6A">
      <w:pPr>
        <w:ind w:left="142"/>
        <w:rPr>
          <w:rFonts w:asciiTheme="majorHAnsi" w:hAnsiTheme="majorHAnsi"/>
          <w:sz w:val="22"/>
          <w:szCs w:val="22"/>
        </w:rPr>
      </w:pPr>
      <w:r w:rsidRPr="00183326">
        <w:rPr>
          <w:rFonts w:asciiTheme="majorHAnsi" w:hAnsiTheme="majorHAnsi"/>
          <w:sz w:val="22"/>
          <w:szCs w:val="22"/>
        </w:rPr>
        <w:t>- Algorithmes d'optimisation sans contraintes (Méthodes déterministes, Méthodes stochastiques).</w:t>
      </w:r>
    </w:p>
    <w:p w:rsidR="001B0E6A" w:rsidRPr="00183326" w:rsidRDefault="001B0E6A" w:rsidP="001B0E6A">
      <w:pPr>
        <w:ind w:left="142"/>
        <w:rPr>
          <w:rFonts w:asciiTheme="majorHAnsi" w:hAnsiTheme="majorHAnsi"/>
          <w:sz w:val="22"/>
          <w:szCs w:val="22"/>
        </w:rPr>
      </w:pPr>
      <w:r w:rsidRPr="00183326">
        <w:rPr>
          <w:rFonts w:asciiTheme="majorHAnsi" w:hAnsiTheme="majorHAnsi"/>
          <w:sz w:val="22"/>
          <w:szCs w:val="22"/>
        </w:rPr>
        <w:t>- Traitement des contraintes (Méthodes de transformation, Méthodes directes).</w:t>
      </w:r>
    </w:p>
    <w:p w:rsidR="001B0E6A" w:rsidRPr="00183326" w:rsidRDefault="001B0E6A" w:rsidP="001B0E6A">
      <w:pPr>
        <w:rPr>
          <w:rFonts w:asciiTheme="majorHAnsi" w:hAnsiTheme="majorHAnsi"/>
        </w:rPr>
      </w:pPr>
    </w:p>
    <w:p w:rsidR="001B0E6A" w:rsidRPr="00183326" w:rsidRDefault="001B0E6A" w:rsidP="001B0E6A">
      <w:pPr>
        <w:jc w:val="both"/>
        <w:rPr>
          <w:rFonts w:asciiTheme="majorHAnsi" w:hAnsiTheme="majorHAnsi" w:cs="Arial"/>
          <w:b/>
        </w:rPr>
      </w:pPr>
      <w:r w:rsidRPr="00183326">
        <w:rPr>
          <w:rFonts w:asciiTheme="majorHAnsi" w:hAnsiTheme="majorHAnsi" w:cs="Arial"/>
          <w:b/>
          <w:u w:val="thick" w:color="F79646"/>
        </w:rPr>
        <w:t>Mode d’évaluation:</w:t>
      </w:r>
    </w:p>
    <w:p w:rsidR="001B0E6A" w:rsidRPr="00183326" w:rsidRDefault="001B0E6A" w:rsidP="001B0E6A">
      <w:pPr>
        <w:jc w:val="both"/>
        <w:rPr>
          <w:rFonts w:asciiTheme="majorHAnsi" w:hAnsiTheme="majorHAnsi" w:cs="Arial"/>
          <w:sz w:val="22"/>
          <w:szCs w:val="22"/>
        </w:rPr>
      </w:pPr>
      <w:r w:rsidRPr="00183326">
        <w:rPr>
          <w:rFonts w:asciiTheme="majorHAnsi" w:hAnsiTheme="majorHAnsi" w:cs="Arial"/>
          <w:sz w:val="22"/>
          <w:szCs w:val="22"/>
        </w:rPr>
        <w:t>Contrôle continu:   40 % ;    Examen:   60 %.</w:t>
      </w:r>
    </w:p>
    <w:p w:rsidR="001B0E6A" w:rsidRPr="00183326" w:rsidRDefault="001B0E6A" w:rsidP="001B0E6A">
      <w:pPr>
        <w:jc w:val="both"/>
        <w:rPr>
          <w:rFonts w:asciiTheme="majorHAnsi" w:hAnsiTheme="majorHAnsi" w:cs="Arial"/>
        </w:rPr>
      </w:pPr>
    </w:p>
    <w:p w:rsidR="001B0E6A" w:rsidRPr="00183326" w:rsidRDefault="001B0E6A" w:rsidP="001B0E6A">
      <w:pPr>
        <w:jc w:val="both"/>
        <w:rPr>
          <w:rFonts w:asciiTheme="majorHAnsi" w:hAnsiTheme="majorHAnsi"/>
        </w:rPr>
      </w:pPr>
      <w:r w:rsidRPr="00183326">
        <w:rPr>
          <w:rFonts w:asciiTheme="majorHAnsi" w:hAnsiTheme="majorHAnsi" w:cs="Arial"/>
          <w:b/>
          <w:u w:val="thick" w:color="F79646"/>
        </w:rPr>
        <w:t xml:space="preserve">Références bibliographiques </w:t>
      </w:r>
      <w:r w:rsidRPr="00183326">
        <w:rPr>
          <w:rFonts w:asciiTheme="majorHAnsi" w:hAnsiTheme="majorHAnsi" w:cs="Arial"/>
          <w:b/>
          <w:iCs/>
          <w:u w:val="thick" w:color="F79646"/>
        </w:rPr>
        <w:t xml:space="preserve">: </w:t>
      </w:r>
    </w:p>
    <w:p w:rsidR="001B0E6A" w:rsidRPr="00183326" w:rsidRDefault="001B0E6A" w:rsidP="001B0E6A">
      <w:pPr>
        <w:jc w:val="both"/>
        <w:rPr>
          <w:rFonts w:asciiTheme="majorHAnsi" w:hAnsiTheme="majorHAnsi"/>
        </w:rPr>
      </w:pPr>
    </w:p>
    <w:p w:rsidR="001B0E6A" w:rsidRPr="00183326" w:rsidRDefault="001B0E6A" w:rsidP="007D0252">
      <w:pPr>
        <w:numPr>
          <w:ilvl w:val="0"/>
          <w:numId w:val="66"/>
        </w:numPr>
        <w:ind w:left="284" w:hanging="284"/>
        <w:rPr>
          <w:rFonts w:asciiTheme="majorHAnsi" w:hAnsiTheme="majorHAnsi"/>
          <w:i/>
          <w:iCs/>
          <w:sz w:val="20"/>
          <w:szCs w:val="20"/>
        </w:rPr>
      </w:pPr>
      <w:r w:rsidRPr="00183326">
        <w:rPr>
          <w:rFonts w:asciiTheme="majorHAnsi" w:hAnsiTheme="majorHAnsi"/>
          <w:i/>
          <w:iCs/>
          <w:sz w:val="20"/>
          <w:szCs w:val="20"/>
        </w:rPr>
        <w:t>G.Allaire, Analyse Numérique et Optimisation, Edition de l’école polytechnique,2012</w:t>
      </w:r>
    </w:p>
    <w:p w:rsidR="001B0E6A" w:rsidRPr="00183326" w:rsidRDefault="001B0E6A" w:rsidP="007D0252">
      <w:pPr>
        <w:pStyle w:val="Paragraphedeliste"/>
        <w:numPr>
          <w:ilvl w:val="0"/>
          <w:numId w:val="66"/>
        </w:numPr>
        <w:tabs>
          <w:tab w:val="left" w:pos="284"/>
        </w:tabs>
        <w:spacing w:after="0" w:line="240" w:lineRule="auto"/>
        <w:ind w:left="0" w:firstLine="0"/>
        <w:contextualSpacing w:val="0"/>
        <w:rPr>
          <w:rFonts w:asciiTheme="majorHAnsi" w:hAnsiTheme="majorHAnsi" w:cs="Times New Roman"/>
          <w:i/>
          <w:iCs/>
          <w:sz w:val="20"/>
          <w:szCs w:val="20"/>
          <w:lang w:val="en-GB"/>
        </w:rPr>
      </w:pPr>
      <w:r w:rsidRPr="00183326">
        <w:rPr>
          <w:rFonts w:asciiTheme="majorHAnsi" w:hAnsiTheme="majorHAnsi" w:cs="Times New Roman"/>
          <w:i/>
          <w:iCs/>
          <w:sz w:val="20"/>
          <w:szCs w:val="20"/>
          <w:lang w:val="en-US"/>
        </w:rPr>
        <w:t>S.S. Rao, ‘Optimization – Theory and Applications’, Wiley-Eastern Limited, 1984</w:t>
      </w:r>
    </w:p>
    <w:p w:rsidR="001B0E6A" w:rsidRPr="00183326" w:rsidRDefault="001B0E6A" w:rsidP="007D0252">
      <w:pPr>
        <w:pStyle w:val="Paragraphedeliste"/>
        <w:numPr>
          <w:ilvl w:val="0"/>
          <w:numId w:val="66"/>
        </w:numPr>
        <w:tabs>
          <w:tab w:val="left" w:pos="284"/>
        </w:tabs>
        <w:spacing w:after="0" w:line="240" w:lineRule="auto"/>
        <w:ind w:left="0" w:firstLine="0"/>
        <w:rPr>
          <w:rFonts w:asciiTheme="majorHAnsi" w:eastAsia="SimSun" w:hAnsiTheme="majorHAnsi" w:cstheme="majorBidi"/>
          <w:i/>
          <w:iCs/>
          <w:sz w:val="20"/>
          <w:szCs w:val="20"/>
          <w:lang w:eastAsia="zh-CN"/>
        </w:rPr>
      </w:pPr>
      <w:r w:rsidRPr="00183326">
        <w:rPr>
          <w:rFonts w:asciiTheme="majorHAnsi" w:eastAsia="SimSun" w:hAnsiTheme="majorHAnsi" w:cstheme="majorBidi"/>
          <w:i/>
          <w:iCs/>
          <w:sz w:val="20"/>
          <w:szCs w:val="20"/>
          <w:lang w:eastAsia="zh-CN"/>
        </w:rPr>
        <w:t>A. fortin, Analyse numérique pour  ingénieurs, Presses internationales polytechnique, 2011.</w:t>
      </w:r>
    </w:p>
    <w:p w:rsidR="001B0E6A" w:rsidRPr="00183326" w:rsidRDefault="001B0E6A" w:rsidP="007D0252">
      <w:pPr>
        <w:pStyle w:val="Paragraphedeliste"/>
        <w:numPr>
          <w:ilvl w:val="0"/>
          <w:numId w:val="66"/>
        </w:numPr>
        <w:tabs>
          <w:tab w:val="left" w:pos="284"/>
        </w:tabs>
        <w:spacing w:after="0" w:line="240" w:lineRule="auto"/>
        <w:ind w:left="0" w:firstLine="0"/>
        <w:rPr>
          <w:rFonts w:asciiTheme="majorHAnsi" w:eastAsia="SimSun" w:hAnsiTheme="majorHAnsi" w:cstheme="majorBidi"/>
          <w:i/>
          <w:iCs/>
          <w:sz w:val="20"/>
          <w:szCs w:val="20"/>
          <w:lang w:eastAsia="zh-CN"/>
        </w:rPr>
      </w:pPr>
      <w:r w:rsidRPr="00183326">
        <w:rPr>
          <w:rFonts w:asciiTheme="majorHAnsi" w:eastAsia="SimSun" w:hAnsiTheme="majorHAnsi" w:cstheme="majorBidi"/>
          <w:i/>
          <w:iCs/>
          <w:sz w:val="20"/>
          <w:szCs w:val="20"/>
          <w:lang w:eastAsia="zh-CN"/>
        </w:rPr>
        <w:t>J. Bastien, J. N. Martin, Introduction à l’analyse numérique : Application sous Matlab, Dunod, 2003.</w:t>
      </w:r>
    </w:p>
    <w:p w:rsidR="001B0E6A" w:rsidRPr="00183326" w:rsidRDefault="001B0E6A" w:rsidP="007D0252">
      <w:pPr>
        <w:pStyle w:val="Paragraphedeliste"/>
        <w:numPr>
          <w:ilvl w:val="0"/>
          <w:numId w:val="66"/>
        </w:numPr>
        <w:tabs>
          <w:tab w:val="left" w:pos="284"/>
        </w:tabs>
        <w:spacing w:after="0" w:line="240" w:lineRule="auto"/>
        <w:ind w:left="0" w:firstLine="0"/>
        <w:rPr>
          <w:rFonts w:asciiTheme="majorHAnsi" w:eastAsia="SimSun" w:hAnsiTheme="majorHAnsi" w:cstheme="majorBidi"/>
          <w:i/>
          <w:iCs/>
          <w:sz w:val="20"/>
          <w:szCs w:val="20"/>
          <w:lang w:eastAsia="zh-CN"/>
        </w:rPr>
      </w:pPr>
      <w:r w:rsidRPr="00183326">
        <w:rPr>
          <w:rFonts w:asciiTheme="majorHAnsi" w:eastAsia="SimSun" w:hAnsiTheme="majorHAnsi" w:cstheme="majorBidi"/>
          <w:i/>
          <w:iCs/>
          <w:sz w:val="20"/>
          <w:szCs w:val="20"/>
          <w:lang w:eastAsia="zh-CN"/>
        </w:rPr>
        <w:t>A. Quarteroni, F. Saleri, P. Gervasio, Calcul scientifique, Springer, 2008.</w:t>
      </w:r>
    </w:p>
    <w:p w:rsidR="001B0E6A" w:rsidRPr="00183326" w:rsidRDefault="001B0E6A" w:rsidP="007D0252">
      <w:pPr>
        <w:pStyle w:val="Paragraphedeliste"/>
        <w:numPr>
          <w:ilvl w:val="0"/>
          <w:numId w:val="66"/>
        </w:numPr>
        <w:tabs>
          <w:tab w:val="left" w:pos="284"/>
        </w:tabs>
        <w:spacing w:after="0" w:line="240" w:lineRule="auto"/>
        <w:ind w:left="0" w:firstLine="0"/>
        <w:rPr>
          <w:rFonts w:asciiTheme="majorHAnsi" w:eastAsia="SimSun" w:hAnsiTheme="majorHAnsi" w:cstheme="majorBidi"/>
          <w:i/>
          <w:iCs/>
          <w:sz w:val="20"/>
          <w:szCs w:val="20"/>
          <w:lang w:eastAsia="zh-CN"/>
        </w:rPr>
      </w:pPr>
      <w:r w:rsidRPr="00183326">
        <w:rPr>
          <w:rFonts w:asciiTheme="majorHAnsi" w:eastAsia="SimSun" w:hAnsiTheme="majorHAnsi" w:cstheme="majorBidi"/>
          <w:i/>
          <w:iCs/>
          <w:sz w:val="20"/>
          <w:szCs w:val="20"/>
          <w:lang w:eastAsia="zh-CN"/>
        </w:rPr>
        <w:t>T. A. Miloud, Méthodes numériques : Méthode des différences finis, méthode des intégrales et variationnelles, Office des publications universitaires, 2013.</w:t>
      </w:r>
    </w:p>
    <w:p w:rsidR="001B0E6A" w:rsidRPr="00183326" w:rsidRDefault="001B0E6A" w:rsidP="007D0252">
      <w:pPr>
        <w:pStyle w:val="Paragraphedeliste"/>
        <w:numPr>
          <w:ilvl w:val="0"/>
          <w:numId w:val="66"/>
        </w:numPr>
        <w:tabs>
          <w:tab w:val="left" w:pos="284"/>
        </w:tabs>
        <w:spacing w:after="0" w:line="240" w:lineRule="auto"/>
        <w:ind w:left="0" w:firstLine="0"/>
        <w:rPr>
          <w:rFonts w:asciiTheme="majorHAnsi" w:eastAsia="SimSun" w:hAnsiTheme="majorHAnsi" w:cstheme="majorBidi"/>
          <w:i/>
          <w:iCs/>
          <w:sz w:val="20"/>
          <w:szCs w:val="20"/>
          <w:lang w:eastAsia="zh-CN"/>
        </w:rPr>
      </w:pPr>
      <w:r w:rsidRPr="00183326">
        <w:rPr>
          <w:rFonts w:asciiTheme="majorHAnsi" w:eastAsia="SimSun" w:hAnsiTheme="majorHAnsi" w:cstheme="majorBidi"/>
          <w:i/>
          <w:iCs/>
          <w:sz w:val="20"/>
          <w:szCs w:val="20"/>
          <w:lang w:eastAsia="zh-CN"/>
        </w:rPr>
        <w:t>J. P. Pelletier, Techniques numériques appliquées au calcul scientifique, Masson, 1982.</w:t>
      </w:r>
    </w:p>
    <w:p w:rsidR="001B0E6A" w:rsidRPr="00183326" w:rsidRDefault="001B0E6A" w:rsidP="007D0252">
      <w:pPr>
        <w:pStyle w:val="Paragraphedeliste"/>
        <w:numPr>
          <w:ilvl w:val="0"/>
          <w:numId w:val="66"/>
        </w:numPr>
        <w:tabs>
          <w:tab w:val="left" w:pos="284"/>
        </w:tabs>
        <w:spacing w:after="0" w:line="240" w:lineRule="auto"/>
        <w:ind w:left="0" w:firstLine="0"/>
        <w:rPr>
          <w:rFonts w:asciiTheme="majorHAnsi" w:eastAsia="SimSun" w:hAnsiTheme="majorHAnsi" w:cstheme="majorBidi"/>
          <w:i/>
          <w:iCs/>
          <w:sz w:val="20"/>
          <w:szCs w:val="20"/>
          <w:lang w:eastAsia="zh-CN"/>
        </w:rPr>
      </w:pPr>
      <w:r w:rsidRPr="00183326">
        <w:rPr>
          <w:rFonts w:asciiTheme="majorHAnsi" w:eastAsia="SimSun" w:hAnsiTheme="majorHAnsi" w:cstheme="majorBidi"/>
          <w:i/>
          <w:iCs/>
          <w:sz w:val="20"/>
          <w:szCs w:val="20"/>
          <w:lang w:eastAsia="zh-CN"/>
        </w:rPr>
        <w:t>F. Jedrzejewski, Introduction aux méthodes numériques, springer, 2001.</w:t>
      </w:r>
    </w:p>
    <w:p w:rsidR="001B0E6A" w:rsidRPr="00183326" w:rsidRDefault="001B0E6A" w:rsidP="007D0252">
      <w:pPr>
        <w:pStyle w:val="Paragraphedeliste"/>
        <w:numPr>
          <w:ilvl w:val="0"/>
          <w:numId w:val="66"/>
        </w:numPr>
        <w:tabs>
          <w:tab w:val="left" w:pos="284"/>
        </w:tabs>
        <w:spacing w:after="0" w:line="240" w:lineRule="auto"/>
        <w:ind w:left="0" w:firstLine="0"/>
        <w:rPr>
          <w:rFonts w:asciiTheme="majorHAnsi" w:eastAsia="SimSun" w:hAnsiTheme="majorHAnsi" w:cstheme="majorBidi"/>
          <w:i/>
          <w:iCs/>
          <w:sz w:val="20"/>
          <w:szCs w:val="20"/>
          <w:lang w:eastAsia="zh-CN"/>
        </w:rPr>
      </w:pPr>
      <w:r w:rsidRPr="00183326">
        <w:rPr>
          <w:rFonts w:asciiTheme="majorHAnsi" w:eastAsia="SimSun" w:hAnsiTheme="majorHAnsi" w:cstheme="majorBidi"/>
          <w:i/>
          <w:iCs/>
          <w:sz w:val="20"/>
          <w:szCs w:val="20"/>
          <w:lang w:eastAsia="zh-CN"/>
        </w:rPr>
        <w:t>P. Faurre, Analyse numériques, notes d’optimisation, Ecole polytechnique, 1988.</w:t>
      </w:r>
    </w:p>
    <w:p w:rsidR="001B0E6A" w:rsidRPr="00183326" w:rsidRDefault="001B0E6A" w:rsidP="007D0252">
      <w:pPr>
        <w:pStyle w:val="Paragraphedeliste"/>
        <w:numPr>
          <w:ilvl w:val="0"/>
          <w:numId w:val="66"/>
        </w:numPr>
        <w:tabs>
          <w:tab w:val="left" w:pos="284"/>
          <w:tab w:val="left" w:pos="426"/>
        </w:tabs>
        <w:spacing w:after="0" w:line="240" w:lineRule="auto"/>
        <w:ind w:left="0" w:firstLine="0"/>
        <w:contextualSpacing w:val="0"/>
        <w:jc w:val="both"/>
        <w:rPr>
          <w:rFonts w:asciiTheme="majorHAnsi" w:hAnsiTheme="majorHAnsi"/>
          <w:i/>
          <w:iCs/>
          <w:sz w:val="20"/>
          <w:szCs w:val="20"/>
        </w:rPr>
      </w:pPr>
      <w:r w:rsidRPr="00183326">
        <w:rPr>
          <w:rFonts w:asciiTheme="majorHAnsi" w:hAnsiTheme="majorHAnsi"/>
          <w:i/>
          <w:iCs/>
          <w:sz w:val="20"/>
          <w:szCs w:val="20"/>
        </w:rPr>
        <w:t xml:space="preserve">Fortin. </w:t>
      </w:r>
      <w:r w:rsidRPr="00183326">
        <w:rPr>
          <w:rFonts w:asciiTheme="majorHAnsi" w:hAnsiTheme="majorHAnsi"/>
          <w:b/>
          <w:bCs/>
          <w:i/>
          <w:iCs/>
          <w:sz w:val="20"/>
          <w:szCs w:val="20"/>
        </w:rPr>
        <w:t>Analyse numérique pour  ingénieurs</w:t>
      </w:r>
      <w:r w:rsidRPr="00183326">
        <w:rPr>
          <w:rFonts w:asciiTheme="majorHAnsi" w:hAnsiTheme="majorHAnsi"/>
          <w:i/>
          <w:iCs/>
          <w:sz w:val="20"/>
          <w:szCs w:val="20"/>
        </w:rPr>
        <w:t>, presses internationales polytechnique, 2011.</w:t>
      </w:r>
    </w:p>
    <w:p w:rsidR="001B0E6A" w:rsidRPr="00183326" w:rsidRDefault="001B0E6A" w:rsidP="007D0252">
      <w:pPr>
        <w:pStyle w:val="Paragraphedeliste"/>
        <w:numPr>
          <w:ilvl w:val="0"/>
          <w:numId w:val="66"/>
        </w:numPr>
        <w:tabs>
          <w:tab w:val="left" w:pos="426"/>
        </w:tabs>
        <w:spacing w:after="0" w:line="240" w:lineRule="auto"/>
        <w:ind w:left="0" w:firstLine="0"/>
        <w:contextualSpacing w:val="0"/>
        <w:jc w:val="both"/>
        <w:rPr>
          <w:rFonts w:asciiTheme="majorHAnsi" w:hAnsiTheme="majorHAnsi"/>
          <w:i/>
          <w:iCs/>
          <w:sz w:val="20"/>
          <w:szCs w:val="20"/>
        </w:rPr>
      </w:pPr>
      <w:r w:rsidRPr="00183326">
        <w:rPr>
          <w:rFonts w:asciiTheme="majorHAnsi" w:hAnsiTheme="majorHAnsi"/>
          <w:i/>
          <w:iCs/>
          <w:sz w:val="20"/>
          <w:szCs w:val="20"/>
        </w:rPr>
        <w:t xml:space="preserve">J. Bastien, J.N Martin. </w:t>
      </w:r>
      <w:r w:rsidRPr="00183326">
        <w:rPr>
          <w:rFonts w:asciiTheme="majorHAnsi" w:hAnsiTheme="majorHAnsi"/>
          <w:b/>
          <w:bCs/>
          <w:i/>
          <w:iCs/>
          <w:sz w:val="20"/>
          <w:szCs w:val="20"/>
        </w:rPr>
        <w:t>Introduction à l’analyse numérique : Application sous Matlab</w:t>
      </w:r>
      <w:r w:rsidRPr="00183326">
        <w:rPr>
          <w:rFonts w:asciiTheme="majorHAnsi" w:hAnsiTheme="majorHAnsi"/>
          <w:i/>
          <w:iCs/>
          <w:sz w:val="20"/>
          <w:szCs w:val="20"/>
        </w:rPr>
        <w:t>, Dunod, 2003.</w:t>
      </w:r>
    </w:p>
    <w:p w:rsidR="001B0E6A" w:rsidRPr="00183326" w:rsidRDefault="001B0E6A" w:rsidP="007D0252">
      <w:pPr>
        <w:pStyle w:val="Paragraphedeliste"/>
        <w:numPr>
          <w:ilvl w:val="0"/>
          <w:numId w:val="66"/>
        </w:numPr>
        <w:ind w:left="426" w:hanging="426"/>
        <w:contextualSpacing w:val="0"/>
        <w:jc w:val="both"/>
        <w:rPr>
          <w:rFonts w:asciiTheme="majorHAnsi" w:hAnsiTheme="majorHAnsi"/>
          <w:i/>
          <w:iCs/>
          <w:sz w:val="20"/>
          <w:szCs w:val="20"/>
        </w:rPr>
      </w:pPr>
      <w:r w:rsidRPr="00183326">
        <w:rPr>
          <w:rFonts w:asciiTheme="majorHAnsi" w:hAnsiTheme="majorHAnsi"/>
          <w:i/>
          <w:iCs/>
          <w:sz w:val="20"/>
          <w:szCs w:val="20"/>
        </w:rPr>
        <w:t xml:space="preserve">Quarteroni, F.Saleri, P. Gervasio. </w:t>
      </w:r>
      <w:r w:rsidRPr="00183326">
        <w:rPr>
          <w:rFonts w:asciiTheme="majorHAnsi" w:hAnsiTheme="majorHAnsi"/>
          <w:b/>
          <w:bCs/>
          <w:i/>
          <w:iCs/>
          <w:sz w:val="20"/>
          <w:szCs w:val="20"/>
        </w:rPr>
        <w:t>Calcul scientifique</w:t>
      </w:r>
      <w:r w:rsidRPr="00183326">
        <w:rPr>
          <w:rFonts w:asciiTheme="majorHAnsi" w:hAnsiTheme="majorHAnsi"/>
          <w:i/>
          <w:iCs/>
          <w:sz w:val="20"/>
          <w:szCs w:val="20"/>
        </w:rPr>
        <w:t xml:space="preserve">, Springer, </w:t>
      </w:r>
      <w:r w:rsidRPr="00183326">
        <w:rPr>
          <w:rFonts w:asciiTheme="majorHAnsi" w:hAnsiTheme="majorHAnsi"/>
          <w:b/>
          <w:bCs/>
          <w:i/>
          <w:iCs/>
          <w:sz w:val="20"/>
          <w:szCs w:val="20"/>
        </w:rPr>
        <w:t>2008.</w:t>
      </w:r>
    </w:p>
    <w:p w:rsidR="001D2AD6" w:rsidRPr="00065744" w:rsidRDefault="00C56616" w:rsidP="00357FCB">
      <w:pPr>
        <w:rPr>
          <w:rFonts w:asciiTheme="majorHAnsi" w:hAnsiTheme="majorHAnsi" w:cstheme="majorBidi"/>
          <w:i/>
          <w:iCs/>
          <w:lang w:val="en-US"/>
        </w:rPr>
      </w:pPr>
      <w:r w:rsidRPr="001B0E6A">
        <w:rPr>
          <w:rFonts w:asciiTheme="majorHAnsi" w:hAnsiTheme="majorHAnsi"/>
          <w:i/>
          <w:iCs/>
          <w:color w:val="000000"/>
          <w:highlight w:val="yellow"/>
          <w:lang w:val="en-US"/>
        </w:rPr>
        <w:br w:type="page"/>
      </w:r>
    </w:p>
    <w:p w:rsidR="00E84CC4" w:rsidRPr="00BA314C" w:rsidRDefault="00E84CC4"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Calibri"/>
          <w:b/>
          <w:bCs/>
          <w:color w:val="000000"/>
        </w:rPr>
      </w:pPr>
      <w:r w:rsidRPr="00BA314C">
        <w:rPr>
          <w:rFonts w:asciiTheme="majorHAnsi" w:eastAsia="Calibri" w:hAnsiTheme="majorHAnsi" w:cs="Calibri"/>
          <w:b/>
          <w:bCs/>
          <w:color w:val="000000"/>
        </w:rPr>
        <w:lastRenderedPageBreak/>
        <w:t>Semestre 1</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Calibri"/>
          <w:b/>
          <w:bCs/>
          <w:color w:val="000000"/>
        </w:rPr>
        <w:t>UE Méthodologique</w:t>
      </w:r>
      <w:r w:rsidRPr="00BA314C">
        <w:rPr>
          <w:rFonts w:asciiTheme="majorHAnsi" w:hAnsiTheme="majorHAnsi" w:cs="Calibri"/>
          <w:b/>
          <w:bCs/>
          <w:iCs/>
        </w:rPr>
        <w:t xml:space="preserve"> Code : UEM 1.1</w:t>
      </w:r>
    </w:p>
    <w:p w:rsidR="00C56616" w:rsidRPr="00BA314C" w:rsidRDefault="00C56616" w:rsidP="000657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BA314C">
        <w:rPr>
          <w:rFonts w:asciiTheme="majorHAnsi" w:hAnsiTheme="majorHAnsi" w:cstheme="majorBidi"/>
          <w:b/>
          <w:bCs/>
          <w:iCs/>
        </w:rPr>
        <w:t>Matière</w:t>
      </w:r>
      <w:r w:rsidRPr="00BA314C">
        <w:rPr>
          <w:rFonts w:asciiTheme="majorHAnsi" w:hAnsiTheme="majorHAnsi" w:cstheme="majorBidi"/>
          <w:iCs/>
        </w:rPr>
        <w:t>:</w:t>
      </w:r>
      <w:r w:rsidRPr="00BA314C">
        <w:rPr>
          <w:rFonts w:asciiTheme="majorHAnsi" w:hAnsiTheme="majorHAnsi" w:cstheme="majorBidi"/>
          <w:b/>
          <w:bCs/>
        </w:rPr>
        <w:t>TP  µ-processeurs et µ-contrôleurs</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Arial"/>
          <w:b/>
          <w:bCs/>
          <w:color w:val="000000"/>
          <w:lang w:eastAsia="en-US"/>
        </w:rPr>
        <w:t>VHS: 15h (Cours: 1h)</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Crédits: 1</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Coefficient: 1</w:t>
      </w:r>
    </w:p>
    <w:p w:rsidR="00C56616" w:rsidRPr="00BA314C" w:rsidRDefault="00C56616" w:rsidP="00C56616">
      <w:pPr>
        <w:pStyle w:val="Default"/>
        <w:rPr>
          <w:rFonts w:asciiTheme="majorHAnsi" w:hAnsiTheme="majorHAnsi" w:cstheme="majorBidi"/>
        </w:rPr>
      </w:pPr>
    </w:p>
    <w:p w:rsidR="00C56616" w:rsidRPr="00BA314C" w:rsidRDefault="00C56616" w:rsidP="00C56616">
      <w:pPr>
        <w:rPr>
          <w:rFonts w:asciiTheme="majorHAnsi" w:eastAsia="Calibri" w:hAnsiTheme="majorHAnsi" w:cs="Calibri"/>
          <w:b/>
          <w:bCs/>
          <w:color w:val="000000"/>
          <w:u w:val="thick" w:color="F79646"/>
        </w:rPr>
      </w:pPr>
      <w:r w:rsidRPr="00BA314C">
        <w:rPr>
          <w:rFonts w:asciiTheme="majorHAnsi" w:eastAsia="Calibri" w:hAnsiTheme="majorHAnsi" w:cs="Calibri"/>
          <w:b/>
          <w:bCs/>
          <w:color w:val="000000"/>
          <w:u w:val="thick" w:color="F79646"/>
        </w:rPr>
        <w:t xml:space="preserve">Objectifs de l’enseignement </w:t>
      </w:r>
    </w:p>
    <w:p w:rsidR="00C56616" w:rsidRPr="00BA314C" w:rsidRDefault="00C56616" w:rsidP="00065744">
      <w:pPr>
        <w:spacing w:line="276" w:lineRule="auto"/>
        <w:ind w:firstLine="708"/>
        <w:jc w:val="both"/>
        <w:rPr>
          <w:rFonts w:asciiTheme="majorHAnsi" w:hAnsiTheme="majorHAnsi" w:cs="Arial"/>
        </w:rPr>
      </w:pPr>
      <w:r w:rsidRPr="00BA314C">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rsidR="00C56616" w:rsidRPr="00BA314C" w:rsidRDefault="00C56616" w:rsidP="00C56616">
      <w:pPr>
        <w:spacing w:line="276" w:lineRule="auto"/>
        <w:jc w:val="both"/>
        <w:rPr>
          <w:rFonts w:asciiTheme="majorHAnsi" w:hAnsiTheme="majorHAnsi" w:cs="Arial"/>
        </w:rPr>
      </w:pPr>
    </w:p>
    <w:p w:rsidR="00C56616" w:rsidRPr="00BA314C" w:rsidRDefault="00C56616" w:rsidP="00C56616">
      <w:pPr>
        <w:rPr>
          <w:rFonts w:asciiTheme="majorHAnsi" w:eastAsia="Calibri" w:hAnsiTheme="majorHAnsi" w:cs="Calibri"/>
          <w:b/>
          <w:bCs/>
          <w:color w:val="000000"/>
          <w:u w:val="thick" w:color="F79646"/>
        </w:rPr>
      </w:pPr>
      <w:r w:rsidRPr="00BA314C">
        <w:rPr>
          <w:rFonts w:asciiTheme="majorHAnsi" w:eastAsia="Calibri" w:hAnsiTheme="majorHAnsi" w:cs="Calibri"/>
          <w:b/>
          <w:bCs/>
          <w:color w:val="000000"/>
          <w:u w:val="thick" w:color="F79646"/>
        </w:rPr>
        <w:t xml:space="preserve">Connaissances préalables recommandées </w:t>
      </w:r>
    </w:p>
    <w:p w:rsidR="00C56616" w:rsidRPr="00BA314C" w:rsidRDefault="00C56616" w:rsidP="00065744">
      <w:pPr>
        <w:ind w:firstLine="708"/>
        <w:jc w:val="both"/>
        <w:rPr>
          <w:rFonts w:asciiTheme="majorHAnsi" w:hAnsiTheme="majorHAnsi" w:cs="Arial"/>
        </w:rPr>
      </w:pPr>
      <w:r w:rsidRPr="00BA314C">
        <w:rPr>
          <w:rFonts w:asciiTheme="majorHAnsi" w:hAnsiTheme="majorHAnsi" w:cs="Arial"/>
        </w:rPr>
        <w:t xml:space="preserve">Logiques combinatoire et séquentielle, automatismes industriels, algorithmique. </w:t>
      </w:r>
    </w:p>
    <w:p w:rsidR="00C56616" w:rsidRPr="00BA314C" w:rsidRDefault="00C56616" w:rsidP="00C56616">
      <w:pPr>
        <w:spacing w:line="276" w:lineRule="auto"/>
        <w:jc w:val="both"/>
        <w:rPr>
          <w:rFonts w:asciiTheme="majorHAnsi" w:hAnsiTheme="majorHAnsi" w:cs="Arial"/>
        </w:rPr>
      </w:pPr>
    </w:p>
    <w:p w:rsidR="00C56616" w:rsidRPr="00BA314C" w:rsidRDefault="00C56616" w:rsidP="00C56616">
      <w:pPr>
        <w:rPr>
          <w:rFonts w:asciiTheme="majorHAnsi" w:eastAsia="Calibri" w:hAnsiTheme="majorHAnsi" w:cs="Calibri"/>
          <w:b/>
          <w:bCs/>
          <w:color w:val="000000"/>
          <w:u w:val="thick" w:color="F79646"/>
        </w:rPr>
      </w:pPr>
      <w:r w:rsidRPr="00BA314C">
        <w:rPr>
          <w:rFonts w:asciiTheme="majorHAnsi" w:eastAsia="Calibri" w:hAnsiTheme="majorHAnsi" w:cs="Calibri"/>
          <w:b/>
          <w:bCs/>
          <w:color w:val="000000"/>
          <w:u w:val="thick" w:color="F79646"/>
        </w:rPr>
        <w:t>Contenu de la matière</w:t>
      </w:r>
    </w:p>
    <w:p w:rsidR="00C56616" w:rsidRPr="00BA314C" w:rsidRDefault="00C56616" w:rsidP="00065744">
      <w:pPr>
        <w:ind w:left="426"/>
        <w:rPr>
          <w:rFonts w:asciiTheme="majorHAnsi" w:hAnsiTheme="majorHAnsi" w:cs="Arial"/>
        </w:rPr>
      </w:pPr>
      <w:r w:rsidRPr="00BA314C">
        <w:rPr>
          <w:rFonts w:asciiTheme="majorHAnsi" w:hAnsiTheme="majorHAnsi" w:cs="Arial"/>
        </w:rPr>
        <w:t>TP1 : Prise en main d’un environnement de programmation sur µ-processeur (1 semaine)</w:t>
      </w:r>
    </w:p>
    <w:p w:rsidR="00C56616" w:rsidRPr="00BA314C" w:rsidRDefault="00C56616" w:rsidP="00065744">
      <w:pPr>
        <w:ind w:left="426"/>
        <w:rPr>
          <w:rFonts w:asciiTheme="majorHAnsi" w:hAnsiTheme="majorHAnsi" w:cs="Arial"/>
        </w:rPr>
      </w:pPr>
      <w:r w:rsidRPr="00BA314C">
        <w:rPr>
          <w:rFonts w:asciiTheme="majorHAnsi" w:hAnsiTheme="majorHAnsi" w:cs="Arial"/>
        </w:rPr>
        <w:t xml:space="preserve">TP2 : Programmation des opérations arithmétiques et logiques dans un µ-processeur </w:t>
      </w:r>
    </w:p>
    <w:p w:rsidR="00C56616" w:rsidRPr="00BA314C" w:rsidRDefault="00C56616" w:rsidP="00065744">
      <w:pPr>
        <w:ind w:left="426"/>
        <w:rPr>
          <w:rFonts w:asciiTheme="majorHAnsi" w:hAnsiTheme="majorHAnsi" w:cs="Arial"/>
        </w:rPr>
      </w:pPr>
      <w:r w:rsidRPr="00BA314C">
        <w:rPr>
          <w:rFonts w:asciiTheme="majorHAnsi" w:hAnsiTheme="majorHAnsi" w:cs="Arial"/>
        </w:rPr>
        <w:t xml:space="preserve">         (1 semaines)</w:t>
      </w:r>
    </w:p>
    <w:p w:rsidR="00C56616" w:rsidRPr="00BA314C" w:rsidRDefault="00C56616" w:rsidP="00065744">
      <w:pPr>
        <w:ind w:left="426"/>
        <w:rPr>
          <w:rFonts w:asciiTheme="majorHAnsi" w:hAnsiTheme="majorHAnsi" w:cs="Arial"/>
        </w:rPr>
      </w:pPr>
      <w:r w:rsidRPr="00BA314C">
        <w:rPr>
          <w:rFonts w:asciiTheme="majorHAnsi" w:hAnsiTheme="majorHAnsi" w:cs="Arial"/>
        </w:rPr>
        <w:t>TP3 : Utilisation de la mémoire vidéo dans un µ-processeur (1 semaines)</w:t>
      </w:r>
    </w:p>
    <w:p w:rsidR="00C56616" w:rsidRPr="00BA314C" w:rsidRDefault="00C56616" w:rsidP="00065744">
      <w:pPr>
        <w:ind w:left="426"/>
        <w:rPr>
          <w:rFonts w:asciiTheme="majorHAnsi" w:hAnsiTheme="majorHAnsi" w:cs="Arial"/>
        </w:rPr>
      </w:pPr>
      <w:r w:rsidRPr="00BA314C">
        <w:rPr>
          <w:rFonts w:asciiTheme="majorHAnsi" w:hAnsiTheme="majorHAnsi" w:cs="Arial"/>
        </w:rPr>
        <w:t>TP4: Gestion de la mémoire du µ-processeur. (2 semaines)</w:t>
      </w:r>
    </w:p>
    <w:p w:rsidR="00C56616" w:rsidRPr="00BA314C" w:rsidRDefault="00C56616" w:rsidP="00065744">
      <w:pPr>
        <w:ind w:left="426"/>
        <w:rPr>
          <w:rFonts w:asciiTheme="majorHAnsi" w:hAnsiTheme="majorHAnsi" w:cs="Arial"/>
        </w:rPr>
      </w:pPr>
      <w:r w:rsidRPr="00BA314C">
        <w:rPr>
          <w:rFonts w:asciiTheme="majorHAnsi" w:hAnsiTheme="majorHAnsi" w:cs="Arial"/>
        </w:rPr>
        <w:t xml:space="preserve">TP5 : Commande d’un moteur pas à pas par un µ-processeur  (2 semaines)  </w:t>
      </w:r>
    </w:p>
    <w:p w:rsidR="00C56616" w:rsidRPr="00BA314C" w:rsidRDefault="00C56616" w:rsidP="00065744">
      <w:pPr>
        <w:ind w:left="426"/>
        <w:rPr>
          <w:rFonts w:asciiTheme="majorHAnsi" w:hAnsiTheme="majorHAnsi" w:cs="Arial"/>
        </w:rPr>
      </w:pPr>
      <w:r w:rsidRPr="00BA314C">
        <w:rPr>
          <w:rFonts w:asciiTheme="majorHAnsi" w:hAnsiTheme="majorHAnsi" w:cs="Arial"/>
        </w:rPr>
        <w:t>TP6: Gestion de l’écran (1 semaines)</w:t>
      </w:r>
    </w:p>
    <w:p w:rsidR="00C56616" w:rsidRPr="00BA314C" w:rsidRDefault="00C56616" w:rsidP="00065744">
      <w:pPr>
        <w:ind w:left="426"/>
        <w:rPr>
          <w:rFonts w:asciiTheme="majorHAnsi" w:hAnsiTheme="majorHAnsi" w:cs="Arial"/>
        </w:rPr>
      </w:pPr>
      <w:r w:rsidRPr="00BA314C">
        <w:rPr>
          <w:rFonts w:asciiTheme="majorHAnsi" w:hAnsiTheme="majorHAnsi" w:cs="Arial"/>
        </w:rPr>
        <w:t>TP7: Programmation du µ-microcontrôleur PIC (2 semaines)</w:t>
      </w:r>
    </w:p>
    <w:p w:rsidR="00C56616" w:rsidRPr="00BA314C" w:rsidRDefault="00C56616" w:rsidP="00065744">
      <w:pPr>
        <w:ind w:left="426"/>
        <w:rPr>
          <w:rFonts w:asciiTheme="majorHAnsi" w:hAnsiTheme="majorHAnsi" w:cs="Arial"/>
        </w:rPr>
      </w:pPr>
      <w:r w:rsidRPr="00BA314C">
        <w:rPr>
          <w:rFonts w:asciiTheme="majorHAnsi" w:hAnsiTheme="majorHAnsi" w:cs="Arial"/>
        </w:rPr>
        <w:t>TP8: Commande d’un moteur pas à pas par un µ-microcontrôleur PIC (2 semaines)</w:t>
      </w:r>
    </w:p>
    <w:p w:rsidR="00C56616" w:rsidRPr="00BA314C" w:rsidRDefault="00C56616" w:rsidP="00065744">
      <w:pPr>
        <w:ind w:left="426"/>
        <w:rPr>
          <w:rFonts w:asciiTheme="majorHAnsi" w:hAnsiTheme="majorHAnsi" w:cs="Arial"/>
        </w:rPr>
      </w:pPr>
    </w:p>
    <w:p w:rsidR="00065744" w:rsidRDefault="00065744" w:rsidP="00065744">
      <w:pPr>
        <w:spacing w:line="276" w:lineRule="auto"/>
        <w:jc w:val="both"/>
        <w:rPr>
          <w:rFonts w:asciiTheme="majorHAnsi" w:hAnsiTheme="majorHAnsi" w:cs="Cambria"/>
        </w:rPr>
      </w:pPr>
      <w:r w:rsidRPr="00626C89">
        <w:rPr>
          <w:rFonts w:asciiTheme="majorHAnsi" w:hAnsiTheme="majorHAnsi" w:cs="Calibri"/>
          <w:b/>
          <w:u w:val="thick" w:color="F79646"/>
        </w:rPr>
        <w:t>Mode d’évaluation</w:t>
      </w:r>
      <w:r w:rsidRPr="00BA314C">
        <w:rPr>
          <w:rFonts w:asciiTheme="majorHAnsi" w:hAnsiTheme="majorHAnsi" w:cs="Arial"/>
          <w:b/>
        </w:rPr>
        <w:t> :</w:t>
      </w:r>
    </w:p>
    <w:p w:rsidR="00065744" w:rsidRDefault="00065744" w:rsidP="00065744">
      <w:pPr>
        <w:ind w:left="426"/>
        <w:rPr>
          <w:rFonts w:asciiTheme="majorHAnsi" w:hAnsiTheme="majorHAnsi" w:cs="Arial"/>
        </w:rPr>
      </w:pPr>
    </w:p>
    <w:p w:rsidR="00C56616" w:rsidRPr="00BA314C" w:rsidRDefault="00C56616" w:rsidP="00065744">
      <w:pPr>
        <w:ind w:left="426"/>
        <w:rPr>
          <w:rFonts w:asciiTheme="majorHAnsi" w:hAnsiTheme="majorHAnsi" w:cs="Arial"/>
        </w:rPr>
      </w:pPr>
      <w:r w:rsidRPr="00BA314C">
        <w:rPr>
          <w:rFonts w:asciiTheme="majorHAnsi" w:hAnsiTheme="majorHAnsi" w:cs="Arial"/>
        </w:rPr>
        <w:t>Contrôle continu : 40 % ; Examen final : 60 %.</w:t>
      </w:r>
    </w:p>
    <w:p w:rsidR="00C56616" w:rsidRPr="00BA314C" w:rsidRDefault="00C56616" w:rsidP="00C56616">
      <w:pPr>
        <w:rPr>
          <w:rFonts w:asciiTheme="majorHAnsi" w:hAnsiTheme="majorHAnsi" w:cs="Arial"/>
        </w:rPr>
      </w:pPr>
    </w:p>
    <w:p w:rsidR="00065744" w:rsidRDefault="00065744" w:rsidP="00065744">
      <w:pPr>
        <w:jc w:val="both"/>
        <w:rPr>
          <w:rFonts w:asciiTheme="majorHAnsi" w:hAnsiTheme="majorHAnsi" w:cs="Calibri"/>
          <w:b/>
          <w:u w:val="thick" w:color="F79646"/>
        </w:rPr>
      </w:pPr>
      <w:r w:rsidRPr="00FB6CC4">
        <w:rPr>
          <w:rFonts w:asciiTheme="majorHAnsi" w:hAnsiTheme="majorHAnsi" w:cs="Calibri"/>
          <w:b/>
          <w:u w:val="thick" w:color="F79646"/>
        </w:rPr>
        <w:t>Références bibliographiques </w:t>
      </w:r>
    </w:p>
    <w:p w:rsidR="00065744" w:rsidRDefault="00065744" w:rsidP="00065744">
      <w:pPr>
        <w:ind w:left="284" w:hanging="284"/>
        <w:rPr>
          <w:rFonts w:asciiTheme="majorHAnsi" w:hAnsiTheme="majorHAnsi" w:cs="Arial"/>
        </w:rPr>
      </w:pPr>
    </w:p>
    <w:p w:rsidR="00C56616" w:rsidRPr="00065744" w:rsidRDefault="00C56616" w:rsidP="007D0252">
      <w:pPr>
        <w:pStyle w:val="Paragraphedeliste"/>
        <w:numPr>
          <w:ilvl w:val="0"/>
          <w:numId w:val="11"/>
        </w:numPr>
        <w:rPr>
          <w:rFonts w:asciiTheme="majorHAnsi" w:hAnsiTheme="majorHAnsi" w:cs="Arial"/>
          <w:i/>
          <w:iCs/>
        </w:rPr>
      </w:pPr>
      <w:r w:rsidRPr="00065744">
        <w:rPr>
          <w:rFonts w:asciiTheme="majorHAnsi" w:hAnsiTheme="majorHAnsi" w:cs="Arial"/>
          <w:i/>
          <w:iCs/>
        </w:rPr>
        <w:t>R. Zaks et A. Wolfe. Du composant au système – Introduction aux microprocesseurs.</w:t>
      </w:r>
    </w:p>
    <w:p w:rsidR="00C56616" w:rsidRPr="00065744" w:rsidRDefault="00C56616" w:rsidP="007D0252">
      <w:pPr>
        <w:pStyle w:val="Paragraphedeliste"/>
        <w:numPr>
          <w:ilvl w:val="0"/>
          <w:numId w:val="11"/>
        </w:numPr>
        <w:rPr>
          <w:rFonts w:asciiTheme="majorHAnsi" w:hAnsiTheme="majorHAnsi" w:cs="Arial"/>
          <w:i/>
          <w:iCs/>
        </w:rPr>
      </w:pPr>
      <w:r w:rsidRPr="00065744">
        <w:rPr>
          <w:rFonts w:asciiTheme="majorHAnsi" w:hAnsiTheme="majorHAnsi" w:cs="Arial"/>
          <w:i/>
          <w:iCs/>
        </w:rPr>
        <w:t>Sybex, Paris, 1988.</w:t>
      </w:r>
    </w:p>
    <w:p w:rsidR="00C56616" w:rsidRPr="00065744" w:rsidRDefault="00C56616" w:rsidP="007D0252">
      <w:pPr>
        <w:pStyle w:val="Paragraphedeliste"/>
        <w:numPr>
          <w:ilvl w:val="0"/>
          <w:numId w:val="11"/>
        </w:numPr>
        <w:rPr>
          <w:rFonts w:asciiTheme="majorHAnsi" w:hAnsiTheme="majorHAnsi" w:cs="Arial"/>
          <w:i/>
          <w:iCs/>
        </w:rPr>
      </w:pPr>
      <w:r w:rsidRPr="00065744">
        <w:rPr>
          <w:rFonts w:asciiTheme="majorHAnsi" w:hAnsiTheme="majorHAnsi" w:cs="Arial"/>
          <w:i/>
          <w:iCs/>
        </w:rPr>
        <w:t>M. Tischer et B. Jennrich. La bible PC – Programmation système. Micro Application,</w:t>
      </w:r>
    </w:p>
    <w:p w:rsidR="00C56616" w:rsidRPr="00065744" w:rsidRDefault="00C56616" w:rsidP="007D0252">
      <w:pPr>
        <w:pStyle w:val="Paragraphedeliste"/>
        <w:numPr>
          <w:ilvl w:val="0"/>
          <w:numId w:val="11"/>
        </w:numPr>
        <w:rPr>
          <w:rFonts w:asciiTheme="majorHAnsi" w:hAnsiTheme="majorHAnsi" w:cs="Arial"/>
          <w:i/>
          <w:iCs/>
        </w:rPr>
      </w:pPr>
      <w:r w:rsidRPr="00065744">
        <w:rPr>
          <w:rFonts w:asciiTheme="majorHAnsi" w:hAnsiTheme="majorHAnsi" w:cs="Arial"/>
          <w:i/>
          <w:iCs/>
        </w:rPr>
        <w:t>Paris, 1997.</w:t>
      </w:r>
    </w:p>
    <w:p w:rsidR="00C56616" w:rsidRPr="00065744" w:rsidRDefault="00C56616" w:rsidP="007D0252">
      <w:pPr>
        <w:pStyle w:val="Paragraphedeliste"/>
        <w:numPr>
          <w:ilvl w:val="0"/>
          <w:numId w:val="11"/>
        </w:numPr>
        <w:rPr>
          <w:rFonts w:asciiTheme="majorHAnsi" w:hAnsiTheme="majorHAnsi" w:cs="Arial"/>
          <w:i/>
          <w:iCs/>
        </w:rPr>
      </w:pPr>
      <w:r w:rsidRPr="00065744">
        <w:rPr>
          <w:rFonts w:asciiTheme="majorHAnsi" w:hAnsiTheme="majorHAnsi" w:cs="Arial"/>
          <w:i/>
          <w:iCs/>
        </w:rPr>
        <w:t>R. Tourki. L’ordinateur PC – Architecture et programmation – Cours et exercices.</w:t>
      </w:r>
    </w:p>
    <w:p w:rsidR="00C56616" w:rsidRPr="00065744" w:rsidRDefault="00C56616" w:rsidP="007D0252">
      <w:pPr>
        <w:pStyle w:val="Paragraphedeliste"/>
        <w:numPr>
          <w:ilvl w:val="0"/>
          <w:numId w:val="11"/>
        </w:numPr>
        <w:rPr>
          <w:rFonts w:asciiTheme="majorHAnsi" w:hAnsiTheme="majorHAnsi" w:cs="Arial"/>
          <w:i/>
          <w:iCs/>
        </w:rPr>
      </w:pPr>
      <w:r w:rsidRPr="00065744">
        <w:rPr>
          <w:rFonts w:asciiTheme="majorHAnsi" w:hAnsiTheme="majorHAnsi" w:cs="Arial"/>
          <w:i/>
          <w:iCs/>
        </w:rPr>
        <w:t>Centre de Publication Universitaire, Tunis, 2002.</w:t>
      </w:r>
    </w:p>
    <w:p w:rsidR="00C56616" w:rsidRPr="00065744" w:rsidRDefault="00C56616" w:rsidP="007D0252">
      <w:pPr>
        <w:pStyle w:val="Paragraphedeliste"/>
        <w:numPr>
          <w:ilvl w:val="0"/>
          <w:numId w:val="11"/>
        </w:numPr>
        <w:rPr>
          <w:rFonts w:asciiTheme="majorHAnsi" w:hAnsiTheme="majorHAnsi" w:cs="Arial"/>
          <w:i/>
          <w:iCs/>
        </w:rPr>
      </w:pPr>
      <w:r w:rsidRPr="00065744">
        <w:rPr>
          <w:rFonts w:asciiTheme="majorHAnsi" w:hAnsiTheme="majorHAnsi" w:cs="Arial"/>
          <w:i/>
          <w:iCs/>
        </w:rPr>
        <w:t>H. Schakel. Programmer en assembleur sur PC. Micro Application, Paris, 1995.</w:t>
      </w:r>
    </w:p>
    <w:p w:rsidR="00C56616" w:rsidRPr="00065744" w:rsidRDefault="00C56616" w:rsidP="007D0252">
      <w:pPr>
        <w:pStyle w:val="Paragraphedeliste"/>
        <w:numPr>
          <w:ilvl w:val="0"/>
          <w:numId w:val="11"/>
        </w:numPr>
        <w:rPr>
          <w:rFonts w:asciiTheme="majorHAnsi" w:eastAsia="Calibri" w:hAnsiTheme="majorHAnsi" w:cs="Calibri"/>
          <w:b/>
          <w:bCs/>
          <w:i/>
          <w:iCs/>
          <w:color w:val="000000"/>
          <w:u w:val="thick" w:color="F79646"/>
        </w:rPr>
      </w:pPr>
      <w:r w:rsidRPr="00065744">
        <w:rPr>
          <w:rFonts w:asciiTheme="majorHAnsi" w:hAnsiTheme="majorHAnsi" w:cs="Arial"/>
          <w:i/>
          <w:iCs/>
        </w:rPr>
        <w:t>E. Pissaloux. Pratique de l’assembleur I80x86 – Cours et exercices. Hermès, Paris,    1994</w:t>
      </w:r>
      <w:r w:rsidRPr="00065744">
        <w:rPr>
          <w:rFonts w:asciiTheme="majorHAnsi" w:eastAsia="Calibri" w:hAnsiTheme="majorHAnsi" w:cs="Calibri"/>
          <w:b/>
          <w:bCs/>
          <w:i/>
          <w:iCs/>
          <w:color w:val="000000"/>
          <w:u w:val="thick" w:color="F79646"/>
        </w:rPr>
        <w:br w:type="page"/>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BA314C">
        <w:rPr>
          <w:rFonts w:asciiTheme="majorHAnsi" w:hAnsiTheme="majorHAnsi" w:cs="Calibri"/>
          <w:b/>
        </w:rPr>
        <w:lastRenderedPageBreak/>
        <w:t>Semestre: 1</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Calibri"/>
          <w:b/>
          <w:bCs/>
          <w:color w:val="000000"/>
        </w:rPr>
        <w:t>UE Méthodologique</w:t>
      </w:r>
      <w:r w:rsidRPr="00BA314C">
        <w:rPr>
          <w:rFonts w:asciiTheme="majorHAnsi" w:hAnsiTheme="majorHAnsi" w:cs="Calibri"/>
          <w:b/>
          <w:bCs/>
          <w:iCs/>
        </w:rPr>
        <w:t xml:space="preserve"> Code : UEM 1.1</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BA314C">
        <w:rPr>
          <w:rFonts w:asciiTheme="majorHAnsi" w:hAnsiTheme="majorHAnsi" w:cs="Calibri"/>
          <w:b/>
          <w:bCs/>
          <w:iCs/>
        </w:rPr>
        <w:t>Matière</w:t>
      </w:r>
      <w:r w:rsidRPr="00BA314C">
        <w:rPr>
          <w:rFonts w:asciiTheme="majorHAnsi" w:hAnsiTheme="majorHAnsi" w:cstheme="majorBidi"/>
          <w:iCs/>
        </w:rPr>
        <w:t>:</w:t>
      </w:r>
      <w:r w:rsidRPr="00BA314C">
        <w:rPr>
          <w:rFonts w:asciiTheme="majorHAnsi" w:hAnsiTheme="majorHAnsi"/>
          <w:b/>
          <w:bCs/>
        </w:rPr>
        <w:t>TP : Réseaux  de transport et de distribution d’énergie électrique</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Arial"/>
          <w:b/>
          <w:bCs/>
          <w:color w:val="000000"/>
          <w:lang w:eastAsia="en-US"/>
        </w:rPr>
        <w:t>VHS: 22h30 (TP: 1h30)</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Crédits: 2</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Coefficient: 1</w:t>
      </w:r>
    </w:p>
    <w:p w:rsidR="00C56616" w:rsidRPr="00BA314C" w:rsidRDefault="00C56616" w:rsidP="00C56616">
      <w:pPr>
        <w:pStyle w:val="Default"/>
        <w:rPr>
          <w:rFonts w:asciiTheme="majorHAnsi" w:hAnsiTheme="majorHAnsi" w:cstheme="majorBidi"/>
        </w:rPr>
      </w:pPr>
    </w:p>
    <w:p w:rsidR="00C56616" w:rsidRPr="00065744" w:rsidRDefault="00C56616" w:rsidP="00065744">
      <w:pPr>
        <w:jc w:val="both"/>
        <w:rPr>
          <w:rFonts w:asciiTheme="majorHAnsi" w:hAnsiTheme="majorHAnsi" w:cs="Calibri"/>
          <w:b/>
          <w:u w:val="thick" w:color="F79646"/>
        </w:rPr>
      </w:pPr>
      <w:r w:rsidRPr="00065744">
        <w:rPr>
          <w:rFonts w:asciiTheme="majorHAnsi" w:hAnsiTheme="majorHAnsi" w:cs="Calibri"/>
          <w:b/>
          <w:u w:val="thick" w:color="F79646"/>
        </w:rPr>
        <w:t xml:space="preserve">Objectifs de l’enseignement </w:t>
      </w:r>
    </w:p>
    <w:p w:rsidR="00C56616" w:rsidRPr="00BA314C" w:rsidRDefault="00C56616" w:rsidP="00C56616">
      <w:pPr>
        <w:rPr>
          <w:rFonts w:asciiTheme="majorHAnsi" w:eastAsia="Times New Roman" w:hAnsiTheme="majorHAnsi" w:cstheme="majorBidi"/>
          <w:lang w:eastAsia="fr-FR"/>
        </w:rPr>
      </w:pPr>
      <w:r w:rsidRPr="00BA314C">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rsidR="00C56616" w:rsidRPr="00BA314C" w:rsidRDefault="00C56616" w:rsidP="00C56616">
      <w:pPr>
        <w:rPr>
          <w:rFonts w:asciiTheme="majorHAnsi" w:eastAsia="Times New Roman" w:hAnsiTheme="majorHAnsi" w:cstheme="majorBidi"/>
          <w:b/>
          <w:bCs/>
          <w:lang w:eastAsia="fr-FR"/>
        </w:rPr>
      </w:pPr>
    </w:p>
    <w:p w:rsidR="00C56616" w:rsidRPr="00065744" w:rsidRDefault="00C56616" w:rsidP="00065744">
      <w:pPr>
        <w:jc w:val="both"/>
        <w:rPr>
          <w:rFonts w:asciiTheme="majorHAnsi" w:hAnsiTheme="majorHAnsi" w:cs="Calibri"/>
          <w:b/>
          <w:u w:val="thick" w:color="F79646"/>
        </w:rPr>
      </w:pPr>
      <w:r w:rsidRPr="00065744">
        <w:rPr>
          <w:rFonts w:asciiTheme="majorHAnsi" w:hAnsiTheme="majorHAnsi" w:cs="Calibri"/>
          <w:b/>
          <w:u w:val="thick" w:color="F79646"/>
        </w:rPr>
        <w:t>Connaissances préalables recommandées:</w:t>
      </w:r>
    </w:p>
    <w:p w:rsidR="00C56616" w:rsidRPr="00BA314C" w:rsidRDefault="00C56616" w:rsidP="00C56616">
      <w:pPr>
        <w:autoSpaceDE w:val="0"/>
        <w:autoSpaceDN w:val="0"/>
        <w:adjustRightInd w:val="0"/>
        <w:rPr>
          <w:rFonts w:asciiTheme="majorHAnsi" w:hAnsiTheme="majorHAnsi" w:cs="Arial"/>
        </w:rPr>
      </w:pPr>
      <w:r w:rsidRPr="00BA314C">
        <w:rPr>
          <w:rFonts w:asciiTheme="majorHAnsi" w:hAnsiTheme="majorHAnsi" w:cs="Arial"/>
        </w:rPr>
        <w:t>Généralités sur des réseaux électriques de transport et de distribution</w:t>
      </w:r>
    </w:p>
    <w:p w:rsidR="00C56616" w:rsidRPr="00065744" w:rsidRDefault="00C56616" w:rsidP="00065744">
      <w:pPr>
        <w:jc w:val="both"/>
        <w:rPr>
          <w:rFonts w:asciiTheme="majorHAnsi" w:hAnsiTheme="majorHAnsi" w:cs="Calibri"/>
          <w:b/>
          <w:u w:val="thick" w:color="F79646"/>
        </w:rPr>
      </w:pPr>
    </w:p>
    <w:p w:rsidR="00C56616" w:rsidRPr="00065744" w:rsidRDefault="00C56616" w:rsidP="00065744">
      <w:pPr>
        <w:jc w:val="both"/>
        <w:rPr>
          <w:rFonts w:asciiTheme="majorHAnsi" w:hAnsiTheme="majorHAnsi" w:cs="Calibri"/>
          <w:b/>
          <w:u w:val="thick" w:color="F79646"/>
        </w:rPr>
      </w:pPr>
      <w:r w:rsidRPr="00065744">
        <w:rPr>
          <w:rFonts w:asciiTheme="majorHAnsi" w:hAnsiTheme="majorHAnsi" w:cs="Calibri"/>
          <w:b/>
          <w:u w:val="thick" w:color="F79646"/>
        </w:rPr>
        <w:t>Contenu de la matière</w:t>
      </w:r>
    </w:p>
    <w:p w:rsidR="00065744" w:rsidRPr="00BA314C" w:rsidRDefault="00065744" w:rsidP="00C56616">
      <w:pPr>
        <w:rPr>
          <w:rFonts w:asciiTheme="majorHAnsi" w:hAnsiTheme="majorHAnsi" w:cstheme="majorBidi"/>
          <w:b/>
          <w:bCs/>
        </w:rPr>
      </w:pPr>
    </w:p>
    <w:p w:rsidR="00083176" w:rsidRPr="00BA314C" w:rsidRDefault="00083176" w:rsidP="00065744">
      <w:pPr>
        <w:ind w:left="851"/>
        <w:jc w:val="both"/>
        <w:rPr>
          <w:rFonts w:asciiTheme="majorHAnsi" w:hAnsiTheme="majorHAnsi" w:cstheme="majorBidi"/>
        </w:rPr>
      </w:pPr>
      <w:r w:rsidRPr="00BA314C">
        <w:rPr>
          <w:rFonts w:asciiTheme="majorHAnsi" w:hAnsiTheme="majorHAnsi" w:cstheme="majorBidi"/>
          <w:b/>
          <w:bCs/>
        </w:rPr>
        <w:t>TP N° 1</w:t>
      </w:r>
      <w:r w:rsidRPr="00BA314C">
        <w:rPr>
          <w:rFonts w:asciiTheme="majorHAnsi" w:hAnsiTheme="majorHAnsi" w:cstheme="majorBidi"/>
        </w:rPr>
        <w:t xml:space="preserve"> : Réglage de la tension par moteur synchrone</w:t>
      </w:r>
    </w:p>
    <w:p w:rsidR="00083176" w:rsidRPr="00BA314C" w:rsidRDefault="00083176" w:rsidP="00065744">
      <w:pPr>
        <w:ind w:left="851"/>
        <w:jc w:val="both"/>
        <w:rPr>
          <w:rFonts w:asciiTheme="majorHAnsi" w:hAnsiTheme="majorHAnsi" w:cstheme="majorBidi"/>
        </w:rPr>
      </w:pPr>
      <w:r w:rsidRPr="00BA314C">
        <w:rPr>
          <w:rFonts w:asciiTheme="majorHAnsi" w:hAnsiTheme="majorHAnsi" w:cstheme="majorBidi"/>
          <w:b/>
          <w:bCs/>
        </w:rPr>
        <w:t>TP N° 2</w:t>
      </w:r>
      <w:r w:rsidRPr="00BA314C">
        <w:rPr>
          <w:rFonts w:asciiTheme="majorHAnsi" w:hAnsiTheme="majorHAnsi" w:cstheme="majorBidi"/>
        </w:rPr>
        <w:t> : Répartition des puissances et calcul de chutes de tension</w:t>
      </w:r>
    </w:p>
    <w:p w:rsidR="00083176" w:rsidRPr="00BA314C" w:rsidRDefault="00083176" w:rsidP="00065744">
      <w:pPr>
        <w:ind w:left="851"/>
        <w:jc w:val="both"/>
        <w:rPr>
          <w:rFonts w:asciiTheme="majorHAnsi" w:hAnsiTheme="majorHAnsi" w:cstheme="majorBidi"/>
        </w:rPr>
      </w:pPr>
      <w:r w:rsidRPr="00BA314C">
        <w:rPr>
          <w:rFonts w:asciiTheme="majorHAnsi" w:hAnsiTheme="majorHAnsi" w:cstheme="majorBidi"/>
          <w:b/>
          <w:bCs/>
        </w:rPr>
        <w:t>TP N° 3</w:t>
      </w:r>
      <w:r w:rsidRPr="00BA314C">
        <w:rPr>
          <w:rFonts w:asciiTheme="majorHAnsi" w:hAnsiTheme="majorHAnsi" w:cstheme="majorBidi"/>
        </w:rPr>
        <w:t xml:space="preserve"> : Réglage de tension par compensation de l’énergie réactive </w:t>
      </w:r>
    </w:p>
    <w:p w:rsidR="00083176" w:rsidRPr="00BA314C" w:rsidRDefault="00083176" w:rsidP="00065744">
      <w:pPr>
        <w:ind w:left="851"/>
        <w:jc w:val="both"/>
        <w:rPr>
          <w:rFonts w:asciiTheme="majorHAnsi" w:hAnsiTheme="majorHAnsi" w:cstheme="majorBidi"/>
        </w:rPr>
      </w:pPr>
      <w:r w:rsidRPr="00BA314C">
        <w:rPr>
          <w:rFonts w:asciiTheme="majorHAnsi" w:hAnsiTheme="majorHAnsi" w:cstheme="majorBidi"/>
          <w:b/>
          <w:bCs/>
        </w:rPr>
        <w:t>TP N° 4</w:t>
      </w:r>
      <w:r w:rsidRPr="00BA314C">
        <w:rPr>
          <w:rFonts w:asciiTheme="majorHAnsi" w:hAnsiTheme="majorHAnsi" w:cstheme="majorBidi"/>
        </w:rPr>
        <w:t xml:space="preserve"> : Régime du neutre </w:t>
      </w:r>
    </w:p>
    <w:p w:rsidR="00083176" w:rsidRPr="00BA314C" w:rsidRDefault="00083176" w:rsidP="00065744">
      <w:pPr>
        <w:ind w:left="851"/>
        <w:jc w:val="both"/>
        <w:rPr>
          <w:rFonts w:asciiTheme="majorHAnsi" w:hAnsiTheme="majorHAnsi" w:cstheme="majorBidi"/>
        </w:rPr>
      </w:pPr>
      <w:r w:rsidRPr="00BA314C">
        <w:rPr>
          <w:rFonts w:asciiTheme="majorHAnsi" w:hAnsiTheme="majorHAnsi" w:cstheme="majorBidi"/>
          <w:b/>
          <w:bCs/>
        </w:rPr>
        <w:t>TP N° 5</w:t>
      </w:r>
      <w:r w:rsidRPr="00BA314C">
        <w:rPr>
          <w:rFonts w:asciiTheme="majorHAnsi" w:hAnsiTheme="majorHAnsi" w:cstheme="majorBidi"/>
        </w:rPr>
        <w:t xml:space="preserve"> : Réseaux Interconnectés </w:t>
      </w:r>
    </w:p>
    <w:p w:rsidR="00083176" w:rsidRPr="00BA314C" w:rsidRDefault="00083176" w:rsidP="00083176">
      <w:pPr>
        <w:jc w:val="both"/>
        <w:rPr>
          <w:rFonts w:asciiTheme="majorHAnsi" w:hAnsiTheme="majorHAnsi" w:cstheme="majorBidi"/>
        </w:rPr>
      </w:pPr>
    </w:p>
    <w:p w:rsidR="00065744" w:rsidRDefault="00083176" w:rsidP="00083176">
      <w:pPr>
        <w:jc w:val="both"/>
        <w:rPr>
          <w:rFonts w:asciiTheme="majorHAnsi" w:hAnsiTheme="majorHAnsi" w:cstheme="majorBidi"/>
        </w:rPr>
      </w:pPr>
      <w:r w:rsidRPr="00065744">
        <w:rPr>
          <w:rFonts w:asciiTheme="majorHAnsi" w:hAnsiTheme="majorHAnsi" w:cs="Calibri"/>
          <w:b/>
          <w:u w:val="thick" w:color="F79646"/>
        </w:rPr>
        <w:t>Mode d’évaluation</w:t>
      </w:r>
      <w:r w:rsidRPr="00BA314C">
        <w:rPr>
          <w:rFonts w:asciiTheme="majorHAnsi" w:hAnsiTheme="majorHAnsi" w:cstheme="majorBidi"/>
          <w:b/>
        </w:rPr>
        <w:t> : </w:t>
      </w:r>
    </w:p>
    <w:p w:rsidR="00065744" w:rsidRDefault="00065744" w:rsidP="00083176">
      <w:pPr>
        <w:jc w:val="both"/>
        <w:rPr>
          <w:rFonts w:asciiTheme="majorHAnsi" w:hAnsiTheme="majorHAnsi" w:cstheme="majorBidi"/>
        </w:rPr>
      </w:pPr>
    </w:p>
    <w:p w:rsidR="00083176" w:rsidRPr="00BA314C" w:rsidRDefault="00083176" w:rsidP="00083176">
      <w:pPr>
        <w:jc w:val="both"/>
        <w:rPr>
          <w:rFonts w:asciiTheme="majorHAnsi" w:hAnsiTheme="majorHAnsi" w:cstheme="majorBidi"/>
        </w:rPr>
      </w:pPr>
      <w:r w:rsidRPr="00BA314C">
        <w:rPr>
          <w:rFonts w:asciiTheme="majorHAnsi" w:hAnsiTheme="majorHAnsi" w:cstheme="majorBidi"/>
        </w:rPr>
        <w:t xml:space="preserve">Contrôle continu: 100%; </w:t>
      </w:r>
    </w:p>
    <w:p w:rsidR="00083176" w:rsidRPr="00BA314C" w:rsidRDefault="00083176" w:rsidP="00083176">
      <w:pPr>
        <w:jc w:val="both"/>
        <w:rPr>
          <w:rFonts w:asciiTheme="majorHAnsi" w:hAnsiTheme="majorHAnsi" w:cstheme="majorBidi"/>
          <w:b/>
        </w:rPr>
      </w:pPr>
    </w:p>
    <w:p w:rsidR="00083176" w:rsidRDefault="00083176" w:rsidP="00083176">
      <w:pPr>
        <w:jc w:val="both"/>
        <w:rPr>
          <w:rFonts w:asciiTheme="majorHAnsi" w:hAnsiTheme="majorHAnsi" w:cs="Calibri"/>
          <w:b/>
          <w:u w:val="thick" w:color="F79646"/>
        </w:rPr>
      </w:pPr>
      <w:r w:rsidRPr="00065744">
        <w:rPr>
          <w:rFonts w:asciiTheme="majorHAnsi" w:hAnsiTheme="majorHAnsi" w:cs="Calibri"/>
          <w:b/>
          <w:u w:val="thick" w:color="F79646"/>
        </w:rPr>
        <w:t>Références bibliographiques </w:t>
      </w:r>
    </w:p>
    <w:p w:rsidR="00065744" w:rsidRPr="00065744" w:rsidRDefault="00065744" w:rsidP="00083176">
      <w:pPr>
        <w:jc w:val="both"/>
        <w:rPr>
          <w:rFonts w:asciiTheme="majorHAnsi" w:hAnsiTheme="majorHAnsi" w:cs="Calibri"/>
          <w:b/>
          <w:u w:val="thick" w:color="F79646"/>
        </w:rPr>
      </w:pPr>
    </w:p>
    <w:p w:rsidR="00083176" w:rsidRPr="00065744" w:rsidRDefault="00083176" w:rsidP="007D0252">
      <w:pPr>
        <w:pStyle w:val="Paragraphedeliste"/>
        <w:numPr>
          <w:ilvl w:val="0"/>
          <w:numId w:val="4"/>
        </w:numPr>
        <w:ind w:left="142" w:hanging="218"/>
        <w:jc w:val="both"/>
        <w:rPr>
          <w:rFonts w:asciiTheme="majorHAnsi" w:hAnsiTheme="majorHAnsi" w:cstheme="majorBidi"/>
          <w:i/>
          <w:iCs/>
        </w:rPr>
      </w:pPr>
      <w:r w:rsidRPr="00065744">
        <w:rPr>
          <w:rFonts w:asciiTheme="majorHAnsi" w:hAnsiTheme="majorHAnsi" w:cstheme="majorBidi"/>
          <w:i/>
          <w:iCs/>
        </w:rPr>
        <w:t>Sabonnadière, Jean Claude, Lignes et réseaux électriques, Vol. 1, Lignes d’énergie électriques, 2007.</w:t>
      </w:r>
    </w:p>
    <w:p w:rsidR="00083176" w:rsidRPr="00065744" w:rsidRDefault="00083176" w:rsidP="007D0252">
      <w:pPr>
        <w:pStyle w:val="Paragraphedeliste"/>
        <w:numPr>
          <w:ilvl w:val="0"/>
          <w:numId w:val="4"/>
        </w:numPr>
        <w:ind w:left="142" w:hanging="218"/>
        <w:jc w:val="both"/>
        <w:rPr>
          <w:rFonts w:asciiTheme="majorHAnsi" w:hAnsiTheme="majorHAnsi" w:cstheme="majorBidi"/>
          <w:i/>
          <w:iCs/>
        </w:rPr>
      </w:pPr>
      <w:r w:rsidRPr="00065744">
        <w:rPr>
          <w:rFonts w:asciiTheme="majorHAnsi" w:hAnsiTheme="majorHAnsi" w:cstheme="majorBidi"/>
          <w:i/>
          <w:iCs/>
        </w:rPr>
        <w:t>Sabonnadière, Jean Claude, Lignes et réseaux électriques, Vol. 2, Méthodes d'analyse des réseaux électriques, 2007.</w:t>
      </w:r>
    </w:p>
    <w:p w:rsidR="00083176" w:rsidRPr="00065744" w:rsidRDefault="00083176" w:rsidP="007D0252">
      <w:pPr>
        <w:pStyle w:val="Paragraphedeliste"/>
        <w:numPr>
          <w:ilvl w:val="0"/>
          <w:numId w:val="4"/>
        </w:numPr>
        <w:ind w:left="142" w:hanging="218"/>
        <w:jc w:val="both"/>
        <w:rPr>
          <w:rFonts w:asciiTheme="majorHAnsi" w:hAnsiTheme="majorHAnsi" w:cstheme="majorBidi"/>
          <w:i/>
          <w:iCs/>
        </w:rPr>
      </w:pPr>
      <w:r w:rsidRPr="00065744">
        <w:rPr>
          <w:rFonts w:asciiTheme="majorHAnsi" w:hAnsiTheme="majorHAnsi" w:cstheme="majorBidi"/>
          <w:i/>
          <w:iCs/>
        </w:rPr>
        <w:t>Lasne, Luc, Exercices et problèmes d'électrotechnique : notions de bases, réseaux et machines électriques, 2011.</w:t>
      </w:r>
    </w:p>
    <w:p w:rsidR="00083176" w:rsidRPr="00065744" w:rsidRDefault="00083176" w:rsidP="007D0252">
      <w:pPr>
        <w:pStyle w:val="Paragraphedeliste"/>
        <w:numPr>
          <w:ilvl w:val="0"/>
          <w:numId w:val="4"/>
        </w:numPr>
        <w:ind w:left="142" w:hanging="218"/>
        <w:jc w:val="both"/>
        <w:rPr>
          <w:rFonts w:asciiTheme="majorHAnsi" w:hAnsiTheme="majorHAnsi" w:cstheme="majorBidi"/>
          <w:i/>
          <w:iCs/>
          <w:lang w:val="en-US"/>
        </w:rPr>
      </w:pPr>
      <w:r w:rsidRPr="00065744">
        <w:rPr>
          <w:rFonts w:asciiTheme="majorHAnsi" w:hAnsiTheme="majorHAnsi" w:cstheme="majorBidi"/>
          <w:i/>
          <w:iCs/>
          <w:lang w:val="en-US"/>
        </w:rPr>
        <w:t xml:space="preserve">J. Grainger, Power system analysis, McGraw Hill , 2003  </w:t>
      </w:r>
    </w:p>
    <w:p w:rsidR="00083176" w:rsidRPr="00065744" w:rsidRDefault="00083176" w:rsidP="007D0252">
      <w:pPr>
        <w:pStyle w:val="Paragraphedeliste"/>
        <w:numPr>
          <w:ilvl w:val="0"/>
          <w:numId w:val="4"/>
        </w:numPr>
        <w:ind w:left="142" w:hanging="218"/>
        <w:jc w:val="both"/>
        <w:rPr>
          <w:rFonts w:asciiTheme="majorHAnsi" w:hAnsiTheme="majorHAnsi" w:cstheme="majorBidi"/>
          <w:i/>
          <w:iCs/>
          <w:lang w:val="en-US"/>
        </w:rPr>
      </w:pPr>
      <w:r w:rsidRPr="00065744">
        <w:rPr>
          <w:rFonts w:asciiTheme="majorHAnsi" w:hAnsiTheme="majorHAnsi" w:cstheme="majorBidi"/>
          <w:i/>
          <w:iCs/>
          <w:lang w:val="en-US"/>
        </w:rPr>
        <w:t>W.D. Stevenson, Elements of Power System Analysis, McGraw Hill, 1998.</w:t>
      </w:r>
    </w:p>
    <w:p w:rsidR="00C56616" w:rsidRPr="006E425B" w:rsidRDefault="00C56616" w:rsidP="00C56616">
      <w:pPr>
        <w:rPr>
          <w:rFonts w:asciiTheme="majorHAnsi" w:hAnsiTheme="majorHAnsi"/>
          <w:lang w:val="en-US"/>
        </w:rPr>
      </w:pPr>
    </w:p>
    <w:p w:rsidR="00065744" w:rsidRPr="006E425B" w:rsidRDefault="00065744" w:rsidP="00C56616">
      <w:pPr>
        <w:rPr>
          <w:rFonts w:asciiTheme="majorHAnsi" w:hAnsiTheme="majorHAnsi"/>
          <w:lang w:val="en-US"/>
        </w:rPr>
      </w:pPr>
    </w:p>
    <w:p w:rsidR="00065744" w:rsidRPr="006E425B" w:rsidRDefault="00065744" w:rsidP="00C56616">
      <w:pPr>
        <w:rPr>
          <w:rFonts w:asciiTheme="majorHAnsi" w:hAnsiTheme="majorHAnsi"/>
          <w:lang w:val="en-US"/>
        </w:rPr>
      </w:pPr>
    </w:p>
    <w:p w:rsidR="00065744" w:rsidRPr="006E425B" w:rsidRDefault="00065744" w:rsidP="00C56616">
      <w:pPr>
        <w:rPr>
          <w:rFonts w:asciiTheme="majorHAnsi" w:hAnsiTheme="majorHAnsi"/>
          <w:lang w:val="en-US"/>
        </w:rPr>
      </w:pPr>
    </w:p>
    <w:p w:rsidR="00065744" w:rsidRPr="006E425B" w:rsidRDefault="00065744" w:rsidP="00C56616">
      <w:pPr>
        <w:rPr>
          <w:rFonts w:asciiTheme="majorHAnsi" w:hAnsiTheme="majorHAnsi"/>
          <w:lang w:val="en-US"/>
        </w:rPr>
      </w:pPr>
    </w:p>
    <w:p w:rsidR="00065744" w:rsidRPr="006E425B" w:rsidRDefault="00065744" w:rsidP="00C56616">
      <w:pPr>
        <w:rPr>
          <w:rFonts w:asciiTheme="majorHAnsi" w:hAnsiTheme="majorHAnsi"/>
          <w:lang w:val="en-US"/>
        </w:rPr>
      </w:pPr>
    </w:p>
    <w:p w:rsidR="00065744" w:rsidRPr="006E425B" w:rsidRDefault="00065744" w:rsidP="00C56616">
      <w:pPr>
        <w:rPr>
          <w:rFonts w:asciiTheme="majorHAnsi" w:hAnsiTheme="majorHAnsi"/>
          <w:lang w:val="en-US"/>
        </w:rPr>
      </w:pPr>
    </w:p>
    <w:p w:rsidR="00065744" w:rsidRPr="006E425B" w:rsidRDefault="00065744" w:rsidP="00C56616">
      <w:pPr>
        <w:rPr>
          <w:rFonts w:asciiTheme="majorHAnsi" w:hAnsiTheme="majorHAnsi"/>
          <w:lang w:val="en-US"/>
        </w:rPr>
      </w:pPr>
    </w:p>
    <w:p w:rsidR="00065744" w:rsidRPr="006E425B" w:rsidRDefault="00065744" w:rsidP="00C56616">
      <w:pPr>
        <w:rPr>
          <w:rFonts w:asciiTheme="majorHAnsi" w:hAnsiTheme="majorHAnsi"/>
          <w:lang w:val="en-US"/>
        </w:rPr>
      </w:pPr>
    </w:p>
    <w:p w:rsidR="00065744" w:rsidRPr="006E425B" w:rsidRDefault="00065744" w:rsidP="00C56616">
      <w:pPr>
        <w:rPr>
          <w:rFonts w:asciiTheme="majorHAnsi" w:hAnsiTheme="majorHAnsi"/>
          <w:lang w:val="en-US"/>
        </w:rPr>
      </w:pPr>
    </w:p>
    <w:p w:rsidR="00065744" w:rsidRPr="006E425B" w:rsidRDefault="00065744" w:rsidP="00C56616">
      <w:pPr>
        <w:rPr>
          <w:rFonts w:asciiTheme="majorHAnsi" w:hAnsiTheme="majorHAnsi"/>
          <w:lang w:val="en-US"/>
        </w:rPr>
      </w:pPr>
    </w:p>
    <w:p w:rsidR="00065744" w:rsidRPr="006E425B" w:rsidRDefault="00065744" w:rsidP="00C56616">
      <w:pPr>
        <w:rPr>
          <w:rFonts w:asciiTheme="majorHAnsi" w:hAnsiTheme="majorHAnsi"/>
          <w:lang w:val="en-US"/>
        </w:rPr>
      </w:pPr>
    </w:p>
    <w:p w:rsidR="00065744" w:rsidRPr="006E425B" w:rsidRDefault="00065744" w:rsidP="00C56616">
      <w:pPr>
        <w:rPr>
          <w:rFonts w:asciiTheme="majorHAnsi" w:hAnsiTheme="majorHAnsi"/>
          <w:lang w:val="en-US"/>
        </w:rPr>
      </w:pPr>
    </w:p>
    <w:p w:rsidR="00065744" w:rsidRPr="006E425B" w:rsidRDefault="00065744" w:rsidP="00C56616">
      <w:pPr>
        <w:rPr>
          <w:rFonts w:asciiTheme="majorHAnsi" w:hAnsiTheme="majorHAnsi"/>
          <w:lang w:val="en-US"/>
        </w:rPr>
      </w:pP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BA314C">
        <w:rPr>
          <w:rFonts w:asciiTheme="majorHAnsi" w:hAnsiTheme="majorHAnsi" w:cs="Calibri"/>
          <w:b/>
        </w:rPr>
        <w:lastRenderedPageBreak/>
        <w:t>Semestre: 1</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Calibri"/>
          <w:b/>
          <w:bCs/>
          <w:color w:val="000000"/>
        </w:rPr>
        <w:t>UE Méthodologique</w:t>
      </w:r>
      <w:r w:rsidRPr="00BA314C">
        <w:rPr>
          <w:rFonts w:asciiTheme="majorHAnsi" w:hAnsiTheme="majorHAnsi" w:cs="Calibri"/>
          <w:b/>
          <w:bCs/>
          <w:iCs/>
        </w:rPr>
        <w:t xml:space="preserve"> Code : UEM 1.1</w:t>
      </w:r>
    </w:p>
    <w:p w:rsidR="00C56616" w:rsidRPr="00BA314C"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BA314C">
        <w:rPr>
          <w:rFonts w:asciiTheme="majorHAnsi" w:hAnsiTheme="majorHAnsi" w:cs="Calibri"/>
          <w:b/>
          <w:bCs/>
          <w:iCs/>
        </w:rPr>
        <w:t>Matière</w:t>
      </w:r>
      <w:r w:rsidRPr="00BA314C">
        <w:rPr>
          <w:rFonts w:asciiTheme="majorHAnsi" w:hAnsiTheme="majorHAnsi" w:cstheme="majorBidi"/>
          <w:iCs/>
        </w:rPr>
        <w:t>:</w:t>
      </w:r>
      <w:r w:rsidRPr="00BA314C">
        <w:rPr>
          <w:rFonts w:asciiTheme="majorHAnsi" w:hAnsiTheme="majorHAnsi" w:cstheme="majorBidi"/>
          <w:b/>
          <w:bCs/>
        </w:rPr>
        <w:t>TP Electronique de puissance avancée</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Arial"/>
          <w:b/>
          <w:bCs/>
          <w:color w:val="000000"/>
          <w:lang w:eastAsia="en-US"/>
        </w:rPr>
        <w:t>VHS: 22h30 (TP: 1h30)</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Crédits: 2</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Coefficient: 1</w:t>
      </w:r>
    </w:p>
    <w:p w:rsidR="00C56616" w:rsidRPr="00BA314C" w:rsidRDefault="00C56616" w:rsidP="00C56616">
      <w:pPr>
        <w:pStyle w:val="Default"/>
        <w:rPr>
          <w:rFonts w:asciiTheme="majorHAnsi" w:hAnsiTheme="majorHAnsi" w:cstheme="majorBidi"/>
        </w:rPr>
      </w:pPr>
    </w:p>
    <w:p w:rsidR="00C56616" w:rsidRDefault="00C56616" w:rsidP="00065744">
      <w:pPr>
        <w:spacing w:line="276" w:lineRule="auto"/>
        <w:jc w:val="both"/>
        <w:rPr>
          <w:rFonts w:asciiTheme="majorHAnsi" w:hAnsiTheme="majorHAnsi" w:cs="Calibri"/>
          <w:b/>
          <w:u w:val="thick" w:color="F79646"/>
        </w:rPr>
      </w:pPr>
      <w:r w:rsidRPr="00065744">
        <w:rPr>
          <w:rFonts w:asciiTheme="majorHAnsi" w:hAnsiTheme="majorHAnsi" w:cs="Calibri"/>
          <w:b/>
          <w:u w:val="thick" w:color="F79646"/>
        </w:rPr>
        <w:t xml:space="preserve">Objectifs de l’enseignement </w:t>
      </w:r>
    </w:p>
    <w:p w:rsidR="00065744" w:rsidRPr="00065744" w:rsidRDefault="00065744" w:rsidP="00065744">
      <w:pPr>
        <w:spacing w:line="276" w:lineRule="auto"/>
        <w:jc w:val="both"/>
        <w:rPr>
          <w:rFonts w:asciiTheme="majorHAnsi" w:hAnsiTheme="majorHAnsi" w:cs="Calibri"/>
          <w:b/>
          <w:u w:val="thick" w:color="F79646"/>
        </w:rPr>
      </w:pPr>
    </w:p>
    <w:p w:rsidR="00C56616" w:rsidRPr="00BA314C" w:rsidRDefault="00C56616" w:rsidP="00C56616">
      <w:pPr>
        <w:rPr>
          <w:rFonts w:asciiTheme="majorHAnsi" w:hAnsiTheme="majorHAnsi" w:cs="Arial"/>
        </w:rPr>
      </w:pPr>
      <w:r w:rsidRPr="00BA314C">
        <w:rPr>
          <w:rFonts w:asciiTheme="majorHAnsi" w:eastAsia="Times New Roman" w:hAnsiTheme="majorHAnsi" w:cstheme="majorBidi"/>
          <w:lang w:eastAsia="fr-FR"/>
        </w:rPr>
        <w:t xml:space="preserve">Permettre à l’étudiant </w:t>
      </w:r>
      <w:r w:rsidRPr="00BA314C">
        <w:rPr>
          <w:rFonts w:asciiTheme="majorHAnsi" w:hAnsiTheme="majorHAnsi" w:cstheme="majorBidi"/>
        </w:rPr>
        <w:t>de comprendre  les principes de fonctionnement des nouvelles structures de convertisseur d’électronique de puissance</w:t>
      </w:r>
      <w:r w:rsidRPr="00BA314C">
        <w:rPr>
          <w:rFonts w:asciiTheme="majorHAnsi" w:hAnsiTheme="majorHAnsi" w:cs="Arial"/>
        </w:rPr>
        <w:t>.</w:t>
      </w:r>
    </w:p>
    <w:p w:rsidR="00C56616" w:rsidRPr="00BA314C" w:rsidRDefault="00C56616" w:rsidP="00C56616">
      <w:pPr>
        <w:pStyle w:val="Default"/>
        <w:rPr>
          <w:rFonts w:asciiTheme="majorHAnsi" w:hAnsiTheme="majorHAnsi" w:cstheme="majorBidi"/>
        </w:rPr>
      </w:pPr>
    </w:p>
    <w:p w:rsidR="00C56616" w:rsidRPr="00065744" w:rsidRDefault="00C56616" w:rsidP="00065744">
      <w:pPr>
        <w:spacing w:line="276" w:lineRule="auto"/>
        <w:jc w:val="both"/>
        <w:rPr>
          <w:rFonts w:asciiTheme="majorHAnsi" w:hAnsiTheme="majorHAnsi" w:cs="Calibri"/>
          <w:b/>
          <w:u w:val="thick" w:color="F79646"/>
        </w:rPr>
      </w:pPr>
      <w:r w:rsidRPr="00065744">
        <w:rPr>
          <w:rFonts w:asciiTheme="majorHAnsi" w:hAnsiTheme="majorHAnsi" w:cs="Calibri"/>
          <w:b/>
          <w:u w:val="thick" w:color="F79646"/>
        </w:rPr>
        <w:t>Connaissances préalables recommandées:</w:t>
      </w:r>
    </w:p>
    <w:p w:rsidR="00C56616" w:rsidRPr="00BA314C" w:rsidRDefault="00C56616" w:rsidP="00C56616">
      <w:pPr>
        <w:pStyle w:val="Default"/>
        <w:rPr>
          <w:rFonts w:asciiTheme="majorHAnsi" w:hAnsiTheme="majorHAnsi" w:cstheme="majorBidi"/>
        </w:rPr>
      </w:pPr>
      <w:r w:rsidRPr="00BA314C">
        <w:rPr>
          <w:rFonts w:asciiTheme="majorHAnsi" w:hAnsiTheme="majorHAnsi" w:cstheme="majorBidi"/>
        </w:rPr>
        <w:t xml:space="preserve"> Principe de base de l’électronique de puissance</w:t>
      </w:r>
    </w:p>
    <w:p w:rsidR="00C56616" w:rsidRPr="00BA314C" w:rsidRDefault="00C56616" w:rsidP="00C56616">
      <w:pPr>
        <w:pStyle w:val="Default"/>
        <w:rPr>
          <w:rFonts w:asciiTheme="majorHAnsi" w:hAnsiTheme="majorHAnsi"/>
        </w:rPr>
      </w:pPr>
    </w:p>
    <w:p w:rsidR="00C56616" w:rsidRPr="00065744" w:rsidRDefault="00C56616" w:rsidP="00065744">
      <w:pPr>
        <w:spacing w:line="276" w:lineRule="auto"/>
        <w:jc w:val="both"/>
        <w:rPr>
          <w:rFonts w:asciiTheme="majorHAnsi" w:hAnsiTheme="majorHAnsi" w:cs="Calibri"/>
          <w:b/>
          <w:u w:val="thick" w:color="F79646"/>
        </w:rPr>
      </w:pPr>
      <w:r w:rsidRPr="00065744">
        <w:rPr>
          <w:rFonts w:asciiTheme="majorHAnsi" w:hAnsiTheme="majorHAnsi" w:cs="Calibri"/>
          <w:b/>
          <w:u w:val="thick" w:color="F79646"/>
        </w:rPr>
        <w:t>Contenu de la matière</w:t>
      </w:r>
    </w:p>
    <w:p w:rsidR="00065744" w:rsidRPr="00BA314C" w:rsidRDefault="00065744" w:rsidP="00C56616">
      <w:pPr>
        <w:rPr>
          <w:rFonts w:asciiTheme="majorHAnsi" w:eastAsia="Times New Roman" w:hAnsiTheme="majorHAnsi" w:cstheme="majorBidi"/>
          <w:b/>
          <w:bCs/>
          <w:lang w:eastAsia="fr-FR"/>
        </w:rPr>
      </w:pPr>
    </w:p>
    <w:p w:rsidR="008911DD" w:rsidRPr="00BA314C" w:rsidRDefault="008911DD" w:rsidP="008911DD">
      <w:pPr>
        <w:rPr>
          <w:rFonts w:asciiTheme="majorHAnsi" w:hAnsiTheme="majorHAnsi"/>
        </w:rPr>
      </w:pPr>
      <w:r w:rsidRPr="00BA314C">
        <w:rPr>
          <w:rFonts w:asciiTheme="majorHAnsi" w:hAnsiTheme="majorHAnsi"/>
          <w:b/>
          <w:bCs/>
        </w:rPr>
        <w:t>TP1</w:t>
      </w:r>
      <w:r w:rsidRPr="00BA314C">
        <w:rPr>
          <w:rFonts w:asciiTheme="majorHAnsi" w:hAnsiTheme="majorHAnsi"/>
        </w:rPr>
        <w:t> :   Nouvelles structures de convertisseurs</w:t>
      </w:r>
    </w:p>
    <w:p w:rsidR="008911DD" w:rsidRPr="00BA314C" w:rsidRDefault="008911DD" w:rsidP="008911DD">
      <w:pPr>
        <w:rPr>
          <w:rFonts w:asciiTheme="majorHAnsi" w:hAnsiTheme="majorHAnsi"/>
        </w:rPr>
      </w:pPr>
      <w:r w:rsidRPr="00BA314C">
        <w:rPr>
          <w:rFonts w:asciiTheme="majorHAnsi" w:hAnsiTheme="majorHAnsi"/>
          <w:b/>
          <w:bCs/>
        </w:rPr>
        <w:t>TP2 </w:t>
      </w:r>
      <w:r w:rsidRPr="00BA314C">
        <w:rPr>
          <w:rFonts w:asciiTheme="majorHAnsi" w:hAnsiTheme="majorHAnsi"/>
        </w:rPr>
        <w:t>:   Amélioration du facteur de puissance;</w:t>
      </w:r>
    </w:p>
    <w:p w:rsidR="008911DD" w:rsidRPr="00BA314C" w:rsidRDefault="008911DD" w:rsidP="008911DD">
      <w:pPr>
        <w:rPr>
          <w:rFonts w:asciiTheme="majorHAnsi" w:hAnsiTheme="majorHAnsi"/>
        </w:rPr>
      </w:pPr>
      <w:r w:rsidRPr="00BA314C">
        <w:rPr>
          <w:rFonts w:asciiTheme="majorHAnsi" w:hAnsiTheme="majorHAnsi"/>
          <w:b/>
          <w:bCs/>
        </w:rPr>
        <w:t>TP3</w:t>
      </w:r>
      <w:r w:rsidRPr="00BA314C">
        <w:rPr>
          <w:rFonts w:asciiTheme="majorHAnsi" w:hAnsiTheme="majorHAnsi"/>
        </w:rPr>
        <w:t> :   Elimination des harmoniques</w:t>
      </w:r>
    </w:p>
    <w:p w:rsidR="008911DD" w:rsidRPr="00BA314C" w:rsidRDefault="008911DD" w:rsidP="008911DD">
      <w:pPr>
        <w:rPr>
          <w:rFonts w:asciiTheme="majorHAnsi" w:hAnsiTheme="majorHAnsi"/>
        </w:rPr>
      </w:pPr>
      <w:r w:rsidRPr="00BA314C">
        <w:rPr>
          <w:rFonts w:asciiTheme="majorHAnsi" w:hAnsiTheme="majorHAnsi"/>
          <w:b/>
          <w:bCs/>
        </w:rPr>
        <w:t>TP4</w:t>
      </w:r>
      <w:r w:rsidRPr="00BA314C">
        <w:rPr>
          <w:rFonts w:asciiTheme="majorHAnsi" w:hAnsiTheme="majorHAnsi"/>
        </w:rPr>
        <w:t> :    Compensateurs statiques de puissance réactive</w:t>
      </w:r>
    </w:p>
    <w:p w:rsidR="008911DD" w:rsidRPr="00BA314C" w:rsidRDefault="008911DD" w:rsidP="008911DD">
      <w:pPr>
        <w:rPr>
          <w:rFonts w:asciiTheme="majorHAnsi" w:hAnsiTheme="majorHAnsi"/>
        </w:rPr>
      </w:pPr>
    </w:p>
    <w:p w:rsidR="00065744" w:rsidRDefault="00C56616" w:rsidP="00C56616">
      <w:pPr>
        <w:spacing w:line="276" w:lineRule="auto"/>
        <w:jc w:val="both"/>
        <w:rPr>
          <w:rFonts w:asciiTheme="majorHAnsi" w:hAnsiTheme="majorHAnsi" w:cstheme="majorBidi"/>
        </w:rPr>
      </w:pPr>
      <w:r w:rsidRPr="00065744">
        <w:rPr>
          <w:rFonts w:asciiTheme="majorHAnsi" w:hAnsiTheme="majorHAnsi" w:cs="Calibri"/>
          <w:b/>
          <w:u w:val="thick" w:color="F79646"/>
        </w:rPr>
        <w:t>Mode d’évaluation</w:t>
      </w:r>
      <w:r w:rsidRPr="00BA314C">
        <w:rPr>
          <w:rFonts w:asciiTheme="majorHAnsi" w:hAnsiTheme="majorHAnsi" w:cstheme="majorBidi"/>
          <w:b/>
        </w:rPr>
        <w:t> : </w:t>
      </w:r>
    </w:p>
    <w:p w:rsidR="00065744" w:rsidRDefault="00065744" w:rsidP="00C56616">
      <w:pPr>
        <w:spacing w:line="276" w:lineRule="auto"/>
        <w:jc w:val="both"/>
        <w:rPr>
          <w:rFonts w:asciiTheme="majorHAnsi" w:hAnsiTheme="majorHAnsi" w:cstheme="majorBidi"/>
        </w:rPr>
      </w:pPr>
    </w:p>
    <w:p w:rsidR="00C56616" w:rsidRPr="00BA314C" w:rsidRDefault="00C56616" w:rsidP="00C56616">
      <w:pPr>
        <w:spacing w:line="276" w:lineRule="auto"/>
        <w:jc w:val="both"/>
        <w:rPr>
          <w:rFonts w:asciiTheme="majorHAnsi" w:hAnsiTheme="majorHAnsi" w:cstheme="majorBidi"/>
        </w:rPr>
      </w:pPr>
      <w:r w:rsidRPr="00BA314C">
        <w:rPr>
          <w:rFonts w:asciiTheme="majorHAnsi" w:hAnsiTheme="majorHAnsi" w:cstheme="majorBidi"/>
        </w:rPr>
        <w:t xml:space="preserve">Contrôle continu: 100%; </w:t>
      </w:r>
    </w:p>
    <w:p w:rsidR="00C56616" w:rsidRPr="00BA314C" w:rsidRDefault="00C56616" w:rsidP="00C56616">
      <w:pPr>
        <w:pStyle w:val="Default"/>
        <w:rPr>
          <w:rFonts w:asciiTheme="majorHAnsi" w:hAnsiTheme="majorHAnsi"/>
        </w:rPr>
      </w:pPr>
    </w:p>
    <w:p w:rsidR="00065744" w:rsidRDefault="00065744" w:rsidP="00065744">
      <w:pPr>
        <w:jc w:val="both"/>
        <w:rPr>
          <w:rFonts w:asciiTheme="majorHAnsi" w:hAnsiTheme="majorHAnsi" w:cs="Calibri"/>
          <w:b/>
          <w:u w:val="thick" w:color="F79646"/>
        </w:rPr>
      </w:pPr>
      <w:r w:rsidRPr="00065744">
        <w:rPr>
          <w:rFonts w:asciiTheme="majorHAnsi" w:hAnsiTheme="majorHAnsi" w:cs="Calibri"/>
          <w:b/>
          <w:u w:val="thick" w:color="F79646"/>
        </w:rPr>
        <w:t>Références bibliographiques </w:t>
      </w:r>
    </w:p>
    <w:p w:rsidR="00065744" w:rsidRDefault="00065744" w:rsidP="00065744">
      <w:pPr>
        <w:jc w:val="both"/>
        <w:rPr>
          <w:rFonts w:asciiTheme="majorHAnsi" w:hAnsiTheme="majorHAnsi" w:cs="Calibri"/>
          <w:b/>
          <w:u w:val="thick" w:color="F79646"/>
        </w:rPr>
      </w:pPr>
    </w:p>
    <w:p w:rsidR="00C56616" w:rsidRPr="00065744" w:rsidRDefault="00C56616" w:rsidP="007D0252">
      <w:pPr>
        <w:pStyle w:val="Paragraphedeliste"/>
        <w:numPr>
          <w:ilvl w:val="0"/>
          <w:numId w:val="12"/>
        </w:numPr>
        <w:spacing w:after="0" w:line="240" w:lineRule="auto"/>
        <w:jc w:val="both"/>
        <w:rPr>
          <w:rFonts w:asciiTheme="majorHAnsi" w:eastAsia="Times New Roman" w:hAnsiTheme="majorHAnsi" w:cstheme="majorBidi"/>
          <w:i/>
          <w:iCs/>
          <w:lang w:eastAsia="fr-FR"/>
        </w:rPr>
      </w:pPr>
      <w:r w:rsidRPr="00065744">
        <w:rPr>
          <w:rFonts w:asciiTheme="majorHAnsi" w:eastAsia="Times New Roman" w:hAnsiTheme="majorHAnsi" w:cstheme="majorBidi"/>
          <w:i/>
          <w:iCs/>
          <w:lang w:eastAsia="fr-FR"/>
        </w:rPr>
        <w:t>GuySéguier et Francis Labrique, «Les convertisseurs de l’électronique de puissance - tomes 1 à 4» ,</w:t>
      </w:r>
    </w:p>
    <w:p w:rsidR="00C56616" w:rsidRPr="00065744" w:rsidRDefault="00C56616" w:rsidP="007D0252">
      <w:pPr>
        <w:pStyle w:val="Paragraphedeliste"/>
        <w:numPr>
          <w:ilvl w:val="0"/>
          <w:numId w:val="12"/>
        </w:numPr>
        <w:spacing w:after="0" w:line="240" w:lineRule="auto"/>
        <w:jc w:val="both"/>
        <w:rPr>
          <w:rFonts w:asciiTheme="majorHAnsi" w:eastAsia="Times New Roman" w:hAnsiTheme="majorHAnsi" w:cstheme="majorBidi"/>
          <w:i/>
          <w:iCs/>
          <w:lang w:eastAsia="fr-FR"/>
        </w:rPr>
      </w:pPr>
      <w:r w:rsidRPr="00065744">
        <w:rPr>
          <w:rFonts w:asciiTheme="majorHAnsi" w:eastAsia="Times New Roman" w:hAnsiTheme="majorHAnsi" w:cstheme="majorBidi"/>
          <w:i/>
          <w:iCs/>
          <w:lang w:eastAsia="fr-FR"/>
        </w:rPr>
        <w:t xml:space="preserve">Ed. Lavoisier Tec et Documentation très riche disponible en bibliothèque. - Site Internet : « Cours et Documentation » </w:t>
      </w:r>
    </w:p>
    <w:p w:rsidR="00C56616" w:rsidRPr="00065744" w:rsidRDefault="00C56616" w:rsidP="007D0252">
      <w:pPr>
        <w:pStyle w:val="Paragraphedeliste"/>
        <w:numPr>
          <w:ilvl w:val="0"/>
          <w:numId w:val="12"/>
        </w:numPr>
        <w:spacing w:after="0" w:line="240" w:lineRule="auto"/>
        <w:jc w:val="both"/>
        <w:rPr>
          <w:rFonts w:asciiTheme="majorHAnsi" w:eastAsia="Times New Roman" w:hAnsiTheme="majorHAnsi" w:cstheme="majorBidi"/>
          <w:i/>
          <w:iCs/>
          <w:lang w:eastAsia="fr-FR"/>
        </w:rPr>
      </w:pPr>
      <w:r w:rsidRPr="00065744">
        <w:rPr>
          <w:rFonts w:asciiTheme="majorHAnsi" w:eastAsia="Times New Roman" w:hAnsiTheme="majorHAnsi" w:cstheme="majorBidi"/>
          <w:i/>
          <w:iCs/>
          <w:lang w:eastAsia="fr-FR"/>
        </w:rPr>
        <w:t xml:space="preserve">Valérie Léger, Alain Jameau  Conversion d'énergie, électrotechnique, électronique de puissance. Résumé de cours, problèmes </w:t>
      </w:r>
    </w:p>
    <w:p w:rsidR="00C56616" w:rsidRPr="00065744" w:rsidRDefault="00C56616" w:rsidP="007D0252">
      <w:pPr>
        <w:pStyle w:val="Paragraphedeliste"/>
        <w:numPr>
          <w:ilvl w:val="0"/>
          <w:numId w:val="12"/>
        </w:numPr>
        <w:spacing w:after="0" w:line="240" w:lineRule="auto"/>
        <w:jc w:val="both"/>
        <w:rPr>
          <w:rFonts w:asciiTheme="majorHAnsi" w:eastAsia="Times New Roman" w:hAnsiTheme="majorHAnsi" w:cstheme="majorBidi"/>
          <w:i/>
          <w:iCs/>
          <w:lang w:eastAsia="fr-FR"/>
        </w:rPr>
      </w:pPr>
      <w:r w:rsidRPr="00065744">
        <w:rPr>
          <w:rFonts w:asciiTheme="majorHAnsi" w:eastAsia="Times New Roman" w:hAnsiTheme="majorHAnsi" w:cstheme="majorBidi"/>
          <w:i/>
          <w:iCs/>
          <w:lang w:eastAsia="fr-FR"/>
        </w:rPr>
        <w:t>corrigés », , : ELLIPSES MARKETING</w:t>
      </w:r>
    </w:p>
    <w:p w:rsidR="00C56616" w:rsidRPr="00065744" w:rsidRDefault="00C56616" w:rsidP="00065744">
      <w:pPr>
        <w:pStyle w:val="Default"/>
        <w:jc w:val="both"/>
        <w:rPr>
          <w:rFonts w:asciiTheme="majorHAnsi" w:hAnsiTheme="majorHAnsi" w:cstheme="majorBidi"/>
          <w:i/>
          <w:iCs/>
        </w:rPr>
      </w:pPr>
    </w:p>
    <w:p w:rsidR="00C56616" w:rsidRDefault="00C56616" w:rsidP="00C56616">
      <w:pPr>
        <w:rPr>
          <w:rFonts w:asciiTheme="majorHAnsi" w:hAnsiTheme="majorHAnsi"/>
        </w:rPr>
      </w:pPr>
    </w:p>
    <w:p w:rsidR="00065744" w:rsidRDefault="00065744" w:rsidP="00C56616">
      <w:pPr>
        <w:rPr>
          <w:rFonts w:asciiTheme="majorHAnsi" w:hAnsiTheme="majorHAnsi"/>
        </w:rPr>
      </w:pPr>
    </w:p>
    <w:p w:rsidR="00065744" w:rsidRDefault="00065744" w:rsidP="00C56616">
      <w:pPr>
        <w:rPr>
          <w:rFonts w:asciiTheme="majorHAnsi" w:hAnsiTheme="majorHAnsi"/>
        </w:rPr>
      </w:pPr>
    </w:p>
    <w:p w:rsidR="00065744" w:rsidRDefault="00065744" w:rsidP="00C56616">
      <w:pPr>
        <w:rPr>
          <w:rFonts w:asciiTheme="majorHAnsi" w:hAnsiTheme="majorHAnsi"/>
        </w:rPr>
      </w:pPr>
    </w:p>
    <w:p w:rsidR="00065744" w:rsidRDefault="00065744" w:rsidP="00C56616">
      <w:pPr>
        <w:rPr>
          <w:rFonts w:asciiTheme="majorHAnsi" w:hAnsiTheme="majorHAnsi"/>
        </w:rPr>
      </w:pPr>
    </w:p>
    <w:p w:rsidR="00065744" w:rsidRDefault="00065744" w:rsidP="00C56616">
      <w:pPr>
        <w:rPr>
          <w:rFonts w:asciiTheme="majorHAnsi" w:hAnsiTheme="majorHAnsi"/>
        </w:rPr>
      </w:pPr>
    </w:p>
    <w:p w:rsidR="00065744" w:rsidRDefault="00065744" w:rsidP="00C56616">
      <w:pPr>
        <w:rPr>
          <w:rFonts w:asciiTheme="majorHAnsi" w:hAnsiTheme="majorHAnsi"/>
        </w:rPr>
      </w:pPr>
    </w:p>
    <w:p w:rsidR="00065744" w:rsidRDefault="00065744" w:rsidP="00C56616">
      <w:pPr>
        <w:rPr>
          <w:rFonts w:asciiTheme="majorHAnsi" w:hAnsiTheme="majorHAnsi"/>
        </w:rPr>
      </w:pPr>
    </w:p>
    <w:p w:rsidR="00065744" w:rsidRDefault="00065744" w:rsidP="00C56616">
      <w:pPr>
        <w:rPr>
          <w:rFonts w:asciiTheme="majorHAnsi" w:hAnsiTheme="majorHAnsi"/>
        </w:rPr>
      </w:pPr>
    </w:p>
    <w:p w:rsidR="00065744" w:rsidRDefault="00065744" w:rsidP="00C56616">
      <w:pPr>
        <w:rPr>
          <w:rFonts w:asciiTheme="majorHAnsi" w:hAnsiTheme="majorHAnsi"/>
        </w:rPr>
      </w:pPr>
    </w:p>
    <w:p w:rsidR="00BF4C51" w:rsidRDefault="00BF4C51" w:rsidP="00C56616">
      <w:pPr>
        <w:rPr>
          <w:rFonts w:asciiTheme="majorHAnsi" w:hAnsiTheme="majorHAnsi"/>
        </w:rPr>
      </w:pPr>
    </w:p>
    <w:p w:rsidR="00065744" w:rsidRDefault="00065744" w:rsidP="00C56616">
      <w:pPr>
        <w:rPr>
          <w:rFonts w:asciiTheme="majorHAnsi" w:hAnsiTheme="majorHAnsi"/>
        </w:rPr>
      </w:pPr>
    </w:p>
    <w:p w:rsidR="00065744" w:rsidRDefault="00065744" w:rsidP="00C56616">
      <w:pPr>
        <w:rPr>
          <w:rFonts w:asciiTheme="majorHAnsi" w:hAnsiTheme="majorHAnsi"/>
        </w:rPr>
      </w:pPr>
    </w:p>
    <w:p w:rsidR="00065744" w:rsidRDefault="00065744" w:rsidP="00C56616">
      <w:pPr>
        <w:rPr>
          <w:rFonts w:asciiTheme="majorHAnsi" w:hAnsiTheme="majorHAnsi"/>
        </w:rPr>
      </w:pPr>
    </w:p>
    <w:p w:rsidR="00357FCB" w:rsidRPr="002E094B" w:rsidRDefault="00357FCB" w:rsidP="00357FC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1</w:t>
      </w:r>
    </w:p>
    <w:p w:rsidR="00357FCB" w:rsidRPr="002E094B" w:rsidRDefault="00357FCB" w:rsidP="00357FC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Calibri"/>
          <w:b/>
          <w:bCs/>
          <w:color w:val="000000"/>
        </w:rPr>
        <w:t>UE Méthodologique</w:t>
      </w:r>
      <w:r w:rsidRPr="002E094B">
        <w:rPr>
          <w:rFonts w:asciiTheme="majorHAnsi" w:hAnsiTheme="majorHAnsi" w:cs="Calibri"/>
          <w:b/>
          <w:bCs/>
          <w:iCs/>
        </w:rPr>
        <w:t xml:space="preserve"> Code : UEM 1.1</w:t>
      </w:r>
    </w:p>
    <w:p w:rsidR="00357FCB" w:rsidRPr="002E094B" w:rsidRDefault="00357FCB" w:rsidP="00357FC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2E094B">
        <w:rPr>
          <w:rFonts w:asciiTheme="majorHAnsi" w:hAnsiTheme="majorHAnsi" w:cs="Calibri"/>
          <w:b/>
          <w:bCs/>
          <w:iCs/>
        </w:rPr>
        <w:t>Matière</w:t>
      </w:r>
      <w:r w:rsidRPr="002E094B">
        <w:rPr>
          <w:rFonts w:asciiTheme="majorHAnsi" w:hAnsiTheme="majorHAnsi"/>
          <w:iCs/>
        </w:rPr>
        <w:t xml:space="preserve">: </w:t>
      </w:r>
      <w:r w:rsidRPr="002E094B">
        <w:rPr>
          <w:rFonts w:asciiTheme="majorHAnsi" w:hAnsiTheme="majorHAnsi"/>
          <w:b/>
          <w:bCs/>
        </w:rPr>
        <w:t>TP Méthodes numériques appliquées et optimisation</w:t>
      </w:r>
    </w:p>
    <w:p w:rsidR="00357FCB" w:rsidRPr="002E094B" w:rsidRDefault="00357FCB" w:rsidP="00357FC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22h30 (TP: 1h30)</w:t>
      </w:r>
    </w:p>
    <w:p w:rsidR="00357FCB" w:rsidRPr="002E094B" w:rsidRDefault="00357FCB" w:rsidP="00357FC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2</w:t>
      </w:r>
    </w:p>
    <w:p w:rsidR="00357FCB" w:rsidRPr="002E094B" w:rsidRDefault="00357FCB" w:rsidP="00357FC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357FCB" w:rsidRPr="002E094B" w:rsidRDefault="00357FCB" w:rsidP="00357FCB">
      <w:pPr>
        <w:pStyle w:val="Default"/>
        <w:rPr>
          <w:rFonts w:asciiTheme="majorHAnsi" w:hAnsiTheme="majorHAnsi"/>
          <w:sz w:val="20"/>
          <w:szCs w:val="20"/>
        </w:rPr>
      </w:pPr>
    </w:p>
    <w:p w:rsidR="00357FCB" w:rsidRPr="00183326" w:rsidRDefault="00357FCB" w:rsidP="00357FCB">
      <w:pPr>
        <w:spacing w:line="276" w:lineRule="auto"/>
        <w:jc w:val="both"/>
        <w:rPr>
          <w:rFonts w:asciiTheme="majorHAnsi" w:hAnsiTheme="majorHAnsi" w:cs="Calibri"/>
          <w:i/>
          <w:u w:val="thick" w:color="F79646"/>
        </w:rPr>
      </w:pPr>
      <w:r w:rsidRPr="00183326">
        <w:rPr>
          <w:rFonts w:asciiTheme="majorHAnsi" w:hAnsiTheme="majorHAnsi" w:cs="Calibri"/>
          <w:b/>
          <w:u w:val="thick" w:color="F79646"/>
        </w:rPr>
        <w:t>Objectifs de l’enseignement:</w:t>
      </w:r>
    </w:p>
    <w:p w:rsidR="00357FCB" w:rsidRPr="00183326" w:rsidRDefault="00357FCB" w:rsidP="00357FCB">
      <w:pPr>
        <w:pStyle w:val="Default"/>
        <w:jc w:val="both"/>
        <w:rPr>
          <w:rFonts w:asciiTheme="majorHAnsi" w:hAnsiTheme="majorHAnsi" w:cs="Arial"/>
          <w:color w:val="auto"/>
          <w:sz w:val="22"/>
          <w:szCs w:val="22"/>
        </w:rPr>
      </w:pPr>
      <w:r w:rsidRPr="00183326">
        <w:rPr>
          <w:rFonts w:asciiTheme="majorHAnsi" w:hAnsiTheme="majorHAnsi" w:cs="Arial"/>
          <w:color w:val="auto"/>
          <w:sz w:val="22"/>
          <w:szCs w:val="22"/>
        </w:rPr>
        <w:t xml:space="preserve">Programmer les méthodes de résolution numériques et les associées aux problèmes d’optimisation. </w:t>
      </w:r>
    </w:p>
    <w:p w:rsidR="00357FCB" w:rsidRPr="00183326" w:rsidRDefault="00357FCB" w:rsidP="00357FCB">
      <w:pPr>
        <w:pStyle w:val="Default"/>
        <w:rPr>
          <w:rFonts w:asciiTheme="majorHAnsi" w:hAnsiTheme="majorHAnsi" w:cs="Arial"/>
          <w:color w:val="auto"/>
          <w:sz w:val="22"/>
          <w:szCs w:val="22"/>
        </w:rPr>
      </w:pPr>
    </w:p>
    <w:p w:rsidR="00357FCB" w:rsidRPr="00183326" w:rsidRDefault="00357FCB" w:rsidP="00357FCB">
      <w:pPr>
        <w:spacing w:line="276" w:lineRule="auto"/>
        <w:jc w:val="both"/>
        <w:rPr>
          <w:rFonts w:asciiTheme="majorHAnsi" w:hAnsiTheme="majorHAnsi" w:cs="Calibri"/>
          <w:i/>
          <w:u w:val="thick" w:color="F79646"/>
        </w:rPr>
      </w:pPr>
      <w:r w:rsidRPr="00183326">
        <w:rPr>
          <w:rFonts w:asciiTheme="majorHAnsi" w:hAnsiTheme="majorHAnsi" w:cs="Calibri"/>
          <w:b/>
          <w:u w:val="thick" w:color="F79646"/>
        </w:rPr>
        <w:t xml:space="preserve">Connaissances préalables recommandées: </w:t>
      </w:r>
    </w:p>
    <w:p w:rsidR="00357FCB" w:rsidRPr="00183326" w:rsidRDefault="00357FCB" w:rsidP="00357FCB">
      <w:pPr>
        <w:pStyle w:val="Default"/>
        <w:rPr>
          <w:rFonts w:asciiTheme="majorHAnsi" w:hAnsiTheme="majorHAnsi" w:cs="Arial"/>
          <w:color w:val="auto"/>
          <w:sz w:val="22"/>
          <w:szCs w:val="22"/>
        </w:rPr>
      </w:pPr>
      <w:r w:rsidRPr="00183326">
        <w:rPr>
          <w:rFonts w:asciiTheme="majorHAnsi" w:hAnsiTheme="majorHAnsi" w:cs="Arial"/>
          <w:color w:val="auto"/>
          <w:sz w:val="22"/>
          <w:szCs w:val="22"/>
        </w:rPr>
        <w:t>Algorithmique et programmation.</w:t>
      </w:r>
    </w:p>
    <w:p w:rsidR="00357FCB" w:rsidRPr="00183326" w:rsidRDefault="00357FCB" w:rsidP="00357FCB">
      <w:pPr>
        <w:pStyle w:val="Default"/>
        <w:rPr>
          <w:rFonts w:asciiTheme="majorHAnsi" w:hAnsiTheme="majorHAnsi"/>
          <w:color w:val="auto"/>
        </w:rPr>
      </w:pPr>
    </w:p>
    <w:p w:rsidR="00357FCB" w:rsidRPr="00183326" w:rsidRDefault="00357FCB" w:rsidP="00357FCB">
      <w:pPr>
        <w:jc w:val="both"/>
        <w:rPr>
          <w:rFonts w:asciiTheme="majorHAnsi" w:hAnsiTheme="majorHAnsi" w:cs="Calibri"/>
          <w:b/>
          <w:u w:val="thick" w:color="F79646"/>
        </w:rPr>
      </w:pPr>
      <w:r w:rsidRPr="00183326">
        <w:rPr>
          <w:rFonts w:asciiTheme="majorHAnsi" w:hAnsiTheme="majorHAnsi" w:cs="Calibri"/>
          <w:b/>
          <w:u w:val="thick" w:color="F79646"/>
        </w:rPr>
        <w:t>Contenu de la matière: </w:t>
      </w:r>
    </w:p>
    <w:p w:rsidR="00357FCB" w:rsidRPr="00183326" w:rsidRDefault="00357FCB" w:rsidP="00357FCB">
      <w:pPr>
        <w:pStyle w:val="Default"/>
        <w:rPr>
          <w:rFonts w:asciiTheme="majorHAnsi" w:hAnsiTheme="majorHAnsi"/>
          <w:color w:val="auto"/>
        </w:rPr>
      </w:pPr>
    </w:p>
    <w:p w:rsidR="00357FCB" w:rsidRPr="00183326" w:rsidRDefault="00357FCB" w:rsidP="00357FCB">
      <w:pPr>
        <w:autoSpaceDE w:val="0"/>
        <w:autoSpaceDN w:val="0"/>
        <w:spacing w:line="264" w:lineRule="auto"/>
        <w:jc w:val="both"/>
        <w:rPr>
          <w:rFonts w:asciiTheme="majorHAnsi" w:hAnsiTheme="majorHAnsi"/>
          <w:sz w:val="22"/>
          <w:szCs w:val="22"/>
        </w:rPr>
      </w:pPr>
      <w:r w:rsidRPr="00183326">
        <w:rPr>
          <w:rFonts w:asciiTheme="majorHAnsi" w:hAnsiTheme="majorHAnsi"/>
          <w:sz w:val="22"/>
          <w:szCs w:val="22"/>
        </w:rPr>
        <w:t>- Initialisation à l’environnement MATLAB (Introduction, Aspects élémentaires, les commentaires, les vecteurs et matrices, les M-Files ou scripts, les fonctions, les boucles et contrôle, les graphismes, etc.).                          (0</w:t>
      </w:r>
      <w:r w:rsidRPr="00183326">
        <w:rPr>
          <w:rFonts w:asciiTheme="majorHAnsi" w:hAnsiTheme="majorHAnsi"/>
          <w:b/>
          <w:sz w:val="22"/>
          <w:szCs w:val="22"/>
        </w:rPr>
        <w:t>1 semaine</w:t>
      </w:r>
      <w:r w:rsidRPr="00183326">
        <w:rPr>
          <w:rFonts w:asciiTheme="majorHAnsi" w:hAnsiTheme="majorHAnsi"/>
          <w:sz w:val="22"/>
          <w:szCs w:val="22"/>
        </w:rPr>
        <w:t>)</w:t>
      </w:r>
    </w:p>
    <w:p w:rsidR="00357FCB" w:rsidRPr="00183326" w:rsidRDefault="00357FCB" w:rsidP="00357FCB">
      <w:pPr>
        <w:pStyle w:val="Paragraphedeliste"/>
        <w:autoSpaceDE w:val="0"/>
        <w:autoSpaceDN w:val="0"/>
        <w:spacing w:after="0" w:line="264" w:lineRule="auto"/>
        <w:ind w:left="360"/>
        <w:jc w:val="both"/>
        <w:rPr>
          <w:rFonts w:asciiTheme="majorHAnsi" w:hAnsiTheme="majorHAnsi"/>
        </w:rPr>
      </w:pPr>
    </w:p>
    <w:p w:rsidR="00357FCB" w:rsidRPr="00183326" w:rsidRDefault="00357FCB" w:rsidP="00357FCB">
      <w:pPr>
        <w:autoSpaceDE w:val="0"/>
        <w:autoSpaceDN w:val="0"/>
        <w:spacing w:line="264" w:lineRule="auto"/>
        <w:jc w:val="both"/>
        <w:rPr>
          <w:rFonts w:asciiTheme="majorHAnsi" w:hAnsiTheme="majorHAnsi"/>
          <w:sz w:val="22"/>
          <w:szCs w:val="22"/>
        </w:rPr>
      </w:pPr>
      <w:r w:rsidRPr="00183326">
        <w:rPr>
          <w:rFonts w:asciiTheme="majorHAnsi" w:hAnsiTheme="majorHAnsi"/>
          <w:sz w:val="22"/>
          <w:szCs w:val="22"/>
        </w:rPr>
        <w:t xml:space="preserve">-    Ecrire un programme pour : </w:t>
      </w:r>
    </w:p>
    <w:p w:rsidR="00357FCB" w:rsidRPr="00183326" w:rsidRDefault="00357FCB" w:rsidP="007D0252">
      <w:pPr>
        <w:pStyle w:val="Paragraphedeliste"/>
        <w:numPr>
          <w:ilvl w:val="0"/>
          <w:numId w:val="67"/>
        </w:numPr>
        <w:autoSpaceDE w:val="0"/>
        <w:autoSpaceDN w:val="0"/>
        <w:spacing w:after="0" w:line="264" w:lineRule="auto"/>
        <w:ind w:left="848" w:hanging="357"/>
        <w:contextualSpacing w:val="0"/>
        <w:jc w:val="both"/>
        <w:rPr>
          <w:rFonts w:asciiTheme="majorHAnsi" w:hAnsiTheme="majorHAnsi"/>
        </w:rPr>
      </w:pPr>
      <w:r w:rsidRPr="00183326">
        <w:rPr>
          <w:rFonts w:asciiTheme="majorHAnsi" w:hAnsiTheme="majorHAnsi"/>
        </w:rPr>
        <w:t>Calculer l’intégrale par les méthodes suivantes : Trapèze, Simpson et générale ;</w:t>
      </w:r>
    </w:p>
    <w:p w:rsidR="00357FCB" w:rsidRPr="00183326" w:rsidRDefault="00357FCB" w:rsidP="00357FCB">
      <w:pPr>
        <w:pStyle w:val="Paragraphedeliste"/>
        <w:autoSpaceDE w:val="0"/>
        <w:autoSpaceDN w:val="0"/>
        <w:spacing w:after="0" w:line="264" w:lineRule="auto"/>
        <w:ind w:left="848"/>
        <w:jc w:val="both"/>
        <w:rPr>
          <w:rFonts w:asciiTheme="majorHAnsi" w:hAnsiTheme="majorHAnsi"/>
        </w:rPr>
      </w:pPr>
      <w:r w:rsidRPr="00183326">
        <w:rPr>
          <w:rFonts w:asciiTheme="majorHAnsi" w:hAnsiTheme="majorHAnsi"/>
        </w:rPr>
        <w:t xml:space="preserve"> (0</w:t>
      </w:r>
      <w:r w:rsidRPr="00183326">
        <w:rPr>
          <w:rFonts w:asciiTheme="majorHAnsi" w:hAnsiTheme="majorHAnsi"/>
          <w:b/>
        </w:rPr>
        <w:t>1 semaine</w:t>
      </w:r>
      <w:r w:rsidRPr="00183326">
        <w:rPr>
          <w:rFonts w:asciiTheme="majorHAnsi" w:hAnsiTheme="majorHAnsi"/>
        </w:rPr>
        <w:t>)</w:t>
      </w:r>
    </w:p>
    <w:p w:rsidR="00357FCB" w:rsidRPr="002E094B" w:rsidRDefault="00357FCB" w:rsidP="007D0252">
      <w:pPr>
        <w:pStyle w:val="Paragraphedeliste"/>
        <w:numPr>
          <w:ilvl w:val="0"/>
          <w:numId w:val="67"/>
        </w:numPr>
        <w:autoSpaceDE w:val="0"/>
        <w:autoSpaceDN w:val="0"/>
        <w:spacing w:after="0" w:line="264" w:lineRule="auto"/>
        <w:ind w:left="848" w:hanging="357"/>
        <w:contextualSpacing w:val="0"/>
        <w:jc w:val="both"/>
        <w:rPr>
          <w:rFonts w:asciiTheme="majorHAnsi" w:hAnsiTheme="majorHAnsi"/>
          <w:color w:val="000000"/>
        </w:rPr>
      </w:pPr>
      <w:r w:rsidRPr="00183326">
        <w:rPr>
          <w:rFonts w:asciiTheme="majorHAnsi" w:hAnsiTheme="majorHAnsi"/>
        </w:rPr>
        <w:t xml:space="preserve">Résodre des équations et systèmes d’équations différentielles ordinaires par les différentes méthodes Euler, </w:t>
      </w:r>
      <w:r w:rsidRPr="00183326">
        <w:rPr>
          <w:rFonts w:asciiTheme="majorHAnsi" w:hAnsiTheme="majorHAnsi"/>
          <w:sz w:val="24"/>
          <w:szCs w:val="24"/>
        </w:rPr>
        <w:t>Runge-Kutta d'ordre 2 et 4</w:t>
      </w:r>
      <w:r w:rsidRPr="002E094B">
        <w:rPr>
          <w:rFonts w:asciiTheme="majorHAnsi" w:hAnsiTheme="majorHAnsi"/>
          <w:color w:val="000000"/>
        </w:rPr>
        <w:t>(0</w:t>
      </w:r>
      <w:r w:rsidRPr="002E094B">
        <w:rPr>
          <w:rFonts w:asciiTheme="majorHAnsi" w:hAnsiTheme="majorHAnsi"/>
          <w:b/>
          <w:color w:val="000000"/>
        </w:rPr>
        <w:t>2 semaines</w:t>
      </w:r>
      <w:r w:rsidRPr="002E094B">
        <w:rPr>
          <w:rFonts w:asciiTheme="majorHAnsi" w:hAnsiTheme="majorHAnsi"/>
          <w:color w:val="000000"/>
        </w:rPr>
        <w:t>)</w:t>
      </w:r>
    </w:p>
    <w:p w:rsidR="00357FCB" w:rsidRPr="002E094B" w:rsidRDefault="00357FCB" w:rsidP="007D0252">
      <w:pPr>
        <w:pStyle w:val="Paragraphedeliste"/>
        <w:numPr>
          <w:ilvl w:val="0"/>
          <w:numId w:val="67"/>
        </w:numPr>
        <w:autoSpaceDE w:val="0"/>
        <w:autoSpaceDN w:val="0"/>
        <w:spacing w:after="0" w:line="264" w:lineRule="auto"/>
        <w:ind w:left="848" w:hanging="357"/>
        <w:contextualSpacing w:val="0"/>
        <w:jc w:val="both"/>
        <w:rPr>
          <w:rFonts w:asciiTheme="majorHAnsi" w:hAnsiTheme="majorHAnsi"/>
          <w:color w:val="000000"/>
        </w:rPr>
      </w:pPr>
      <w:r w:rsidRPr="002E094B">
        <w:rPr>
          <w:rFonts w:asciiTheme="majorHAnsi" w:hAnsiTheme="majorHAnsi"/>
          <w:color w:val="000000"/>
        </w:rPr>
        <w:t>Résoudre des systèmes d’équations linéaires et non-linéaires : Jacobi ; Gauss-Seidel ; Newton - Raphson ; (0</w:t>
      </w:r>
      <w:r w:rsidRPr="002E094B">
        <w:rPr>
          <w:rFonts w:asciiTheme="majorHAnsi" w:hAnsiTheme="majorHAnsi"/>
          <w:b/>
          <w:color w:val="000000"/>
        </w:rPr>
        <w:t>1 semaine</w:t>
      </w:r>
      <w:r w:rsidRPr="002E094B">
        <w:rPr>
          <w:rFonts w:asciiTheme="majorHAnsi" w:hAnsiTheme="majorHAnsi"/>
          <w:color w:val="000000"/>
        </w:rPr>
        <w:t>)</w:t>
      </w:r>
    </w:p>
    <w:p w:rsidR="00357FCB" w:rsidRPr="002E094B" w:rsidRDefault="00357FCB" w:rsidP="007D0252">
      <w:pPr>
        <w:pStyle w:val="Paragraphedeliste"/>
        <w:numPr>
          <w:ilvl w:val="0"/>
          <w:numId w:val="67"/>
        </w:numPr>
        <w:autoSpaceDE w:val="0"/>
        <w:autoSpaceDN w:val="0"/>
        <w:spacing w:after="0" w:line="264" w:lineRule="auto"/>
        <w:ind w:left="848" w:hanging="357"/>
        <w:contextualSpacing w:val="0"/>
        <w:jc w:val="both"/>
        <w:rPr>
          <w:rFonts w:asciiTheme="majorHAnsi" w:hAnsiTheme="majorHAnsi"/>
          <w:color w:val="000000"/>
        </w:rPr>
      </w:pPr>
      <w:r w:rsidRPr="002E094B">
        <w:rPr>
          <w:rFonts w:asciiTheme="majorHAnsi" w:hAnsiTheme="majorHAnsi"/>
          <w:color w:val="000000"/>
        </w:rPr>
        <w:t>Résoudre des EDP par la MDF et la MEF pour les trois (03) types d’équations (Elliptique, parabolique et elliptique); (0</w:t>
      </w:r>
      <w:r w:rsidRPr="002E094B">
        <w:rPr>
          <w:rFonts w:asciiTheme="majorHAnsi" w:hAnsiTheme="majorHAnsi"/>
          <w:b/>
          <w:color w:val="000000"/>
        </w:rPr>
        <w:t>6 semaines</w:t>
      </w:r>
      <w:r w:rsidRPr="002E094B">
        <w:rPr>
          <w:rFonts w:asciiTheme="majorHAnsi" w:hAnsiTheme="majorHAnsi"/>
          <w:color w:val="000000"/>
        </w:rPr>
        <w:t>)</w:t>
      </w:r>
    </w:p>
    <w:p w:rsidR="00357FCB" w:rsidRPr="002E094B" w:rsidRDefault="00357FCB" w:rsidP="007D0252">
      <w:pPr>
        <w:pStyle w:val="Paragraphedeliste"/>
        <w:numPr>
          <w:ilvl w:val="0"/>
          <w:numId w:val="67"/>
        </w:numPr>
        <w:autoSpaceDE w:val="0"/>
        <w:autoSpaceDN w:val="0"/>
        <w:spacing w:after="0" w:line="264" w:lineRule="auto"/>
        <w:ind w:left="848" w:hanging="357"/>
        <w:contextualSpacing w:val="0"/>
        <w:jc w:val="both"/>
        <w:rPr>
          <w:rFonts w:asciiTheme="majorHAnsi" w:hAnsiTheme="majorHAnsi"/>
          <w:color w:val="000000"/>
        </w:rPr>
      </w:pPr>
      <w:r w:rsidRPr="002E094B">
        <w:rPr>
          <w:rFonts w:asciiTheme="majorHAnsi" w:hAnsiTheme="majorHAnsi"/>
          <w:color w:val="000000"/>
        </w:rPr>
        <w:t>Minimiser une fonction à plusieurs variables sans contraintes     (0</w:t>
      </w:r>
      <w:r w:rsidRPr="002E094B">
        <w:rPr>
          <w:rFonts w:asciiTheme="majorHAnsi" w:hAnsiTheme="majorHAnsi"/>
          <w:b/>
          <w:color w:val="000000"/>
        </w:rPr>
        <w:t>2 semaines</w:t>
      </w:r>
      <w:r w:rsidRPr="002E094B">
        <w:rPr>
          <w:rFonts w:asciiTheme="majorHAnsi" w:hAnsiTheme="majorHAnsi"/>
          <w:color w:val="000000"/>
        </w:rPr>
        <w:t>)</w:t>
      </w:r>
    </w:p>
    <w:p w:rsidR="00357FCB" w:rsidRPr="00B1602C" w:rsidRDefault="00357FCB" w:rsidP="007D0252">
      <w:pPr>
        <w:pStyle w:val="Paragraphedeliste"/>
        <w:numPr>
          <w:ilvl w:val="0"/>
          <w:numId w:val="67"/>
        </w:numPr>
        <w:autoSpaceDE w:val="0"/>
        <w:autoSpaceDN w:val="0"/>
        <w:spacing w:after="0" w:line="264" w:lineRule="auto"/>
        <w:ind w:left="848" w:hanging="357"/>
        <w:contextualSpacing w:val="0"/>
        <w:jc w:val="both"/>
        <w:rPr>
          <w:rFonts w:asciiTheme="majorHAnsi" w:hAnsiTheme="majorHAnsi"/>
          <w:color w:val="000000"/>
        </w:rPr>
      </w:pPr>
      <w:r w:rsidRPr="002E094B">
        <w:rPr>
          <w:rFonts w:asciiTheme="majorHAnsi" w:hAnsiTheme="majorHAnsi"/>
          <w:color w:val="000000"/>
        </w:rPr>
        <w:t>Minimiser une fonction à plusieurs variables avec contraintes (inégalités et égalités).           (</w:t>
      </w:r>
      <w:r w:rsidRPr="002E094B">
        <w:rPr>
          <w:rFonts w:asciiTheme="majorHAnsi" w:hAnsiTheme="majorHAnsi"/>
          <w:b/>
          <w:color w:val="000000"/>
        </w:rPr>
        <w:t>02 semaines</w:t>
      </w:r>
      <w:r w:rsidRPr="002E094B">
        <w:rPr>
          <w:rFonts w:asciiTheme="majorHAnsi" w:hAnsiTheme="majorHAnsi"/>
          <w:color w:val="000000"/>
        </w:rPr>
        <w:t>)</w:t>
      </w:r>
    </w:p>
    <w:p w:rsidR="00357FCB" w:rsidRPr="002E094B" w:rsidRDefault="00357FCB" w:rsidP="00357FCB">
      <w:pPr>
        <w:spacing w:line="276" w:lineRule="auto"/>
        <w:jc w:val="both"/>
        <w:rPr>
          <w:rFonts w:asciiTheme="majorHAnsi" w:hAnsiTheme="majorHAnsi" w:cs="Arial"/>
          <w:b/>
        </w:rPr>
      </w:pPr>
      <w:r w:rsidRPr="002E094B">
        <w:rPr>
          <w:rFonts w:asciiTheme="majorHAnsi" w:hAnsiTheme="majorHAnsi" w:cs="Arial"/>
          <w:b/>
          <w:u w:val="thick" w:color="F79646"/>
        </w:rPr>
        <w:t>Mode d’évaluation:</w:t>
      </w:r>
      <w:r w:rsidRPr="002E094B">
        <w:rPr>
          <w:rFonts w:asciiTheme="majorHAnsi" w:hAnsiTheme="majorHAnsi"/>
          <w:b/>
        </w:rPr>
        <w:t> </w:t>
      </w:r>
      <w:r w:rsidRPr="002E094B">
        <w:rPr>
          <w:rFonts w:asciiTheme="majorHAnsi" w:hAnsiTheme="majorHAnsi"/>
          <w:sz w:val="22"/>
          <w:szCs w:val="22"/>
        </w:rPr>
        <w:t>Contrôle continu: 100%;</w:t>
      </w:r>
    </w:p>
    <w:p w:rsidR="00357FCB" w:rsidRPr="002E094B" w:rsidRDefault="00357FCB" w:rsidP="00357FCB">
      <w:pPr>
        <w:spacing w:line="276" w:lineRule="auto"/>
        <w:jc w:val="both"/>
        <w:rPr>
          <w:rFonts w:asciiTheme="majorHAnsi" w:hAnsiTheme="majorHAnsi" w:cs="Arial"/>
          <w:b/>
          <w:u w:val="thick" w:color="F79646"/>
        </w:rPr>
      </w:pPr>
    </w:p>
    <w:p w:rsidR="00357FCB" w:rsidRPr="002E094B" w:rsidRDefault="00357FCB" w:rsidP="00357FCB">
      <w:pPr>
        <w:spacing w:line="276" w:lineRule="auto"/>
        <w:jc w:val="both"/>
        <w:rPr>
          <w:rFonts w:asciiTheme="majorHAnsi" w:hAnsiTheme="majorHAnsi"/>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w:t>
      </w:r>
    </w:p>
    <w:p w:rsidR="00357FCB" w:rsidRPr="002E094B" w:rsidRDefault="00357FCB" w:rsidP="00357FCB">
      <w:pPr>
        <w:pStyle w:val="Default"/>
        <w:jc w:val="both"/>
        <w:rPr>
          <w:rFonts w:asciiTheme="majorHAnsi" w:hAnsiTheme="majorHAnsi"/>
        </w:rPr>
      </w:pPr>
    </w:p>
    <w:p w:rsidR="00357FCB" w:rsidRPr="002E094B" w:rsidRDefault="00357FCB" w:rsidP="007D0252">
      <w:pPr>
        <w:pStyle w:val="Default"/>
        <w:numPr>
          <w:ilvl w:val="0"/>
          <w:numId w:val="68"/>
        </w:numPr>
        <w:ind w:left="567" w:hanging="567"/>
        <w:rPr>
          <w:rFonts w:asciiTheme="majorHAnsi" w:hAnsiTheme="majorHAnsi"/>
          <w:sz w:val="20"/>
          <w:szCs w:val="20"/>
        </w:rPr>
      </w:pPr>
      <w:r w:rsidRPr="002E094B">
        <w:rPr>
          <w:rFonts w:asciiTheme="majorHAnsi" w:hAnsiTheme="majorHAnsi"/>
          <w:sz w:val="20"/>
          <w:szCs w:val="20"/>
        </w:rPr>
        <w:t>G.Allaire, Analyse Numérique et Optimisation, Edition de l’école polytechnique,2012</w:t>
      </w:r>
    </w:p>
    <w:p w:rsidR="00357FCB" w:rsidRPr="002E094B" w:rsidRDefault="00357FCB" w:rsidP="007D0252">
      <w:pPr>
        <w:pStyle w:val="Default"/>
        <w:numPr>
          <w:ilvl w:val="0"/>
          <w:numId w:val="68"/>
        </w:numPr>
        <w:spacing w:after="17"/>
        <w:ind w:left="567" w:hanging="567"/>
        <w:rPr>
          <w:rFonts w:asciiTheme="majorHAnsi" w:hAnsiTheme="majorHAnsi"/>
          <w:sz w:val="20"/>
          <w:szCs w:val="20"/>
          <w:lang w:val="en-US"/>
        </w:rPr>
      </w:pPr>
      <w:r w:rsidRPr="002E094B">
        <w:rPr>
          <w:rFonts w:asciiTheme="majorHAnsi" w:hAnsiTheme="majorHAnsi"/>
          <w:sz w:val="20"/>
          <w:szCs w:val="20"/>
          <w:lang w:val="en-US"/>
        </w:rPr>
        <w:t xml:space="preserve">Computational methods in Optimization, Polak , Academic Press,1971. </w:t>
      </w:r>
    </w:p>
    <w:p w:rsidR="00357FCB" w:rsidRPr="002E094B" w:rsidRDefault="00357FCB" w:rsidP="007D0252">
      <w:pPr>
        <w:pStyle w:val="Default"/>
        <w:numPr>
          <w:ilvl w:val="0"/>
          <w:numId w:val="68"/>
        </w:numPr>
        <w:spacing w:after="17"/>
        <w:ind w:left="567" w:hanging="567"/>
        <w:rPr>
          <w:rFonts w:asciiTheme="majorHAnsi" w:hAnsiTheme="majorHAnsi"/>
          <w:sz w:val="20"/>
          <w:szCs w:val="20"/>
          <w:lang w:val="en-US"/>
        </w:rPr>
      </w:pPr>
      <w:r w:rsidRPr="002E094B">
        <w:rPr>
          <w:rFonts w:asciiTheme="majorHAnsi" w:hAnsiTheme="majorHAnsi"/>
          <w:sz w:val="20"/>
          <w:szCs w:val="20"/>
          <w:lang w:val="en-US"/>
        </w:rPr>
        <w:t xml:space="preserve">Optimization Theory with applications, Pierre D.A., Wiley Publications,1969. </w:t>
      </w:r>
    </w:p>
    <w:p w:rsidR="00357FCB" w:rsidRPr="002E094B" w:rsidRDefault="00357FCB" w:rsidP="007D0252">
      <w:pPr>
        <w:pStyle w:val="Default"/>
        <w:numPr>
          <w:ilvl w:val="0"/>
          <w:numId w:val="68"/>
        </w:numPr>
        <w:ind w:left="567" w:hanging="567"/>
        <w:rPr>
          <w:rFonts w:asciiTheme="majorHAnsi" w:hAnsiTheme="majorHAnsi"/>
          <w:sz w:val="20"/>
          <w:szCs w:val="20"/>
          <w:lang w:val="en-US"/>
        </w:rPr>
      </w:pPr>
      <w:r w:rsidRPr="002E094B">
        <w:rPr>
          <w:rFonts w:asciiTheme="majorHAnsi" w:hAnsiTheme="majorHAnsi"/>
          <w:sz w:val="20"/>
          <w:szCs w:val="20"/>
          <w:lang w:val="en-US"/>
        </w:rPr>
        <w:t xml:space="preserve">Taha, H. A., Operations Research: An Introduction, Seventh Edition, Pearson Education Edition, Asia, New Delhi ,2002. </w:t>
      </w:r>
    </w:p>
    <w:p w:rsidR="00357FCB" w:rsidRPr="002E094B" w:rsidRDefault="00357FCB" w:rsidP="007D0252">
      <w:pPr>
        <w:pStyle w:val="Default"/>
        <w:numPr>
          <w:ilvl w:val="0"/>
          <w:numId w:val="68"/>
        </w:numPr>
        <w:ind w:left="567" w:hanging="567"/>
        <w:rPr>
          <w:rFonts w:asciiTheme="majorHAnsi" w:hAnsiTheme="majorHAnsi"/>
          <w:sz w:val="20"/>
          <w:szCs w:val="20"/>
          <w:lang w:val="en-US"/>
        </w:rPr>
      </w:pPr>
      <w:r w:rsidRPr="002E094B">
        <w:rPr>
          <w:rFonts w:asciiTheme="majorHAnsi" w:hAnsiTheme="majorHAnsi"/>
          <w:sz w:val="20"/>
          <w:szCs w:val="20"/>
          <w:lang w:val="en-US"/>
        </w:rPr>
        <w:t xml:space="preserve">S.S. Rao,”Optimization – Theory and Applications”, Wiley-Eastern Limited, </w:t>
      </w:r>
      <w:r w:rsidRPr="00CF6916">
        <w:rPr>
          <w:rFonts w:asciiTheme="majorHAnsi" w:hAnsiTheme="majorHAnsi"/>
          <w:b/>
          <w:bCs/>
          <w:sz w:val="20"/>
          <w:szCs w:val="20"/>
          <w:lang w:val="en-US"/>
        </w:rPr>
        <w:t>1984</w:t>
      </w:r>
      <w:r w:rsidRPr="002E094B">
        <w:rPr>
          <w:rFonts w:asciiTheme="majorHAnsi" w:hAnsiTheme="majorHAnsi"/>
          <w:sz w:val="20"/>
          <w:szCs w:val="20"/>
          <w:lang w:val="en-US"/>
        </w:rPr>
        <w:t xml:space="preserve">. </w:t>
      </w:r>
    </w:p>
    <w:p w:rsidR="00065744" w:rsidRPr="00B05C9A" w:rsidRDefault="00065744" w:rsidP="00C56616">
      <w:pPr>
        <w:rPr>
          <w:rFonts w:asciiTheme="majorHAnsi" w:hAnsiTheme="majorHAnsi"/>
          <w:lang w:val="en-US"/>
        </w:rPr>
      </w:pPr>
    </w:p>
    <w:p w:rsidR="00C56616" w:rsidRPr="00BA314C" w:rsidRDefault="00C56616" w:rsidP="00C56616">
      <w:pPr>
        <w:pStyle w:val="Default"/>
        <w:rPr>
          <w:rFonts w:asciiTheme="majorHAnsi" w:hAnsiTheme="majorHAnsi" w:cstheme="majorBidi"/>
          <w:lang w:val="en-US"/>
        </w:rPr>
      </w:pPr>
    </w:p>
    <w:p w:rsidR="00C56616" w:rsidRPr="00BA314C" w:rsidRDefault="00C56616" w:rsidP="00C56616">
      <w:pPr>
        <w:spacing w:after="200" w:line="276" w:lineRule="auto"/>
        <w:jc w:val="center"/>
        <w:rPr>
          <w:rFonts w:asciiTheme="majorHAnsi" w:eastAsia="Calibri" w:hAnsiTheme="majorHAnsi" w:cs="Calibri"/>
          <w:b/>
          <w:bCs/>
          <w:color w:val="000000"/>
          <w:u w:val="thick" w:color="F79646"/>
          <w:lang w:val="en-US"/>
        </w:rPr>
      </w:pPr>
      <w:r w:rsidRPr="00BA314C">
        <w:rPr>
          <w:rFonts w:asciiTheme="majorHAnsi" w:eastAsia="Calibri" w:hAnsiTheme="majorHAnsi" w:cs="Calibri"/>
          <w:b/>
          <w:bCs/>
          <w:color w:val="000000"/>
          <w:u w:val="thick" w:color="F79646"/>
          <w:lang w:val="en-US"/>
        </w:rPr>
        <w:br w:type="page"/>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BA314C">
        <w:rPr>
          <w:rFonts w:asciiTheme="majorHAnsi" w:hAnsiTheme="majorHAnsi" w:cs="Calibri"/>
          <w:b/>
        </w:rPr>
        <w:lastRenderedPageBreak/>
        <w:t>Semestre: 1</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Calibri"/>
          <w:b/>
          <w:bCs/>
          <w:color w:val="000000"/>
        </w:rPr>
        <w:t>UE Méthodologique</w:t>
      </w:r>
      <w:r w:rsidRPr="00BA314C">
        <w:rPr>
          <w:rFonts w:asciiTheme="majorHAnsi" w:hAnsiTheme="majorHAnsi" w:cs="Calibri"/>
          <w:b/>
          <w:bCs/>
          <w:iCs/>
        </w:rPr>
        <w:t xml:space="preserve"> Code : UEM 1.1</w:t>
      </w:r>
    </w:p>
    <w:p w:rsidR="00C56616" w:rsidRPr="00BA314C"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BA314C">
        <w:rPr>
          <w:rFonts w:asciiTheme="majorHAnsi" w:hAnsiTheme="majorHAnsi" w:cstheme="majorBidi"/>
          <w:b/>
          <w:bCs/>
          <w:iCs/>
        </w:rPr>
        <w:t>Matière</w:t>
      </w:r>
      <w:r w:rsidRPr="00BA314C">
        <w:rPr>
          <w:rFonts w:asciiTheme="majorHAnsi" w:hAnsiTheme="majorHAnsi" w:cstheme="majorBidi"/>
          <w:iCs/>
        </w:rPr>
        <w:t>:</w:t>
      </w:r>
      <w:r w:rsidRPr="00BA314C">
        <w:rPr>
          <w:rFonts w:asciiTheme="majorHAnsi" w:hAnsiTheme="majorHAnsi" w:cstheme="majorBidi"/>
          <w:b/>
          <w:bCs/>
        </w:rPr>
        <w:t>TPMachines électriques approfondies</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Arial"/>
          <w:b/>
          <w:bCs/>
          <w:color w:val="000000"/>
          <w:lang w:eastAsia="en-US"/>
        </w:rPr>
        <w:t>VHS: 22h30 (TP: 1h30)</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Crédits: 2</w:t>
      </w:r>
    </w:p>
    <w:p w:rsidR="00C56616" w:rsidRPr="00BA314C"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Coefficient: 1</w:t>
      </w:r>
    </w:p>
    <w:p w:rsidR="00C56616" w:rsidRPr="00BA314C" w:rsidRDefault="00C56616" w:rsidP="00C56616">
      <w:pPr>
        <w:pStyle w:val="Default"/>
        <w:rPr>
          <w:rFonts w:asciiTheme="majorHAnsi" w:hAnsiTheme="majorHAnsi" w:cstheme="majorBidi"/>
        </w:rPr>
      </w:pPr>
    </w:p>
    <w:p w:rsidR="00C56616" w:rsidRPr="00065744" w:rsidRDefault="00C56616" w:rsidP="00065744">
      <w:pPr>
        <w:spacing w:line="276" w:lineRule="auto"/>
        <w:jc w:val="both"/>
        <w:rPr>
          <w:rFonts w:asciiTheme="majorHAnsi" w:hAnsiTheme="majorHAnsi" w:cs="Calibri"/>
          <w:b/>
          <w:u w:val="thick" w:color="F79646"/>
        </w:rPr>
      </w:pPr>
      <w:r w:rsidRPr="00065744">
        <w:rPr>
          <w:rFonts w:asciiTheme="majorHAnsi" w:hAnsiTheme="majorHAnsi" w:cs="Calibri"/>
          <w:b/>
          <w:u w:val="thick" w:color="F79646"/>
        </w:rPr>
        <w:t xml:space="preserve">Objectifs de l’enseignement </w:t>
      </w:r>
    </w:p>
    <w:p w:rsidR="00C56616" w:rsidRPr="00BA314C" w:rsidRDefault="00C56616" w:rsidP="00C56616">
      <w:pPr>
        <w:pStyle w:val="Default"/>
        <w:rPr>
          <w:rFonts w:asciiTheme="majorHAnsi" w:hAnsiTheme="majorHAnsi"/>
        </w:rPr>
      </w:pPr>
      <w:r w:rsidRPr="00BA314C">
        <w:rPr>
          <w:rFonts w:asciiTheme="majorHAnsi" w:hAnsiTheme="majorHAnsi"/>
        </w:rPr>
        <w:t>.</w:t>
      </w:r>
    </w:p>
    <w:p w:rsidR="00C56616" w:rsidRPr="00BA314C" w:rsidRDefault="00C56616" w:rsidP="00C56616">
      <w:pPr>
        <w:pStyle w:val="Default"/>
        <w:rPr>
          <w:rFonts w:asciiTheme="majorHAnsi" w:hAnsiTheme="majorHAnsi" w:cstheme="majorBidi"/>
        </w:rPr>
      </w:pPr>
    </w:p>
    <w:p w:rsidR="00C56616" w:rsidRPr="00065744" w:rsidRDefault="00C56616" w:rsidP="00065744">
      <w:pPr>
        <w:spacing w:line="276" w:lineRule="auto"/>
        <w:jc w:val="both"/>
        <w:rPr>
          <w:rFonts w:asciiTheme="majorHAnsi" w:hAnsiTheme="majorHAnsi" w:cs="Calibri"/>
          <w:b/>
          <w:u w:val="thick" w:color="F79646"/>
        </w:rPr>
      </w:pPr>
      <w:r w:rsidRPr="00065744">
        <w:rPr>
          <w:rFonts w:asciiTheme="majorHAnsi" w:hAnsiTheme="majorHAnsi" w:cs="Calibri"/>
          <w:b/>
          <w:u w:val="thick" w:color="F79646"/>
        </w:rPr>
        <w:t>Connaissances préalables recommandées:</w:t>
      </w:r>
    </w:p>
    <w:p w:rsidR="00C56616" w:rsidRPr="00BA314C" w:rsidRDefault="00C56616" w:rsidP="00C56616">
      <w:pPr>
        <w:rPr>
          <w:rFonts w:asciiTheme="majorHAnsi" w:eastAsia="Times New Roman" w:hAnsiTheme="majorHAnsi" w:cstheme="majorBidi"/>
          <w:b/>
          <w:bCs/>
          <w:lang w:eastAsia="fr-FR"/>
        </w:rPr>
      </w:pPr>
    </w:p>
    <w:p w:rsidR="00C56616" w:rsidRPr="00065744" w:rsidRDefault="00C56616" w:rsidP="00065744">
      <w:pPr>
        <w:spacing w:line="276" w:lineRule="auto"/>
        <w:jc w:val="both"/>
        <w:rPr>
          <w:rFonts w:asciiTheme="majorHAnsi" w:hAnsiTheme="majorHAnsi" w:cs="Calibri"/>
          <w:b/>
          <w:u w:val="thick" w:color="F79646"/>
        </w:rPr>
      </w:pPr>
      <w:r w:rsidRPr="00065744">
        <w:rPr>
          <w:rFonts w:asciiTheme="majorHAnsi" w:hAnsiTheme="majorHAnsi" w:cs="Calibri"/>
          <w:b/>
          <w:u w:val="thick" w:color="F79646"/>
        </w:rPr>
        <w:t>Contenu de la matière</w:t>
      </w:r>
    </w:p>
    <w:p w:rsidR="00C56616" w:rsidRPr="00BA314C" w:rsidRDefault="00C56616" w:rsidP="00C56616">
      <w:pPr>
        <w:pStyle w:val="Default"/>
        <w:rPr>
          <w:rFonts w:asciiTheme="majorHAnsi" w:hAnsiTheme="majorHAnsi" w:cstheme="majorBidi"/>
        </w:rPr>
      </w:pPr>
    </w:p>
    <w:p w:rsidR="00C56616" w:rsidRPr="00065744" w:rsidRDefault="00C56616" w:rsidP="007D0252">
      <w:pPr>
        <w:pStyle w:val="Paragraphedeliste"/>
        <w:numPr>
          <w:ilvl w:val="1"/>
          <w:numId w:val="14"/>
        </w:numPr>
        <w:ind w:left="567" w:firstLine="0"/>
        <w:rPr>
          <w:rFonts w:asciiTheme="majorHAnsi" w:eastAsia="Times New Roman" w:hAnsiTheme="majorHAnsi" w:cstheme="majorBidi"/>
          <w:sz w:val="24"/>
          <w:szCs w:val="24"/>
          <w:lang w:eastAsia="fr-FR"/>
        </w:rPr>
      </w:pPr>
      <w:r w:rsidRPr="00065744">
        <w:rPr>
          <w:rFonts w:asciiTheme="majorHAnsi" w:eastAsia="Times New Roman" w:hAnsiTheme="majorHAnsi" w:cstheme="majorBidi"/>
          <w:sz w:val="24"/>
          <w:szCs w:val="24"/>
          <w:lang w:eastAsia="fr-FR"/>
        </w:rPr>
        <w:t>Caractéristiques électromécanique de la machine asynchrone ;</w:t>
      </w:r>
    </w:p>
    <w:p w:rsidR="00C56616" w:rsidRPr="00065744" w:rsidRDefault="00C56616" w:rsidP="007D0252">
      <w:pPr>
        <w:pStyle w:val="Paragraphedeliste"/>
        <w:numPr>
          <w:ilvl w:val="1"/>
          <w:numId w:val="14"/>
        </w:numPr>
        <w:ind w:left="567" w:firstLine="0"/>
        <w:rPr>
          <w:rFonts w:asciiTheme="majorHAnsi" w:eastAsia="Times New Roman" w:hAnsiTheme="majorHAnsi" w:cstheme="majorBidi"/>
          <w:sz w:val="24"/>
          <w:szCs w:val="24"/>
          <w:lang w:eastAsia="fr-FR"/>
        </w:rPr>
      </w:pPr>
      <w:r w:rsidRPr="00065744">
        <w:rPr>
          <w:rFonts w:asciiTheme="majorHAnsi" w:eastAsia="Times New Roman" w:hAnsiTheme="majorHAnsi" w:cstheme="majorBidi"/>
          <w:sz w:val="24"/>
          <w:szCs w:val="24"/>
          <w:lang w:eastAsia="fr-FR"/>
        </w:rPr>
        <w:t>Diagramme de cercle ;</w:t>
      </w:r>
    </w:p>
    <w:p w:rsidR="00C56616" w:rsidRPr="00065744" w:rsidRDefault="00C56616" w:rsidP="007D0252">
      <w:pPr>
        <w:pStyle w:val="Paragraphedeliste"/>
        <w:numPr>
          <w:ilvl w:val="1"/>
          <w:numId w:val="14"/>
        </w:numPr>
        <w:ind w:left="567" w:firstLine="0"/>
        <w:rPr>
          <w:rFonts w:asciiTheme="majorHAnsi" w:eastAsia="Times New Roman" w:hAnsiTheme="majorHAnsi" w:cstheme="majorBidi"/>
          <w:sz w:val="24"/>
          <w:szCs w:val="24"/>
          <w:lang w:eastAsia="fr-FR"/>
        </w:rPr>
      </w:pPr>
      <w:r w:rsidRPr="00065744">
        <w:rPr>
          <w:rFonts w:asciiTheme="majorHAnsi" w:eastAsia="Times New Roman" w:hAnsiTheme="majorHAnsi" w:cstheme="majorBidi"/>
          <w:sz w:val="24"/>
          <w:szCs w:val="24"/>
          <w:lang w:eastAsia="fr-FR"/>
        </w:rPr>
        <w:t>Génératrice asynchrone fonctionnement autonome;</w:t>
      </w:r>
    </w:p>
    <w:p w:rsidR="00C56616" w:rsidRPr="00065744" w:rsidRDefault="00C56616" w:rsidP="007D0252">
      <w:pPr>
        <w:pStyle w:val="Paragraphedeliste"/>
        <w:numPr>
          <w:ilvl w:val="1"/>
          <w:numId w:val="14"/>
        </w:numPr>
        <w:ind w:left="567" w:firstLine="0"/>
        <w:rPr>
          <w:rFonts w:asciiTheme="majorHAnsi" w:eastAsia="Times New Roman" w:hAnsiTheme="majorHAnsi" w:cstheme="majorBidi"/>
          <w:sz w:val="24"/>
          <w:szCs w:val="24"/>
          <w:lang w:eastAsia="fr-FR"/>
        </w:rPr>
      </w:pPr>
      <w:r w:rsidRPr="00065744">
        <w:rPr>
          <w:rFonts w:asciiTheme="majorHAnsi" w:eastAsia="Times New Roman" w:hAnsiTheme="majorHAnsi" w:cstheme="majorBidi"/>
          <w:sz w:val="24"/>
          <w:szCs w:val="24"/>
          <w:lang w:eastAsia="fr-FR"/>
        </w:rPr>
        <w:t xml:space="preserve">Couplage d’un alternateur au réseau et son fonctionnement au moteur synchrone ; </w:t>
      </w:r>
    </w:p>
    <w:p w:rsidR="00C56616" w:rsidRPr="00065744" w:rsidRDefault="00C56616" w:rsidP="007D0252">
      <w:pPr>
        <w:pStyle w:val="Paragraphedeliste"/>
        <w:numPr>
          <w:ilvl w:val="1"/>
          <w:numId w:val="14"/>
        </w:numPr>
        <w:ind w:left="567" w:firstLine="0"/>
        <w:jc w:val="both"/>
        <w:rPr>
          <w:rFonts w:asciiTheme="majorHAnsi" w:eastAsia="Times New Roman" w:hAnsiTheme="majorHAnsi" w:cstheme="majorBidi"/>
          <w:sz w:val="24"/>
          <w:szCs w:val="24"/>
          <w:lang w:eastAsia="fr-FR"/>
        </w:rPr>
      </w:pPr>
      <w:r w:rsidRPr="00065744">
        <w:rPr>
          <w:rFonts w:asciiTheme="majorHAnsi" w:eastAsia="Times New Roman" w:hAnsiTheme="majorHAnsi" w:cstheme="majorBidi"/>
          <w:sz w:val="24"/>
          <w:szCs w:val="24"/>
          <w:lang w:eastAsia="fr-FR"/>
        </w:rPr>
        <w:t>Détermination des paramètres d’une machine synchrone ;</w:t>
      </w:r>
    </w:p>
    <w:p w:rsidR="00C56616" w:rsidRPr="00065744" w:rsidRDefault="00C56616" w:rsidP="00065744">
      <w:pPr>
        <w:ind w:left="993"/>
        <w:jc w:val="both"/>
        <w:rPr>
          <w:rFonts w:asciiTheme="majorHAnsi" w:eastAsia="Times New Roman" w:hAnsiTheme="majorHAnsi" w:cstheme="majorBidi"/>
          <w:sz w:val="28"/>
          <w:szCs w:val="28"/>
          <w:lang w:eastAsia="fr-FR"/>
        </w:rPr>
      </w:pPr>
    </w:p>
    <w:p w:rsidR="00065744" w:rsidRPr="00065744" w:rsidRDefault="00C56616" w:rsidP="00065744">
      <w:pPr>
        <w:jc w:val="both"/>
        <w:rPr>
          <w:rFonts w:asciiTheme="majorHAnsi" w:hAnsiTheme="majorHAnsi" w:cs="Calibri"/>
          <w:b/>
          <w:u w:val="thick" w:color="F79646"/>
        </w:rPr>
      </w:pPr>
      <w:r w:rsidRPr="00065744">
        <w:rPr>
          <w:rFonts w:asciiTheme="majorHAnsi" w:hAnsiTheme="majorHAnsi" w:cs="Calibri"/>
          <w:b/>
          <w:u w:val="thick" w:color="F79646"/>
        </w:rPr>
        <w:t>Mode d’évaluation : </w:t>
      </w:r>
    </w:p>
    <w:p w:rsidR="00065744" w:rsidRDefault="00065744" w:rsidP="00C56616">
      <w:pPr>
        <w:spacing w:line="276" w:lineRule="auto"/>
        <w:jc w:val="both"/>
        <w:rPr>
          <w:rFonts w:asciiTheme="majorHAnsi" w:hAnsiTheme="majorHAnsi" w:cstheme="majorBidi"/>
        </w:rPr>
      </w:pPr>
    </w:p>
    <w:p w:rsidR="00C56616" w:rsidRDefault="00C56616" w:rsidP="00C56616">
      <w:pPr>
        <w:spacing w:line="276" w:lineRule="auto"/>
        <w:jc w:val="both"/>
        <w:rPr>
          <w:rFonts w:asciiTheme="majorHAnsi" w:hAnsiTheme="majorHAnsi" w:cstheme="majorBidi"/>
        </w:rPr>
      </w:pPr>
      <w:r w:rsidRPr="00BA314C">
        <w:rPr>
          <w:rFonts w:asciiTheme="majorHAnsi" w:hAnsiTheme="majorHAnsi" w:cstheme="majorBidi"/>
        </w:rPr>
        <w:t xml:space="preserve">Contrôle continu: 100%; </w:t>
      </w:r>
    </w:p>
    <w:p w:rsidR="00065744" w:rsidRPr="00BA314C" w:rsidRDefault="00065744" w:rsidP="00C56616">
      <w:pPr>
        <w:spacing w:line="276" w:lineRule="auto"/>
        <w:jc w:val="both"/>
        <w:rPr>
          <w:rFonts w:asciiTheme="majorHAnsi" w:hAnsiTheme="majorHAnsi" w:cstheme="majorBidi"/>
        </w:rPr>
      </w:pPr>
    </w:p>
    <w:p w:rsidR="00065744" w:rsidRDefault="00065744" w:rsidP="00065744">
      <w:pPr>
        <w:jc w:val="both"/>
        <w:rPr>
          <w:rFonts w:asciiTheme="majorHAnsi" w:hAnsiTheme="majorHAnsi" w:cs="Calibri"/>
          <w:b/>
          <w:u w:val="thick" w:color="F79646"/>
        </w:rPr>
      </w:pPr>
      <w:r w:rsidRPr="00065744">
        <w:rPr>
          <w:rFonts w:asciiTheme="majorHAnsi" w:hAnsiTheme="majorHAnsi" w:cs="Calibri"/>
          <w:b/>
          <w:u w:val="thick" w:color="F79646"/>
        </w:rPr>
        <w:t>Références bibliographiques </w:t>
      </w:r>
    </w:p>
    <w:p w:rsidR="00C56616" w:rsidRPr="00BA314C" w:rsidRDefault="00C56616" w:rsidP="00C56616">
      <w:pPr>
        <w:jc w:val="both"/>
        <w:rPr>
          <w:rFonts w:asciiTheme="majorHAnsi" w:hAnsiTheme="majorHAnsi" w:cstheme="majorBidi"/>
          <w:b/>
          <w:bCs/>
        </w:rPr>
      </w:pPr>
    </w:p>
    <w:p w:rsidR="00C56616" w:rsidRPr="00065744" w:rsidRDefault="00C56616" w:rsidP="00C56616">
      <w:pPr>
        <w:rPr>
          <w:rFonts w:asciiTheme="majorHAnsi" w:eastAsia="Times New Roman" w:hAnsiTheme="majorHAnsi" w:cstheme="majorBidi"/>
          <w:i/>
          <w:iCs/>
          <w:sz w:val="22"/>
          <w:szCs w:val="22"/>
          <w:lang w:eastAsia="fr-FR"/>
        </w:rPr>
      </w:pPr>
      <w:r w:rsidRPr="00065744">
        <w:rPr>
          <w:rFonts w:asciiTheme="majorHAnsi" w:eastAsia="Times New Roman" w:hAnsiTheme="majorHAnsi" w:cstheme="majorBidi"/>
          <w:i/>
          <w:iCs/>
          <w:sz w:val="22"/>
          <w:szCs w:val="22"/>
          <w:lang w:eastAsia="fr-FR"/>
        </w:rPr>
        <w:t xml:space="preserve">1 Th. Wildi, G. Sybille "électrotechnique ", 2005. </w:t>
      </w:r>
    </w:p>
    <w:p w:rsidR="00C56616" w:rsidRPr="00065744" w:rsidRDefault="00C56616" w:rsidP="00C56616">
      <w:pPr>
        <w:rPr>
          <w:rFonts w:asciiTheme="majorHAnsi" w:eastAsia="Times New Roman" w:hAnsiTheme="majorHAnsi" w:cstheme="majorBidi"/>
          <w:i/>
          <w:iCs/>
          <w:sz w:val="22"/>
          <w:szCs w:val="22"/>
          <w:lang w:eastAsia="fr-FR"/>
        </w:rPr>
      </w:pPr>
      <w:r w:rsidRPr="00065744">
        <w:rPr>
          <w:rFonts w:asciiTheme="majorHAnsi" w:eastAsia="Times New Roman" w:hAnsiTheme="majorHAnsi" w:cstheme="majorBidi"/>
          <w:i/>
          <w:iCs/>
          <w:sz w:val="22"/>
          <w:szCs w:val="22"/>
          <w:lang w:eastAsia="fr-FR"/>
        </w:rPr>
        <w:t>2  J. Lesenne, F. Noielet, G. Seguier, "Introduction à l'électrotechnique approfondie" Univ. Lille. 1981.</w:t>
      </w:r>
    </w:p>
    <w:p w:rsidR="00C56616" w:rsidRPr="00065744" w:rsidRDefault="00C56616" w:rsidP="00C56616">
      <w:pPr>
        <w:rPr>
          <w:rFonts w:asciiTheme="majorHAnsi" w:eastAsia="Times New Roman" w:hAnsiTheme="majorHAnsi" w:cstheme="majorBidi"/>
          <w:i/>
          <w:iCs/>
          <w:sz w:val="22"/>
          <w:szCs w:val="22"/>
          <w:lang w:eastAsia="fr-FR"/>
        </w:rPr>
      </w:pPr>
      <w:r w:rsidRPr="00065744">
        <w:rPr>
          <w:rFonts w:asciiTheme="majorHAnsi" w:eastAsia="Times New Roman" w:hAnsiTheme="majorHAnsi" w:cstheme="majorBidi"/>
          <w:i/>
          <w:iCs/>
          <w:sz w:val="22"/>
          <w:szCs w:val="22"/>
          <w:lang w:eastAsia="fr-FR"/>
        </w:rPr>
        <w:t>3.MRetif "Command Vectorielle des machines asynchrones et synchrone" INSA, cours Pedg. 2008.</w:t>
      </w:r>
    </w:p>
    <w:p w:rsidR="00C56616" w:rsidRPr="00065744" w:rsidRDefault="00C56616" w:rsidP="00C56616">
      <w:pPr>
        <w:rPr>
          <w:rFonts w:asciiTheme="majorHAnsi" w:eastAsia="Times New Roman" w:hAnsiTheme="majorHAnsi" w:cstheme="majorBidi"/>
          <w:i/>
          <w:iCs/>
          <w:sz w:val="22"/>
          <w:szCs w:val="22"/>
          <w:lang w:eastAsia="fr-FR"/>
        </w:rPr>
      </w:pPr>
      <w:r w:rsidRPr="00065744">
        <w:rPr>
          <w:rFonts w:asciiTheme="majorHAnsi" w:eastAsia="Times New Roman" w:hAnsiTheme="majorHAnsi" w:cstheme="majorBidi"/>
          <w:i/>
          <w:iCs/>
          <w:sz w:val="22"/>
          <w:szCs w:val="22"/>
          <w:lang w:eastAsia="fr-FR"/>
        </w:rPr>
        <w:t>4R. Abdessemed "Modélisation et simulation des machines électriques " ellipses,2011.</w:t>
      </w:r>
    </w:p>
    <w:p w:rsidR="00C56616" w:rsidRPr="00065744" w:rsidRDefault="00C56616" w:rsidP="00C56616">
      <w:pPr>
        <w:rPr>
          <w:rFonts w:asciiTheme="majorHAnsi" w:eastAsia="Times New Roman" w:hAnsiTheme="majorHAnsi" w:cs="Arial"/>
          <w:i/>
          <w:iCs/>
          <w:sz w:val="22"/>
          <w:szCs w:val="22"/>
          <w:lang w:eastAsia="fr-FR"/>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5F7117">
      <w:pPr>
        <w:rPr>
          <w:rFonts w:asciiTheme="majorHAnsi" w:eastAsia="Calibri" w:hAnsiTheme="majorHAnsi" w:cs="Calibri"/>
          <w:b/>
          <w:bCs/>
          <w:color w:val="000000"/>
          <w:u w:val="thick" w:color="F79646"/>
        </w:rPr>
      </w:pPr>
    </w:p>
    <w:p w:rsidR="00BA314C" w:rsidRPr="00BA314C" w:rsidRDefault="00BA314C" w:rsidP="00BA31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A314C">
        <w:rPr>
          <w:rFonts w:asciiTheme="majorHAnsi" w:hAnsiTheme="majorHAnsi" w:cs="Calibri"/>
          <w:b/>
        </w:rPr>
        <w:lastRenderedPageBreak/>
        <w:t>Semestre: 1</w:t>
      </w:r>
    </w:p>
    <w:p w:rsidR="00BA314C" w:rsidRPr="00BA314C" w:rsidRDefault="00BA314C" w:rsidP="00BA31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A314C">
        <w:rPr>
          <w:rFonts w:asciiTheme="majorHAnsi" w:hAnsiTheme="majorHAnsi" w:cs="Calibri"/>
          <w:b/>
          <w:bCs/>
          <w:iCs/>
        </w:rPr>
        <w:t>Unité d’enseignement: UET 1.1</w:t>
      </w:r>
    </w:p>
    <w:p w:rsidR="00BA314C" w:rsidRPr="00BA314C" w:rsidRDefault="00BA314C" w:rsidP="00BA314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BA314C">
        <w:rPr>
          <w:rFonts w:asciiTheme="majorHAnsi" w:hAnsiTheme="majorHAnsi" w:cs="Calibri"/>
          <w:b/>
          <w:bCs/>
          <w:iCs/>
        </w:rPr>
        <w:t xml:space="preserve">Matière 1: </w:t>
      </w:r>
      <w:r w:rsidRPr="00BA314C">
        <w:rPr>
          <w:rFonts w:asciiTheme="majorHAnsi" w:eastAsia="Calibri" w:hAnsiTheme="majorHAnsi" w:cs="Calibri"/>
          <w:b/>
          <w:bCs/>
          <w:lang w:eastAsia="en-US"/>
        </w:rPr>
        <w:t>Anglais technique et terminologie</w:t>
      </w:r>
    </w:p>
    <w:p w:rsidR="00BA314C" w:rsidRPr="00BA314C" w:rsidRDefault="00BA314C" w:rsidP="00BA31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A314C">
        <w:rPr>
          <w:rFonts w:asciiTheme="majorHAnsi" w:eastAsia="Calibri" w:hAnsiTheme="majorHAnsi" w:cs="Arial"/>
          <w:b/>
          <w:bCs/>
          <w:lang w:eastAsia="en-US"/>
        </w:rPr>
        <w:t>VHS: 22h30 (Cours: 1h30)</w:t>
      </w:r>
    </w:p>
    <w:p w:rsidR="00BA314C" w:rsidRPr="00BA314C" w:rsidRDefault="00BA314C" w:rsidP="00BA31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A314C">
        <w:rPr>
          <w:rFonts w:asciiTheme="majorHAnsi" w:hAnsiTheme="majorHAnsi" w:cs="Calibri"/>
          <w:b/>
          <w:bCs/>
          <w:iCs/>
        </w:rPr>
        <w:t>Crédits: 1</w:t>
      </w:r>
    </w:p>
    <w:p w:rsidR="00BA314C" w:rsidRPr="00BA314C" w:rsidRDefault="00BA314C" w:rsidP="00BA314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A314C">
        <w:rPr>
          <w:rFonts w:asciiTheme="majorHAnsi" w:hAnsiTheme="majorHAnsi" w:cs="Calibri"/>
          <w:b/>
          <w:bCs/>
          <w:iCs/>
        </w:rPr>
        <w:t>Coefficient: 1</w:t>
      </w:r>
    </w:p>
    <w:p w:rsidR="00BA314C" w:rsidRPr="00BA314C" w:rsidRDefault="00BA314C" w:rsidP="00BA314C">
      <w:pPr>
        <w:spacing w:before="120" w:line="276" w:lineRule="auto"/>
        <w:jc w:val="both"/>
        <w:rPr>
          <w:rFonts w:asciiTheme="majorHAnsi" w:hAnsiTheme="majorHAnsi" w:cs="Calibri"/>
          <w:b/>
        </w:rPr>
      </w:pPr>
    </w:p>
    <w:p w:rsidR="00BA314C" w:rsidRPr="00BA314C" w:rsidRDefault="00BA314C" w:rsidP="00BA314C">
      <w:pPr>
        <w:spacing w:line="276" w:lineRule="auto"/>
        <w:jc w:val="both"/>
        <w:rPr>
          <w:rFonts w:asciiTheme="majorHAnsi" w:hAnsiTheme="majorHAnsi" w:cs="Calibri"/>
          <w:i/>
          <w:u w:val="thick" w:color="F79646"/>
        </w:rPr>
      </w:pPr>
      <w:r w:rsidRPr="00BA314C">
        <w:rPr>
          <w:rFonts w:asciiTheme="majorHAnsi" w:hAnsiTheme="majorHAnsi" w:cs="Calibri"/>
          <w:b/>
          <w:u w:val="thick" w:color="F79646"/>
        </w:rPr>
        <w:t>Objectifs de l’enseignement:</w:t>
      </w:r>
    </w:p>
    <w:p w:rsidR="00BA314C" w:rsidRPr="00BA314C" w:rsidRDefault="00BA314C" w:rsidP="00BA314C">
      <w:pPr>
        <w:autoSpaceDE w:val="0"/>
        <w:autoSpaceDN w:val="0"/>
        <w:adjustRightInd w:val="0"/>
        <w:jc w:val="both"/>
        <w:rPr>
          <w:rFonts w:asciiTheme="majorHAnsi" w:hAnsiTheme="majorHAnsi" w:cs="MSMincho"/>
        </w:rPr>
      </w:pPr>
      <w:r w:rsidRPr="00BA314C">
        <w:rPr>
          <w:rFonts w:asciiTheme="majorHAnsi" w:hAnsiTheme="majorHAnsi" w:cs="Arial"/>
        </w:rPr>
        <w:t xml:space="preserve">Initier l’étudiant au vocabulaire technique. Renforcer ses connaissances de la langue. L’aider à </w:t>
      </w:r>
      <w:r w:rsidRPr="00BA314C">
        <w:rPr>
          <w:rFonts w:asciiTheme="majorHAnsi" w:hAnsiTheme="majorHAnsi" w:cs="MSMincho"/>
        </w:rPr>
        <w:t>comprendre et à synthétiser un document technique. Lui permettre de comprendre une conversation en anglais tenue dans un cadre scientifique.</w:t>
      </w:r>
    </w:p>
    <w:p w:rsidR="00BA314C" w:rsidRPr="00BA314C" w:rsidRDefault="00BA314C" w:rsidP="00BA314C">
      <w:pPr>
        <w:spacing w:line="276" w:lineRule="auto"/>
        <w:jc w:val="both"/>
        <w:rPr>
          <w:rFonts w:asciiTheme="majorHAnsi" w:hAnsiTheme="majorHAnsi" w:cs="Calibri"/>
          <w:b/>
          <w:u w:val="thick" w:color="F79646"/>
        </w:rPr>
      </w:pPr>
    </w:p>
    <w:p w:rsidR="00BA314C" w:rsidRPr="00BA314C" w:rsidRDefault="00BA314C" w:rsidP="00BA314C">
      <w:pPr>
        <w:spacing w:line="276" w:lineRule="auto"/>
        <w:jc w:val="both"/>
        <w:rPr>
          <w:rFonts w:asciiTheme="majorHAnsi" w:hAnsiTheme="majorHAnsi" w:cs="Calibri"/>
          <w:i/>
          <w:u w:val="thick" w:color="F79646"/>
        </w:rPr>
      </w:pPr>
      <w:r w:rsidRPr="00BA314C">
        <w:rPr>
          <w:rFonts w:asciiTheme="majorHAnsi" w:hAnsiTheme="majorHAnsi" w:cs="Calibri"/>
          <w:b/>
          <w:u w:val="thick" w:color="F79646"/>
        </w:rPr>
        <w:t xml:space="preserve">Connaissances préalables recommandées: </w:t>
      </w:r>
    </w:p>
    <w:p w:rsidR="00BA314C" w:rsidRPr="00BA314C" w:rsidRDefault="00BA314C" w:rsidP="00BA314C">
      <w:pPr>
        <w:spacing w:line="276" w:lineRule="auto"/>
        <w:jc w:val="both"/>
        <w:rPr>
          <w:rFonts w:asciiTheme="majorHAnsi" w:hAnsiTheme="majorHAnsi" w:cs="Calibri"/>
          <w:iCs/>
        </w:rPr>
      </w:pPr>
      <w:r w:rsidRPr="00BA314C">
        <w:rPr>
          <w:rFonts w:asciiTheme="majorHAnsi" w:hAnsiTheme="majorHAnsi" w:cs="Calibri"/>
          <w:iCs/>
        </w:rPr>
        <w:t>Vocabulaire et grammaire de base en anglais</w:t>
      </w:r>
    </w:p>
    <w:p w:rsidR="00BA314C" w:rsidRPr="00BA314C" w:rsidRDefault="00BA314C" w:rsidP="00BA314C">
      <w:pPr>
        <w:spacing w:line="276" w:lineRule="auto"/>
        <w:jc w:val="both"/>
        <w:rPr>
          <w:rFonts w:asciiTheme="majorHAnsi" w:hAnsiTheme="majorHAnsi" w:cs="Calibri"/>
          <w:i/>
        </w:rPr>
      </w:pPr>
    </w:p>
    <w:p w:rsidR="00BA314C" w:rsidRPr="00BA314C" w:rsidRDefault="00BA314C" w:rsidP="00BA314C">
      <w:pPr>
        <w:jc w:val="both"/>
        <w:rPr>
          <w:rFonts w:asciiTheme="majorHAnsi" w:hAnsiTheme="majorHAnsi" w:cs="Calibri"/>
          <w:b/>
          <w:u w:val="thick" w:color="F79646"/>
        </w:rPr>
      </w:pPr>
      <w:r w:rsidRPr="00BA314C">
        <w:rPr>
          <w:rFonts w:asciiTheme="majorHAnsi" w:hAnsiTheme="majorHAnsi" w:cs="Calibri"/>
          <w:b/>
          <w:u w:val="thick" w:color="F79646"/>
        </w:rPr>
        <w:t>Contenu de la matière: </w:t>
      </w:r>
    </w:p>
    <w:p w:rsidR="00BA314C" w:rsidRPr="00BA314C" w:rsidRDefault="00BA314C" w:rsidP="00BA314C">
      <w:pPr>
        <w:jc w:val="both"/>
        <w:rPr>
          <w:rFonts w:asciiTheme="majorHAnsi" w:hAnsiTheme="majorHAnsi" w:cs="Calibri"/>
          <w:b/>
          <w:u w:val="thick" w:color="F79646"/>
        </w:rPr>
      </w:pPr>
    </w:p>
    <w:p w:rsidR="00BA314C" w:rsidRPr="00BA314C" w:rsidRDefault="00BA314C" w:rsidP="00BA314C">
      <w:pPr>
        <w:autoSpaceDE w:val="0"/>
        <w:autoSpaceDN w:val="0"/>
        <w:adjustRightInd w:val="0"/>
        <w:jc w:val="both"/>
        <w:rPr>
          <w:rFonts w:asciiTheme="majorHAnsi" w:hAnsiTheme="majorHAnsi" w:cs="ArialMT"/>
        </w:rPr>
      </w:pPr>
      <w:r w:rsidRPr="00BA314C">
        <w:rPr>
          <w:rFonts w:asciiTheme="majorHAnsi" w:hAnsiTheme="majorHAnsi"/>
        </w:rPr>
        <w:t xml:space="preserve">- Compréhension écrite : </w:t>
      </w:r>
      <w:r w:rsidRPr="00BA314C">
        <w:rPr>
          <w:rFonts w:asciiTheme="majorHAnsi" w:hAnsiTheme="majorHAnsi" w:cs="ArialMT"/>
        </w:rPr>
        <w:t>Lecture et analyse de textes relatifs à la spécialité.</w:t>
      </w:r>
    </w:p>
    <w:p w:rsidR="00BA314C" w:rsidRPr="00BA314C" w:rsidRDefault="00BA314C" w:rsidP="00BA314C">
      <w:pPr>
        <w:jc w:val="both"/>
        <w:rPr>
          <w:rFonts w:asciiTheme="majorHAnsi" w:hAnsiTheme="majorHAnsi"/>
        </w:rPr>
      </w:pPr>
    </w:p>
    <w:p w:rsidR="00BA314C" w:rsidRPr="00BA314C" w:rsidRDefault="00BA314C" w:rsidP="00BA314C">
      <w:pPr>
        <w:jc w:val="both"/>
        <w:rPr>
          <w:rFonts w:asciiTheme="majorHAnsi" w:hAnsiTheme="majorHAnsi"/>
          <w:b/>
        </w:rPr>
      </w:pPr>
      <w:r w:rsidRPr="00BA314C">
        <w:rPr>
          <w:rFonts w:asciiTheme="majorHAnsi" w:hAnsiTheme="majorHAnsi"/>
        </w:rPr>
        <w:t xml:space="preserve">- Compréhension orale : A partir de documents vidéo authentiques de vulgarisation scientifiques, </w:t>
      </w:r>
      <w:r w:rsidRPr="00BA314C">
        <w:rPr>
          <w:rFonts w:asciiTheme="majorHAnsi" w:hAnsiTheme="majorHAnsi" w:cs="ArialNarrow"/>
        </w:rPr>
        <w:t>prise de notes, résumé et présentation du document.</w:t>
      </w:r>
    </w:p>
    <w:p w:rsidR="00BA314C" w:rsidRPr="00BA314C" w:rsidRDefault="00BA314C" w:rsidP="00BA314C">
      <w:pPr>
        <w:autoSpaceDE w:val="0"/>
        <w:autoSpaceDN w:val="0"/>
        <w:adjustRightInd w:val="0"/>
        <w:jc w:val="both"/>
        <w:rPr>
          <w:rFonts w:asciiTheme="majorHAnsi" w:hAnsiTheme="majorHAnsi" w:cs="Arial"/>
        </w:rPr>
      </w:pPr>
    </w:p>
    <w:p w:rsidR="00BA314C" w:rsidRPr="00BA314C" w:rsidRDefault="00BA314C" w:rsidP="00BA314C">
      <w:pPr>
        <w:autoSpaceDE w:val="0"/>
        <w:autoSpaceDN w:val="0"/>
        <w:adjustRightInd w:val="0"/>
        <w:jc w:val="both"/>
        <w:rPr>
          <w:rFonts w:asciiTheme="majorHAnsi" w:hAnsiTheme="majorHAnsi" w:cs="ArialNarrow"/>
        </w:rPr>
      </w:pPr>
      <w:r w:rsidRPr="00BA314C">
        <w:rPr>
          <w:rFonts w:asciiTheme="majorHAnsi" w:hAnsiTheme="majorHAnsi"/>
        </w:rPr>
        <w:t xml:space="preserve">- Expression orale : Exposé d'un sujet scientifique ou technique, </w:t>
      </w:r>
      <w:r w:rsidRPr="00BA314C">
        <w:rPr>
          <w:rFonts w:asciiTheme="majorHAnsi" w:hAnsiTheme="majorHAnsi" w:cs="ArialNarrow"/>
        </w:rPr>
        <w:t>élaboration et échange de messages oraux (idées et données), Communication téléphonique, Expression gestuelle.</w:t>
      </w:r>
    </w:p>
    <w:p w:rsidR="00BA314C" w:rsidRPr="00BA314C" w:rsidRDefault="00BA314C" w:rsidP="00BA314C">
      <w:pPr>
        <w:jc w:val="both"/>
        <w:rPr>
          <w:rFonts w:asciiTheme="majorHAnsi" w:hAnsiTheme="majorHAnsi"/>
        </w:rPr>
      </w:pPr>
    </w:p>
    <w:p w:rsidR="00BA314C" w:rsidRPr="00BA314C" w:rsidRDefault="00BA314C" w:rsidP="00BA314C">
      <w:pPr>
        <w:autoSpaceDE w:val="0"/>
        <w:autoSpaceDN w:val="0"/>
        <w:adjustRightInd w:val="0"/>
        <w:jc w:val="both"/>
        <w:rPr>
          <w:rFonts w:asciiTheme="majorHAnsi" w:hAnsiTheme="majorHAnsi"/>
        </w:rPr>
      </w:pPr>
      <w:r w:rsidRPr="00BA314C">
        <w:rPr>
          <w:rFonts w:asciiTheme="majorHAnsi" w:hAnsiTheme="majorHAnsi"/>
        </w:rPr>
        <w:t xml:space="preserve">- Expression écrite : </w:t>
      </w:r>
      <w:r w:rsidRPr="00BA314C">
        <w:rPr>
          <w:rFonts w:asciiTheme="majorHAnsi" w:hAnsiTheme="majorHAnsi" w:cs="ArialNarrow"/>
        </w:rPr>
        <w:t xml:space="preserve">Extraction des idées d’un document scientifique, Ecriture d’un message scientifique, Echange d’information par écrit, </w:t>
      </w:r>
      <w:r w:rsidRPr="00BA314C">
        <w:rPr>
          <w:rFonts w:asciiTheme="majorHAnsi" w:hAnsiTheme="majorHAnsi"/>
        </w:rPr>
        <w:t>rédaction de CV, lettres de demandes de stages ou d'emplois.</w:t>
      </w:r>
    </w:p>
    <w:p w:rsidR="00BA314C" w:rsidRPr="00BA314C" w:rsidRDefault="00BA314C" w:rsidP="00BA314C">
      <w:pPr>
        <w:jc w:val="both"/>
        <w:rPr>
          <w:rFonts w:asciiTheme="majorHAnsi" w:hAnsiTheme="majorHAnsi" w:cs="Arial"/>
          <w:b/>
          <w:iCs/>
        </w:rPr>
      </w:pPr>
    </w:p>
    <w:p w:rsidR="00BA314C" w:rsidRPr="00BA314C" w:rsidRDefault="00BA314C" w:rsidP="00BA314C">
      <w:pPr>
        <w:jc w:val="both"/>
        <w:rPr>
          <w:rFonts w:asciiTheme="majorHAnsi" w:hAnsiTheme="majorHAnsi" w:cs="Calibri"/>
          <w:bCs/>
        </w:rPr>
      </w:pPr>
      <w:r w:rsidRPr="00BA314C">
        <w:rPr>
          <w:rFonts w:asciiTheme="majorHAnsi" w:hAnsiTheme="majorHAnsi" w:cs="Calibri"/>
          <w:b/>
          <w:u w:val="thick" w:color="F79646"/>
        </w:rPr>
        <w:t>Recommandation :</w:t>
      </w:r>
      <w:r w:rsidRPr="00BA314C">
        <w:rPr>
          <w:rFonts w:asciiTheme="majorHAnsi" w:hAnsiTheme="majorHAnsi" w:cs="Calibri"/>
          <w:b/>
        </w:rPr>
        <w:t>Il est vivement recommandé au responsable de la matière de présenter et expliquer à la fin de chaque séance (au plus) une dizaine de mots techniques de la spécialité dans les trois langues (si possible) anglais, français et arabe.</w:t>
      </w:r>
    </w:p>
    <w:p w:rsidR="00BA314C" w:rsidRPr="00BA314C" w:rsidRDefault="00BA314C" w:rsidP="00BA314C">
      <w:pPr>
        <w:autoSpaceDE w:val="0"/>
        <w:autoSpaceDN w:val="0"/>
        <w:adjustRightInd w:val="0"/>
        <w:jc w:val="both"/>
        <w:rPr>
          <w:rFonts w:asciiTheme="majorHAnsi" w:hAnsiTheme="majorHAnsi" w:cs="Arial"/>
          <w:b/>
          <w:bCs/>
        </w:rPr>
      </w:pPr>
    </w:p>
    <w:p w:rsidR="00BA314C" w:rsidRPr="00BA314C" w:rsidRDefault="00BA314C" w:rsidP="00BA314C">
      <w:pPr>
        <w:spacing w:line="276" w:lineRule="auto"/>
        <w:jc w:val="both"/>
        <w:rPr>
          <w:rFonts w:asciiTheme="majorHAnsi" w:hAnsiTheme="majorHAnsi" w:cs="Arial"/>
          <w:b/>
        </w:rPr>
      </w:pPr>
      <w:r w:rsidRPr="00BA314C">
        <w:rPr>
          <w:rFonts w:asciiTheme="majorHAnsi" w:hAnsiTheme="majorHAnsi" w:cs="Arial"/>
          <w:b/>
          <w:u w:val="thick" w:color="F79646"/>
        </w:rPr>
        <w:t>Mode d’évaluation:</w:t>
      </w:r>
    </w:p>
    <w:p w:rsidR="00BA314C" w:rsidRPr="00BA314C" w:rsidRDefault="00BA314C" w:rsidP="00BA314C">
      <w:pPr>
        <w:spacing w:line="276" w:lineRule="auto"/>
        <w:jc w:val="both"/>
        <w:rPr>
          <w:rFonts w:asciiTheme="majorHAnsi" w:hAnsiTheme="majorHAnsi" w:cs="Arial"/>
          <w:b/>
          <w:u w:val="thick" w:color="F79646"/>
        </w:rPr>
      </w:pPr>
      <w:r w:rsidRPr="00BA314C">
        <w:rPr>
          <w:rFonts w:asciiTheme="majorHAnsi" w:hAnsiTheme="majorHAnsi" w:cs="Arial"/>
        </w:rPr>
        <w:t>Examen:    100%.</w:t>
      </w:r>
    </w:p>
    <w:p w:rsidR="00BA314C" w:rsidRPr="00BA314C" w:rsidRDefault="00BA314C" w:rsidP="00BA314C">
      <w:pPr>
        <w:spacing w:line="276" w:lineRule="auto"/>
        <w:jc w:val="both"/>
        <w:rPr>
          <w:rFonts w:asciiTheme="majorHAnsi" w:hAnsiTheme="majorHAnsi" w:cs="Arial"/>
          <w:b/>
        </w:rPr>
      </w:pPr>
    </w:p>
    <w:p w:rsidR="00BA314C" w:rsidRPr="00BA314C" w:rsidRDefault="00BA314C" w:rsidP="00BA314C">
      <w:pPr>
        <w:spacing w:line="276" w:lineRule="auto"/>
        <w:jc w:val="both"/>
        <w:rPr>
          <w:rFonts w:asciiTheme="majorHAnsi" w:hAnsiTheme="majorHAnsi" w:cs="Arial"/>
          <w:b/>
          <w:u w:val="thick" w:color="F79646"/>
        </w:rPr>
      </w:pPr>
      <w:r w:rsidRPr="00BA314C">
        <w:rPr>
          <w:rFonts w:asciiTheme="majorHAnsi" w:hAnsiTheme="majorHAnsi" w:cs="Arial"/>
          <w:b/>
          <w:u w:val="thick" w:color="F79646"/>
        </w:rPr>
        <w:t>Références bibliographiques :</w:t>
      </w:r>
    </w:p>
    <w:p w:rsidR="00BA314C" w:rsidRPr="00BA314C" w:rsidRDefault="00BA314C" w:rsidP="00BA314C">
      <w:pPr>
        <w:jc w:val="both"/>
        <w:rPr>
          <w:rFonts w:asciiTheme="majorHAnsi" w:hAnsiTheme="majorHAnsi"/>
        </w:rPr>
      </w:pPr>
    </w:p>
    <w:p w:rsidR="00BA314C" w:rsidRPr="00F04696" w:rsidRDefault="00BA314C" w:rsidP="007D0252">
      <w:pPr>
        <w:numPr>
          <w:ilvl w:val="0"/>
          <w:numId w:val="7"/>
        </w:numPr>
        <w:tabs>
          <w:tab w:val="clear" w:pos="360"/>
        </w:tabs>
        <w:ind w:left="284" w:hanging="284"/>
        <w:jc w:val="both"/>
        <w:rPr>
          <w:rFonts w:asciiTheme="majorHAnsi" w:hAnsiTheme="majorHAnsi"/>
          <w:i/>
          <w:iCs/>
          <w:sz w:val="22"/>
          <w:szCs w:val="22"/>
        </w:rPr>
      </w:pPr>
      <w:r w:rsidRPr="00F04696">
        <w:rPr>
          <w:rFonts w:asciiTheme="majorHAnsi" w:hAnsiTheme="majorHAnsi"/>
          <w:i/>
          <w:iCs/>
          <w:sz w:val="22"/>
          <w:szCs w:val="22"/>
        </w:rPr>
        <w:t>P.T. Danison, Guide pratique pour rédiger en anglais: usages et règles, conseils pratiques, Editions d'Organisation 2007</w:t>
      </w:r>
    </w:p>
    <w:p w:rsidR="00BA314C" w:rsidRPr="00F04696" w:rsidRDefault="00BA314C" w:rsidP="007D0252">
      <w:pPr>
        <w:numPr>
          <w:ilvl w:val="0"/>
          <w:numId w:val="7"/>
        </w:numPr>
        <w:tabs>
          <w:tab w:val="clear" w:pos="360"/>
        </w:tabs>
        <w:ind w:left="284" w:hanging="284"/>
        <w:jc w:val="both"/>
        <w:rPr>
          <w:rFonts w:asciiTheme="majorHAnsi" w:hAnsiTheme="majorHAnsi"/>
          <w:i/>
          <w:iCs/>
          <w:sz w:val="22"/>
          <w:szCs w:val="22"/>
        </w:rPr>
      </w:pPr>
      <w:r w:rsidRPr="00F04696">
        <w:rPr>
          <w:rFonts w:asciiTheme="majorHAnsi" w:hAnsiTheme="majorHAnsi"/>
          <w:i/>
          <w:iCs/>
          <w:sz w:val="22"/>
          <w:szCs w:val="22"/>
        </w:rPr>
        <w:t>A. Chamberlain, R. Steele, Guide pratique de la communication: anglais, Didier 1992</w:t>
      </w:r>
    </w:p>
    <w:p w:rsidR="00BA314C" w:rsidRPr="00F04696" w:rsidRDefault="00BA314C" w:rsidP="007D0252">
      <w:pPr>
        <w:numPr>
          <w:ilvl w:val="0"/>
          <w:numId w:val="7"/>
        </w:numPr>
        <w:tabs>
          <w:tab w:val="clear" w:pos="360"/>
        </w:tabs>
        <w:ind w:left="284" w:hanging="284"/>
        <w:jc w:val="both"/>
        <w:rPr>
          <w:rFonts w:asciiTheme="majorHAnsi" w:hAnsiTheme="majorHAnsi"/>
          <w:i/>
          <w:iCs/>
          <w:sz w:val="22"/>
          <w:szCs w:val="22"/>
        </w:rPr>
      </w:pPr>
      <w:r w:rsidRPr="00F04696">
        <w:rPr>
          <w:rFonts w:asciiTheme="majorHAnsi" w:hAnsiTheme="majorHAnsi"/>
          <w:i/>
          <w:iCs/>
          <w:sz w:val="22"/>
          <w:szCs w:val="22"/>
        </w:rPr>
        <w:t>R. Ernst, Dictionnaire des techniques et sciences appliquées: français-anglais, Dunod 2002.</w:t>
      </w:r>
    </w:p>
    <w:p w:rsidR="00BA314C" w:rsidRPr="00F04696" w:rsidRDefault="00BA314C" w:rsidP="007D0252">
      <w:pPr>
        <w:numPr>
          <w:ilvl w:val="0"/>
          <w:numId w:val="7"/>
        </w:numPr>
        <w:tabs>
          <w:tab w:val="clear" w:pos="360"/>
        </w:tabs>
        <w:ind w:left="284" w:hanging="284"/>
        <w:jc w:val="both"/>
        <w:rPr>
          <w:rFonts w:asciiTheme="majorHAnsi" w:hAnsiTheme="majorHAnsi"/>
          <w:i/>
          <w:iCs/>
          <w:sz w:val="22"/>
          <w:szCs w:val="22"/>
          <w:lang w:val="en-US"/>
        </w:rPr>
      </w:pPr>
      <w:r w:rsidRPr="00F04696">
        <w:rPr>
          <w:rFonts w:asciiTheme="majorHAnsi" w:hAnsiTheme="majorHAnsi"/>
          <w:i/>
          <w:iCs/>
          <w:sz w:val="22"/>
          <w:szCs w:val="22"/>
          <w:lang w:val="en-US"/>
        </w:rPr>
        <w:t>J. Comfort, S. Hick, and A. Savage, Basic Technical English, Oxford University Press, 1980</w:t>
      </w:r>
    </w:p>
    <w:p w:rsidR="00BA314C" w:rsidRPr="00F04696" w:rsidRDefault="00BA314C" w:rsidP="007D0252">
      <w:pPr>
        <w:numPr>
          <w:ilvl w:val="0"/>
          <w:numId w:val="7"/>
        </w:numPr>
        <w:tabs>
          <w:tab w:val="clear" w:pos="360"/>
        </w:tabs>
        <w:ind w:left="284" w:hanging="284"/>
        <w:jc w:val="both"/>
        <w:rPr>
          <w:rFonts w:asciiTheme="majorHAnsi" w:hAnsiTheme="majorHAnsi"/>
          <w:i/>
          <w:iCs/>
          <w:sz w:val="22"/>
          <w:szCs w:val="22"/>
          <w:lang w:val="en-US"/>
        </w:rPr>
      </w:pPr>
      <w:r w:rsidRPr="00F04696">
        <w:rPr>
          <w:rFonts w:asciiTheme="majorHAnsi" w:hAnsiTheme="majorHAnsi"/>
          <w:i/>
          <w:iCs/>
          <w:sz w:val="22"/>
          <w:szCs w:val="22"/>
          <w:lang w:val="en-US"/>
        </w:rPr>
        <w:t>E. H. Glendinning and N. Glendinning, Oxford English for Electrical and Mechanical Engineering, Oxford University Press 1995</w:t>
      </w:r>
    </w:p>
    <w:p w:rsidR="00BA314C" w:rsidRPr="00F04696" w:rsidRDefault="00BA314C" w:rsidP="007D0252">
      <w:pPr>
        <w:numPr>
          <w:ilvl w:val="0"/>
          <w:numId w:val="7"/>
        </w:numPr>
        <w:tabs>
          <w:tab w:val="clear" w:pos="360"/>
        </w:tabs>
        <w:ind w:left="284" w:hanging="284"/>
        <w:jc w:val="both"/>
        <w:rPr>
          <w:rFonts w:asciiTheme="majorHAnsi" w:hAnsiTheme="majorHAnsi"/>
          <w:i/>
          <w:iCs/>
          <w:sz w:val="22"/>
          <w:szCs w:val="22"/>
          <w:lang w:val="en-US"/>
        </w:rPr>
      </w:pPr>
      <w:r w:rsidRPr="00F04696">
        <w:rPr>
          <w:rFonts w:asciiTheme="majorHAnsi" w:hAnsiTheme="majorHAnsi"/>
          <w:i/>
          <w:iCs/>
          <w:sz w:val="22"/>
          <w:szCs w:val="22"/>
          <w:lang w:val="en-US"/>
        </w:rPr>
        <w:t xml:space="preserve">T. N. Huckin, and A. L. Olsen, Technical writing and professional communication for nonnative speakers of English, McGraw-Hill 1991 </w:t>
      </w:r>
    </w:p>
    <w:p w:rsidR="00BA314C" w:rsidRPr="00F04696" w:rsidRDefault="00BA314C" w:rsidP="007D0252">
      <w:pPr>
        <w:numPr>
          <w:ilvl w:val="0"/>
          <w:numId w:val="7"/>
        </w:numPr>
        <w:tabs>
          <w:tab w:val="clear" w:pos="360"/>
        </w:tabs>
        <w:ind w:left="284" w:hanging="284"/>
        <w:jc w:val="both"/>
        <w:rPr>
          <w:rFonts w:asciiTheme="majorHAnsi" w:hAnsiTheme="majorHAnsi"/>
          <w:i/>
          <w:iCs/>
          <w:sz w:val="22"/>
          <w:szCs w:val="22"/>
          <w:lang w:val="en-US"/>
        </w:rPr>
      </w:pPr>
      <w:r w:rsidRPr="00F04696">
        <w:rPr>
          <w:rFonts w:asciiTheme="majorHAnsi" w:hAnsiTheme="majorHAnsi"/>
          <w:i/>
          <w:iCs/>
          <w:sz w:val="22"/>
          <w:szCs w:val="22"/>
          <w:lang w:val="en-US"/>
        </w:rPr>
        <w:t>J. Orasanu, Reading Comprehension from Research to Practice, Erlbaum Associates 1986</w:t>
      </w:r>
    </w:p>
    <w:p w:rsidR="00BA314C" w:rsidRPr="00BA314C" w:rsidRDefault="00BA314C" w:rsidP="00BA314C">
      <w:pPr>
        <w:rPr>
          <w:rFonts w:asciiTheme="majorHAnsi" w:eastAsia="Calibri" w:hAnsiTheme="majorHAnsi" w:cs="Calibri"/>
          <w:lang w:val="en-US" w:eastAsia="en-US"/>
        </w:rPr>
      </w:pPr>
    </w:p>
    <w:p w:rsidR="00BA314C" w:rsidRPr="00BA314C" w:rsidRDefault="00BA314C" w:rsidP="00BA314C">
      <w:pPr>
        <w:jc w:val="center"/>
        <w:rPr>
          <w:rFonts w:asciiTheme="majorHAnsi" w:hAnsiTheme="majorHAnsi" w:cs="Calibri"/>
          <w:b/>
          <w:u w:val="thick" w:color="F79646" w:themeColor="accent6"/>
          <w:lang w:val="en-US"/>
        </w:rPr>
      </w:pPr>
    </w:p>
    <w:p w:rsidR="00BA314C" w:rsidRPr="00BA314C" w:rsidRDefault="00BA314C" w:rsidP="00BA314C">
      <w:pPr>
        <w:jc w:val="center"/>
        <w:rPr>
          <w:rFonts w:asciiTheme="majorHAnsi" w:hAnsiTheme="majorHAnsi" w:cs="Calibri"/>
          <w:b/>
          <w:u w:val="thick" w:color="F79646" w:themeColor="accent6"/>
          <w:lang w:val="en-US"/>
        </w:rPr>
      </w:pPr>
    </w:p>
    <w:p w:rsidR="00BA314C" w:rsidRPr="00BA314C" w:rsidRDefault="00BA314C" w:rsidP="00BA314C">
      <w:pPr>
        <w:pStyle w:val="Titre"/>
        <w:jc w:val="left"/>
        <w:rPr>
          <w:rFonts w:asciiTheme="majorHAnsi" w:hAnsiTheme="majorHAnsi" w:cs="Arial"/>
          <w:bCs w:val="0"/>
          <w:iCs/>
          <w:color w:val="000000"/>
          <w:sz w:val="24"/>
          <w:szCs w:val="24"/>
          <w:lang w:val="en-US"/>
        </w:rPr>
      </w:pPr>
    </w:p>
    <w:p w:rsidR="00BA314C" w:rsidRPr="00BA314C" w:rsidRDefault="00BA314C" w:rsidP="00BA314C">
      <w:pPr>
        <w:pStyle w:val="Titre"/>
        <w:jc w:val="left"/>
        <w:rPr>
          <w:rFonts w:asciiTheme="majorHAnsi" w:hAnsiTheme="majorHAnsi" w:cs="Arial"/>
          <w:bCs w:val="0"/>
          <w:iCs/>
          <w:color w:val="000000"/>
          <w:sz w:val="24"/>
          <w:szCs w:val="24"/>
          <w:lang w:val="en-US"/>
        </w:rPr>
      </w:pPr>
    </w:p>
    <w:p w:rsidR="00BA314C" w:rsidRPr="00BA314C" w:rsidRDefault="00BA314C" w:rsidP="00BA314C">
      <w:pPr>
        <w:rPr>
          <w:rFonts w:asciiTheme="majorHAnsi" w:hAnsiTheme="majorHAnsi"/>
          <w:lang w:val="en-US"/>
        </w:rPr>
      </w:pPr>
    </w:p>
    <w:p w:rsidR="005D2923" w:rsidRPr="006F6DC9" w:rsidRDefault="005D2923" w:rsidP="005D2923">
      <w:pPr>
        <w:spacing w:line="360" w:lineRule="auto"/>
        <w:rPr>
          <w:rFonts w:asciiTheme="majorBidi" w:hAnsiTheme="majorBidi" w:cstheme="majorBidi"/>
          <w:lang w:val="en-US"/>
        </w:rPr>
      </w:pPr>
    </w:p>
    <w:p w:rsidR="005D2923" w:rsidRPr="006F6DC9" w:rsidRDefault="005D2923" w:rsidP="005D2923">
      <w:pPr>
        <w:pStyle w:val="Paragraphedeliste"/>
        <w:spacing w:line="360" w:lineRule="auto"/>
        <w:ind w:left="3585"/>
        <w:jc w:val="center"/>
        <w:rPr>
          <w:rFonts w:asciiTheme="majorBidi" w:hAnsiTheme="majorBidi" w:cstheme="majorBidi"/>
          <w:b/>
          <w:sz w:val="32"/>
          <w:szCs w:val="32"/>
          <w:u w:val="thick" w:color="F79646" w:themeColor="accent6"/>
          <w:lang w:val="en-US"/>
        </w:rPr>
      </w:pPr>
    </w:p>
    <w:p w:rsidR="005D2923" w:rsidRPr="006F6DC9" w:rsidRDefault="005D2923" w:rsidP="005D2923">
      <w:pPr>
        <w:pStyle w:val="Paragraphedeliste"/>
        <w:spacing w:line="360" w:lineRule="auto"/>
        <w:ind w:left="3585"/>
        <w:rPr>
          <w:rFonts w:asciiTheme="majorBidi" w:hAnsiTheme="majorBidi" w:cstheme="majorBidi"/>
          <w:b/>
          <w:sz w:val="32"/>
          <w:szCs w:val="32"/>
          <w:u w:val="thick" w:color="F79646" w:themeColor="accent6"/>
          <w:lang w:val="en-US"/>
        </w:rPr>
      </w:pPr>
    </w:p>
    <w:p w:rsidR="005D2923" w:rsidRPr="006F6DC9" w:rsidRDefault="005D2923" w:rsidP="005D2923">
      <w:pPr>
        <w:pStyle w:val="Paragraphedeliste"/>
        <w:spacing w:line="360" w:lineRule="auto"/>
        <w:ind w:left="3585"/>
        <w:rPr>
          <w:rFonts w:asciiTheme="majorBidi" w:hAnsiTheme="majorBidi" w:cstheme="majorBidi"/>
          <w:b/>
          <w:sz w:val="32"/>
          <w:szCs w:val="32"/>
          <w:u w:val="thick" w:color="F79646" w:themeColor="accent6"/>
          <w:lang w:val="en-US"/>
        </w:rPr>
      </w:pPr>
    </w:p>
    <w:p w:rsidR="005D2923" w:rsidRPr="006F6DC9" w:rsidRDefault="005D2923" w:rsidP="005D2923">
      <w:pPr>
        <w:pStyle w:val="Paragraphedeliste"/>
        <w:spacing w:line="360" w:lineRule="auto"/>
        <w:ind w:left="3585"/>
        <w:rPr>
          <w:rFonts w:asciiTheme="majorBidi" w:hAnsiTheme="majorBidi" w:cstheme="majorBidi"/>
          <w:b/>
          <w:sz w:val="32"/>
          <w:szCs w:val="32"/>
          <w:u w:val="thick" w:color="F79646" w:themeColor="accent6"/>
          <w:lang w:val="en-US"/>
        </w:rPr>
      </w:pPr>
    </w:p>
    <w:p w:rsidR="005D2923" w:rsidRPr="006F6DC9" w:rsidRDefault="005D2923" w:rsidP="005D2923">
      <w:pPr>
        <w:pStyle w:val="Paragraphedeliste"/>
        <w:spacing w:line="360" w:lineRule="auto"/>
        <w:ind w:left="3585"/>
        <w:rPr>
          <w:rFonts w:asciiTheme="majorBidi" w:hAnsiTheme="majorBidi" w:cstheme="majorBidi"/>
          <w:b/>
          <w:sz w:val="32"/>
          <w:szCs w:val="32"/>
          <w:u w:val="thick" w:color="F79646" w:themeColor="accent6"/>
          <w:lang w:val="en-US"/>
        </w:rPr>
      </w:pPr>
    </w:p>
    <w:p w:rsidR="005D2923" w:rsidRPr="006F6DC9" w:rsidRDefault="005D2923" w:rsidP="005D2923">
      <w:pPr>
        <w:pStyle w:val="Paragraphedeliste"/>
        <w:spacing w:line="360" w:lineRule="auto"/>
        <w:ind w:left="3585"/>
        <w:rPr>
          <w:rFonts w:asciiTheme="majorBidi" w:hAnsiTheme="majorBidi" w:cstheme="majorBidi"/>
          <w:b/>
          <w:sz w:val="32"/>
          <w:szCs w:val="32"/>
          <w:u w:val="thick" w:color="F79646" w:themeColor="accent6"/>
          <w:lang w:val="en-US"/>
        </w:rPr>
      </w:pPr>
    </w:p>
    <w:p w:rsidR="005D2923" w:rsidRPr="006F6DC9" w:rsidRDefault="005D2923" w:rsidP="005D2923">
      <w:pPr>
        <w:pStyle w:val="Paragraphedeliste"/>
        <w:spacing w:line="360" w:lineRule="auto"/>
        <w:ind w:left="3585"/>
        <w:rPr>
          <w:rFonts w:asciiTheme="majorBidi" w:hAnsiTheme="majorBidi" w:cstheme="majorBidi"/>
          <w:b/>
          <w:sz w:val="32"/>
          <w:szCs w:val="32"/>
          <w:u w:val="thick" w:color="F79646" w:themeColor="accent6"/>
          <w:lang w:val="en-US"/>
        </w:rPr>
      </w:pPr>
    </w:p>
    <w:p w:rsidR="005D2923" w:rsidRPr="006F6DC9" w:rsidRDefault="005D2923" w:rsidP="005D2923">
      <w:pPr>
        <w:pStyle w:val="Paragraphedeliste"/>
        <w:spacing w:line="360" w:lineRule="auto"/>
        <w:ind w:left="3585"/>
        <w:rPr>
          <w:rFonts w:asciiTheme="majorBidi" w:hAnsiTheme="majorBidi" w:cstheme="majorBidi"/>
          <w:b/>
          <w:sz w:val="32"/>
          <w:szCs w:val="32"/>
          <w:u w:val="thick" w:color="F79646" w:themeColor="accent6"/>
          <w:lang w:val="en-US"/>
        </w:rPr>
      </w:pPr>
    </w:p>
    <w:p w:rsidR="005D2923" w:rsidRPr="006F6DC9" w:rsidRDefault="005D2923" w:rsidP="005D2923">
      <w:pPr>
        <w:pStyle w:val="Paragraphedeliste"/>
        <w:spacing w:line="360" w:lineRule="auto"/>
        <w:ind w:left="3585"/>
        <w:rPr>
          <w:rFonts w:asciiTheme="majorBidi" w:hAnsiTheme="majorBidi" w:cstheme="majorBidi"/>
          <w:b/>
          <w:sz w:val="32"/>
          <w:szCs w:val="32"/>
          <w:u w:val="thick" w:color="F79646" w:themeColor="accent6"/>
          <w:lang w:val="en-US"/>
        </w:rPr>
      </w:pPr>
    </w:p>
    <w:p w:rsidR="005D2923" w:rsidRPr="00A355DD" w:rsidRDefault="005D2923" w:rsidP="005D2923">
      <w:pPr>
        <w:pStyle w:val="Titre1"/>
        <w:spacing w:line="360" w:lineRule="auto"/>
        <w:jc w:val="center"/>
        <w:rPr>
          <w:rFonts w:asciiTheme="majorHAnsi" w:hAnsiTheme="majorHAnsi"/>
          <w:b w:val="0"/>
          <w:bCs w:val="0"/>
          <w:sz w:val="32"/>
          <w:szCs w:val="32"/>
          <w:u w:val="thick" w:color="E36C0A" w:themeColor="accent6" w:themeShade="BF"/>
        </w:rPr>
      </w:pPr>
      <w:bookmarkStart w:id="0" w:name="_Toc460232651"/>
      <w:r w:rsidRPr="00A355DD">
        <w:rPr>
          <w:rFonts w:asciiTheme="majorHAnsi" w:hAnsiTheme="majorHAnsi"/>
          <w:b w:val="0"/>
          <w:bCs w:val="0"/>
          <w:sz w:val="32"/>
          <w:szCs w:val="32"/>
          <w:u w:val="thick" w:color="E36C0A" w:themeColor="accent6" w:themeShade="BF"/>
        </w:rPr>
        <w:t>III - Programme détaillé par matière du semestre 2</w:t>
      </w:r>
      <w:bookmarkEnd w:id="0"/>
    </w:p>
    <w:p w:rsidR="005D2923" w:rsidRPr="007E6A90" w:rsidRDefault="005D2923" w:rsidP="005D2923">
      <w:pPr>
        <w:spacing w:after="200" w:line="360" w:lineRule="auto"/>
        <w:jc w:val="center"/>
        <w:rPr>
          <w:rFonts w:asciiTheme="majorBidi" w:hAnsiTheme="majorBidi" w:cstheme="majorBidi"/>
          <w:b/>
          <w:sz w:val="36"/>
          <w:szCs w:val="36"/>
        </w:rPr>
      </w:pPr>
      <w:r w:rsidRPr="007E6A90">
        <w:rPr>
          <w:rFonts w:asciiTheme="majorBidi" w:hAnsiTheme="majorBidi" w:cstheme="majorBidi"/>
          <w:b/>
          <w:sz w:val="36"/>
          <w:szCs w:val="36"/>
        </w:rPr>
        <w:br w:type="page"/>
      </w:r>
    </w:p>
    <w:p w:rsidR="005D2923" w:rsidRPr="007E6A90" w:rsidRDefault="005D2923" w:rsidP="00183326">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rPr>
      </w:pPr>
      <w:r w:rsidRPr="007E6A90">
        <w:rPr>
          <w:rFonts w:asciiTheme="majorBidi" w:hAnsiTheme="majorBidi" w:cstheme="majorBidi"/>
          <w:b/>
        </w:rPr>
        <w:lastRenderedPageBreak/>
        <w:t xml:space="preserve">Semestre 2 : </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UE Fondamentale Code : UEF 1.2.1</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eastAsia="Calibri" w:hAnsiTheme="majorBidi" w:cstheme="majorBidi"/>
          <w:b/>
          <w:bCs/>
          <w:color w:val="000000"/>
          <w:lang w:eastAsia="en-US"/>
        </w:rPr>
      </w:pPr>
      <w:r w:rsidRPr="007E6A90">
        <w:rPr>
          <w:rFonts w:asciiTheme="majorBidi" w:hAnsiTheme="majorBidi" w:cstheme="majorBidi"/>
          <w:b/>
          <w:bCs/>
          <w:iCs/>
        </w:rPr>
        <w:t>Matière:</w:t>
      </w:r>
      <w:r w:rsidRPr="007E6A90">
        <w:rPr>
          <w:rFonts w:asciiTheme="majorBidi" w:hAnsiTheme="majorBidi" w:cstheme="majorBidi"/>
          <w:b/>
          <w:bCs/>
        </w:rPr>
        <w:t>Systèmes de conversion de l’énergie Photovoltaïque</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eastAsia="Calibri" w:hAnsiTheme="majorBidi" w:cstheme="majorBidi"/>
          <w:b/>
          <w:bCs/>
          <w:color w:val="000000"/>
          <w:sz w:val="22"/>
          <w:szCs w:val="22"/>
          <w:lang w:eastAsia="en-US"/>
        </w:rPr>
        <w:t>VHS: 67.30h (Cours: 3h00, TD 1h30)</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Crédits: 6</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Coefficient: 3</w:t>
      </w:r>
    </w:p>
    <w:p w:rsidR="005D2923" w:rsidRPr="007E6A90" w:rsidRDefault="005D2923" w:rsidP="005D2923">
      <w:pPr>
        <w:jc w:val="both"/>
        <w:rPr>
          <w:rFonts w:asciiTheme="majorBidi" w:hAnsiTheme="majorBidi" w:cstheme="majorBidi"/>
          <w:i/>
          <w:color w:val="000000"/>
        </w:rPr>
      </w:pPr>
      <w:r w:rsidRPr="007E6A90">
        <w:rPr>
          <w:rFonts w:asciiTheme="majorBidi" w:hAnsiTheme="majorBidi" w:cstheme="majorBidi"/>
          <w:b/>
          <w:color w:val="000000"/>
        </w:rPr>
        <w:t>Objectifs de l’enseignement :</w:t>
      </w:r>
    </w:p>
    <w:p w:rsidR="005D2923" w:rsidRPr="007E6A90" w:rsidRDefault="005D2923" w:rsidP="005D2923">
      <w:pPr>
        <w:autoSpaceDE w:val="0"/>
        <w:autoSpaceDN w:val="0"/>
        <w:adjustRightInd w:val="0"/>
        <w:jc w:val="both"/>
        <w:rPr>
          <w:rFonts w:asciiTheme="majorBidi" w:hAnsiTheme="majorBidi" w:cstheme="majorBidi"/>
          <w:bCs/>
        </w:rPr>
      </w:pPr>
      <w:r w:rsidRPr="007E6A90">
        <w:rPr>
          <w:rFonts w:asciiTheme="majorBidi" w:hAnsiTheme="majorBidi" w:cstheme="majorBidi"/>
          <w:bCs/>
        </w:rPr>
        <w:t xml:space="preserve">Le but de cet enseignement est de présenter les </w:t>
      </w:r>
      <w:r w:rsidRPr="007E6A90">
        <w:rPr>
          <w:rFonts w:asciiTheme="majorBidi" w:hAnsiTheme="majorBidi" w:cstheme="majorBidi"/>
        </w:rPr>
        <w:t>principes de la conversion photovoltaïque de l’énergie solaire, sa mise en œuvre</w:t>
      </w:r>
      <w:r w:rsidRPr="007E6A90">
        <w:rPr>
          <w:rFonts w:asciiTheme="majorBidi" w:hAnsiTheme="majorBidi" w:cstheme="majorBidi"/>
          <w:bCs/>
        </w:rPr>
        <w:t xml:space="preserve"> et le mode de production de l’électricité en utilisant les cellules solaires photovoltaïques. </w:t>
      </w:r>
    </w:p>
    <w:p w:rsidR="005D2923" w:rsidRPr="007E6A90" w:rsidRDefault="005D2923" w:rsidP="005D2923">
      <w:pPr>
        <w:jc w:val="both"/>
        <w:rPr>
          <w:rFonts w:asciiTheme="majorBidi" w:hAnsiTheme="majorBidi" w:cstheme="majorBidi"/>
          <w:b/>
          <w:color w:val="000000"/>
        </w:rPr>
      </w:pPr>
    </w:p>
    <w:p w:rsidR="005D2923" w:rsidRPr="007E6A90" w:rsidRDefault="005D2923" w:rsidP="005D2923">
      <w:pPr>
        <w:jc w:val="both"/>
        <w:rPr>
          <w:rFonts w:asciiTheme="majorBidi" w:hAnsiTheme="majorBidi" w:cstheme="majorBidi"/>
          <w:b/>
          <w:i/>
          <w:color w:val="000000"/>
        </w:rPr>
      </w:pPr>
      <w:r w:rsidRPr="007E6A90">
        <w:rPr>
          <w:rFonts w:asciiTheme="majorBidi" w:hAnsiTheme="majorBidi" w:cstheme="majorBidi"/>
          <w:b/>
          <w:color w:val="000000"/>
        </w:rPr>
        <w:t>Connaissances préalables recommandées :</w:t>
      </w:r>
    </w:p>
    <w:p w:rsidR="005D2923" w:rsidRPr="00B03B72" w:rsidRDefault="005D2923" w:rsidP="005D2923">
      <w:pPr>
        <w:jc w:val="both"/>
        <w:rPr>
          <w:rFonts w:asciiTheme="majorBidi" w:hAnsiTheme="majorBidi" w:cstheme="majorBidi"/>
          <w:bCs/>
        </w:rPr>
      </w:pPr>
      <w:r w:rsidRPr="00B03B72">
        <w:rPr>
          <w:rFonts w:asciiTheme="majorBidi" w:hAnsiTheme="majorBidi" w:cstheme="majorBidi"/>
        </w:rPr>
        <w:t xml:space="preserve">Notions de base sur : Circuit électrique, physique des semi-conducteurs. </w:t>
      </w:r>
    </w:p>
    <w:p w:rsidR="005D2923" w:rsidRPr="00B03B72" w:rsidRDefault="005D2923" w:rsidP="005D2923">
      <w:pPr>
        <w:rPr>
          <w:rFonts w:asciiTheme="majorBidi" w:hAnsiTheme="majorBidi" w:cstheme="majorBidi"/>
          <w:b/>
          <w:bCs/>
          <w:sz w:val="28"/>
          <w:szCs w:val="28"/>
        </w:rPr>
      </w:pPr>
    </w:p>
    <w:p w:rsidR="005D2923" w:rsidRPr="00157E32" w:rsidRDefault="005D2923" w:rsidP="005D2923">
      <w:pPr>
        <w:jc w:val="both"/>
        <w:rPr>
          <w:rFonts w:asciiTheme="majorBidi" w:hAnsiTheme="majorBidi" w:cstheme="majorBidi"/>
          <w:b/>
        </w:rPr>
      </w:pPr>
      <w:r w:rsidRPr="00B03B72">
        <w:rPr>
          <w:rFonts w:asciiTheme="majorBidi" w:hAnsiTheme="majorBidi" w:cstheme="majorBidi"/>
          <w:b/>
        </w:rPr>
        <w:t>Cha</w:t>
      </w:r>
      <w:r w:rsidRPr="00157E32">
        <w:rPr>
          <w:rFonts w:asciiTheme="majorBidi" w:hAnsiTheme="majorBidi" w:cstheme="majorBidi"/>
          <w:b/>
        </w:rPr>
        <w:t>pitre 1 Conversion photovoltaïque (PV)</w:t>
      </w:r>
    </w:p>
    <w:p w:rsidR="005D2923" w:rsidRPr="000747ED" w:rsidRDefault="005D2923" w:rsidP="007D0252">
      <w:pPr>
        <w:pStyle w:val="Paragraphedeliste"/>
        <w:numPr>
          <w:ilvl w:val="1"/>
          <w:numId w:val="31"/>
        </w:numPr>
        <w:spacing w:after="0" w:line="240" w:lineRule="auto"/>
        <w:ind w:left="284" w:hanging="284"/>
        <w:jc w:val="both"/>
        <w:rPr>
          <w:rFonts w:asciiTheme="majorBidi" w:hAnsiTheme="majorBidi" w:cstheme="majorBidi"/>
          <w:sz w:val="24"/>
          <w:szCs w:val="24"/>
        </w:rPr>
      </w:pPr>
      <w:r w:rsidRPr="000747ED">
        <w:rPr>
          <w:rFonts w:asciiTheme="majorBidi" w:hAnsiTheme="majorBidi" w:cstheme="majorBidi"/>
          <w:sz w:val="24"/>
          <w:szCs w:val="24"/>
        </w:rPr>
        <w:t>Historique</w:t>
      </w:r>
    </w:p>
    <w:p w:rsidR="005D2923" w:rsidRPr="000747ED" w:rsidRDefault="005D2923" w:rsidP="007D0252">
      <w:pPr>
        <w:pStyle w:val="Paragraphedeliste"/>
        <w:numPr>
          <w:ilvl w:val="1"/>
          <w:numId w:val="31"/>
        </w:numPr>
        <w:spacing w:after="0" w:line="240" w:lineRule="auto"/>
        <w:ind w:left="284" w:hanging="284"/>
        <w:jc w:val="both"/>
        <w:rPr>
          <w:rFonts w:asciiTheme="majorBidi" w:hAnsiTheme="majorBidi" w:cstheme="majorBidi"/>
          <w:sz w:val="24"/>
          <w:szCs w:val="24"/>
        </w:rPr>
      </w:pPr>
      <w:r w:rsidRPr="000747ED">
        <w:rPr>
          <w:rFonts w:asciiTheme="majorBidi" w:hAnsiTheme="majorBidi" w:cstheme="majorBidi"/>
          <w:sz w:val="24"/>
          <w:szCs w:val="24"/>
        </w:rPr>
        <w:t xml:space="preserve"> Notion de la conversion PV</w:t>
      </w:r>
    </w:p>
    <w:p w:rsidR="005D2923" w:rsidRPr="000747ED" w:rsidRDefault="005D2923" w:rsidP="007D0252">
      <w:pPr>
        <w:pStyle w:val="Paragraphedeliste"/>
        <w:numPr>
          <w:ilvl w:val="1"/>
          <w:numId w:val="31"/>
        </w:numPr>
        <w:spacing w:after="0" w:line="240" w:lineRule="auto"/>
        <w:ind w:left="284" w:hanging="284"/>
        <w:jc w:val="both"/>
        <w:rPr>
          <w:rFonts w:asciiTheme="majorBidi" w:hAnsiTheme="majorBidi" w:cstheme="majorBidi"/>
          <w:sz w:val="24"/>
          <w:szCs w:val="24"/>
        </w:rPr>
      </w:pPr>
      <w:r w:rsidRPr="000747ED">
        <w:rPr>
          <w:rFonts w:asciiTheme="majorBidi" w:hAnsiTheme="majorBidi" w:cstheme="majorBidi"/>
          <w:sz w:val="24"/>
          <w:szCs w:val="24"/>
        </w:rPr>
        <w:t>Principe d’une cellule solaire et réduction de pertes de réflexions</w:t>
      </w:r>
    </w:p>
    <w:p w:rsidR="005D2923" w:rsidRPr="000747ED" w:rsidRDefault="005D2923" w:rsidP="007D0252">
      <w:pPr>
        <w:pStyle w:val="Paragraphedeliste"/>
        <w:numPr>
          <w:ilvl w:val="1"/>
          <w:numId w:val="31"/>
        </w:numPr>
        <w:spacing w:after="0" w:line="240" w:lineRule="auto"/>
        <w:ind w:left="284" w:hanging="284"/>
        <w:jc w:val="both"/>
        <w:rPr>
          <w:rFonts w:asciiTheme="majorBidi" w:hAnsiTheme="majorBidi" w:cstheme="majorBidi"/>
          <w:sz w:val="24"/>
          <w:szCs w:val="24"/>
        </w:rPr>
      </w:pPr>
      <w:r w:rsidRPr="000747ED">
        <w:rPr>
          <w:rFonts w:asciiTheme="majorBidi" w:hAnsiTheme="majorBidi" w:cstheme="majorBidi"/>
          <w:sz w:val="24"/>
          <w:szCs w:val="24"/>
        </w:rPr>
        <w:t xml:space="preserve"> Technologies des cellules solaires</w:t>
      </w:r>
    </w:p>
    <w:p w:rsidR="005D2923" w:rsidRPr="000747ED" w:rsidRDefault="005D2923" w:rsidP="007D0252">
      <w:pPr>
        <w:pStyle w:val="Paragraphedeliste"/>
        <w:numPr>
          <w:ilvl w:val="1"/>
          <w:numId w:val="31"/>
        </w:numPr>
        <w:spacing w:after="0" w:line="240" w:lineRule="auto"/>
        <w:ind w:left="284" w:hanging="284"/>
        <w:jc w:val="both"/>
        <w:rPr>
          <w:rFonts w:asciiTheme="majorBidi" w:hAnsiTheme="majorBidi" w:cstheme="majorBidi"/>
          <w:sz w:val="24"/>
          <w:szCs w:val="24"/>
        </w:rPr>
      </w:pPr>
      <w:r w:rsidRPr="000747ED">
        <w:rPr>
          <w:rFonts w:asciiTheme="majorBidi" w:hAnsiTheme="majorBidi" w:cstheme="majorBidi"/>
          <w:sz w:val="24"/>
          <w:szCs w:val="24"/>
        </w:rPr>
        <w:t>Schéma équivalent de la cellule PV</w:t>
      </w:r>
    </w:p>
    <w:p w:rsidR="005D2923" w:rsidRDefault="005D2923" w:rsidP="007D0252">
      <w:pPr>
        <w:pStyle w:val="Paragraphedeliste"/>
        <w:numPr>
          <w:ilvl w:val="1"/>
          <w:numId w:val="31"/>
        </w:numPr>
        <w:spacing w:after="0" w:line="240" w:lineRule="auto"/>
        <w:ind w:left="284" w:hanging="284"/>
        <w:jc w:val="both"/>
        <w:rPr>
          <w:rFonts w:asciiTheme="majorBidi" w:hAnsiTheme="majorBidi" w:cstheme="majorBidi"/>
          <w:sz w:val="24"/>
          <w:szCs w:val="24"/>
        </w:rPr>
      </w:pPr>
      <w:r w:rsidRPr="000747ED">
        <w:rPr>
          <w:rFonts w:asciiTheme="majorBidi" w:hAnsiTheme="majorBidi" w:cstheme="majorBidi"/>
          <w:sz w:val="24"/>
          <w:szCs w:val="24"/>
        </w:rPr>
        <w:t xml:space="preserve"> Caractéristiques I-V et P-V</w:t>
      </w:r>
    </w:p>
    <w:p w:rsidR="005D2923" w:rsidRPr="00FC68B7" w:rsidRDefault="005D2923" w:rsidP="005D2923">
      <w:pPr>
        <w:rPr>
          <w:rFonts w:asciiTheme="majorBidi" w:hAnsiTheme="majorBidi" w:cstheme="majorBidi"/>
          <w:color w:val="000000" w:themeColor="text1"/>
        </w:rPr>
      </w:pPr>
      <w:r>
        <w:rPr>
          <w:rFonts w:asciiTheme="majorBidi" w:hAnsiTheme="majorBidi" w:cstheme="majorBidi"/>
          <w:color w:val="000000" w:themeColor="text1"/>
        </w:rPr>
        <w:t xml:space="preserve">1.7      </w:t>
      </w:r>
      <w:r w:rsidRPr="00FC68B7">
        <w:rPr>
          <w:rFonts w:asciiTheme="majorBidi" w:hAnsiTheme="majorBidi" w:cstheme="majorBidi"/>
          <w:color w:val="000000" w:themeColor="text1"/>
        </w:rPr>
        <w:t>Architecture classique de différentes chaînes de conversion photovoltaïque</w:t>
      </w:r>
    </w:p>
    <w:p w:rsidR="005D2923" w:rsidRPr="00E86CDC" w:rsidRDefault="005D2923" w:rsidP="005D2923">
      <w:pPr>
        <w:ind w:left="360" w:firstLine="348"/>
        <w:rPr>
          <w:rFonts w:asciiTheme="majorBidi" w:hAnsiTheme="majorBidi" w:cstheme="majorBidi"/>
          <w:color w:val="000000" w:themeColor="text1"/>
        </w:rPr>
      </w:pPr>
      <w:r w:rsidRPr="00E86CDC">
        <w:rPr>
          <w:rFonts w:asciiTheme="majorBidi" w:hAnsiTheme="majorBidi" w:cstheme="majorBidi"/>
          <w:color w:val="000000" w:themeColor="text1"/>
        </w:rPr>
        <w:t>-Systèmes autonomes</w:t>
      </w:r>
    </w:p>
    <w:p w:rsidR="005D2923" w:rsidRPr="00E86CDC" w:rsidRDefault="005D2923" w:rsidP="005D2923">
      <w:pPr>
        <w:rPr>
          <w:rFonts w:asciiTheme="majorBidi" w:hAnsiTheme="majorBidi" w:cstheme="majorBidi"/>
          <w:color w:val="000000" w:themeColor="text1"/>
        </w:rPr>
      </w:pPr>
      <w:r w:rsidRPr="00E86CDC">
        <w:rPr>
          <w:rFonts w:asciiTheme="majorBidi" w:hAnsiTheme="majorBidi" w:cstheme="majorBidi"/>
          <w:color w:val="000000" w:themeColor="text1"/>
        </w:rPr>
        <w:t xml:space="preserve">               1- Connexion directe entre le panneau photovoltaïque et la charge</w:t>
      </w:r>
    </w:p>
    <w:p w:rsidR="005D2923" w:rsidRPr="00E86CDC" w:rsidRDefault="005D2923" w:rsidP="005D2923">
      <w:pPr>
        <w:rPr>
          <w:rFonts w:asciiTheme="majorBidi" w:hAnsiTheme="majorBidi" w:cstheme="majorBidi"/>
          <w:color w:val="000000" w:themeColor="text1"/>
        </w:rPr>
      </w:pPr>
      <w:r w:rsidRPr="00E86CDC">
        <w:rPr>
          <w:rFonts w:asciiTheme="majorBidi" w:hAnsiTheme="majorBidi" w:cstheme="majorBidi"/>
          <w:color w:val="000000" w:themeColor="text1"/>
        </w:rPr>
        <w:t xml:space="preserve">               2-Connexion entre le panneau photovoltaïque et la charge vie un étage d’adaptation</w:t>
      </w:r>
    </w:p>
    <w:p w:rsidR="005D2923" w:rsidRPr="000747ED" w:rsidRDefault="005D2923" w:rsidP="005D2923">
      <w:pPr>
        <w:pStyle w:val="Paragraphedeliste"/>
        <w:spacing w:after="0" w:line="240" w:lineRule="auto"/>
        <w:ind w:left="284"/>
        <w:jc w:val="both"/>
        <w:rPr>
          <w:rFonts w:asciiTheme="majorBidi" w:hAnsiTheme="majorBidi" w:cstheme="majorBidi"/>
          <w:sz w:val="24"/>
          <w:szCs w:val="24"/>
        </w:rPr>
      </w:pPr>
      <w:r w:rsidRPr="00E86CDC">
        <w:rPr>
          <w:rFonts w:asciiTheme="majorBidi" w:hAnsiTheme="majorBidi" w:cstheme="majorBidi"/>
          <w:color w:val="000000" w:themeColor="text1"/>
        </w:rPr>
        <w:t>-Systèmes de conversion raccordés au réseau.</w:t>
      </w:r>
    </w:p>
    <w:p w:rsidR="005D2923" w:rsidRPr="000747ED" w:rsidRDefault="005D2923" w:rsidP="005D2923">
      <w:pPr>
        <w:jc w:val="both"/>
        <w:rPr>
          <w:rFonts w:asciiTheme="majorBidi" w:hAnsiTheme="majorBidi" w:cstheme="majorBidi"/>
          <w:b/>
        </w:rPr>
      </w:pPr>
      <w:r w:rsidRPr="000747ED">
        <w:rPr>
          <w:rFonts w:asciiTheme="majorBidi" w:hAnsiTheme="majorBidi" w:cstheme="majorBidi"/>
          <w:b/>
        </w:rPr>
        <w:t>Chapitre 2  Systèmes photovoltaïques</w:t>
      </w:r>
    </w:p>
    <w:p w:rsidR="005D2923" w:rsidRPr="000747ED" w:rsidRDefault="005D2923" w:rsidP="005D2923">
      <w:pPr>
        <w:jc w:val="both"/>
        <w:rPr>
          <w:rFonts w:asciiTheme="majorBidi" w:hAnsiTheme="majorBidi" w:cstheme="majorBidi"/>
        </w:rPr>
      </w:pPr>
      <w:r w:rsidRPr="000747ED">
        <w:rPr>
          <w:rFonts w:asciiTheme="majorBidi" w:hAnsiTheme="majorBidi" w:cstheme="majorBidi"/>
        </w:rPr>
        <w:t>2.1 Définition des systèmes PV</w:t>
      </w:r>
    </w:p>
    <w:p w:rsidR="005D2923" w:rsidRPr="000747ED" w:rsidRDefault="005D2923" w:rsidP="005D2923">
      <w:pPr>
        <w:jc w:val="both"/>
        <w:rPr>
          <w:rFonts w:asciiTheme="majorBidi" w:hAnsiTheme="majorBidi" w:cstheme="majorBidi"/>
        </w:rPr>
      </w:pPr>
      <w:r w:rsidRPr="000747ED">
        <w:rPr>
          <w:rFonts w:asciiTheme="majorBidi" w:hAnsiTheme="majorBidi" w:cstheme="majorBidi"/>
        </w:rPr>
        <w:t>2.2 Classification des systèmes PV</w:t>
      </w:r>
    </w:p>
    <w:p w:rsidR="005D2923" w:rsidRPr="000747ED" w:rsidRDefault="005D2923" w:rsidP="005D2923">
      <w:pPr>
        <w:ind w:firstLine="284"/>
        <w:jc w:val="both"/>
        <w:rPr>
          <w:rFonts w:asciiTheme="majorBidi" w:hAnsiTheme="majorBidi" w:cstheme="majorBidi"/>
        </w:rPr>
      </w:pPr>
      <w:r w:rsidRPr="000747ED">
        <w:rPr>
          <w:rFonts w:asciiTheme="majorBidi" w:hAnsiTheme="majorBidi" w:cstheme="majorBidi"/>
        </w:rPr>
        <w:t>2.2.1 Systèmes Autonomes</w:t>
      </w:r>
    </w:p>
    <w:p w:rsidR="005D2923" w:rsidRPr="000747ED" w:rsidRDefault="005D2923" w:rsidP="005D2923">
      <w:pPr>
        <w:ind w:firstLine="851"/>
        <w:jc w:val="both"/>
        <w:rPr>
          <w:rFonts w:asciiTheme="majorBidi" w:hAnsiTheme="majorBidi" w:cstheme="majorBidi"/>
        </w:rPr>
      </w:pPr>
      <w:r w:rsidRPr="000747ED">
        <w:rPr>
          <w:rFonts w:asciiTheme="majorBidi" w:hAnsiTheme="majorBidi" w:cstheme="majorBidi"/>
        </w:rPr>
        <w:t>2.2.1.1 Systèmes au fil du soleil</w:t>
      </w:r>
    </w:p>
    <w:p w:rsidR="005D2923" w:rsidRPr="000747ED" w:rsidRDefault="005D2923" w:rsidP="005D2923">
      <w:pPr>
        <w:ind w:firstLine="851"/>
        <w:jc w:val="both"/>
        <w:rPr>
          <w:rFonts w:asciiTheme="majorBidi" w:hAnsiTheme="majorBidi" w:cstheme="majorBidi"/>
        </w:rPr>
      </w:pPr>
      <w:r w:rsidRPr="000747ED">
        <w:rPr>
          <w:rFonts w:asciiTheme="majorBidi" w:hAnsiTheme="majorBidi" w:cstheme="majorBidi"/>
        </w:rPr>
        <w:t>2.2.1.2 Systèmes avec stockage</w:t>
      </w:r>
    </w:p>
    <w:p w:rsidR="005D2923" w:rsidRPr="000747ED" w:rsidRDefault="005D2923" w:rsidP="005D2923">
      <w:pPr>
        <w:ind w:firstLine="284"/>
        <w:jc w:val="both"/>
        <w:rPr>
          <w:rFonts w:asciiTheme="majorBidi" w:hAnsiTheme="majorBidi" w:cstheme="majorBidi"/>
        </w:rPr>
      </w:pPr>
      <w:r w:rsidRPr="000747ED">
        <w:rPr>
          <w:rFonts w:asciiTheme="majorBidi" w:hAnsiTheme="majorBidi" w:cstheme="majorBidi"/>
        </w:rPr>
        <w:t>2.2.2 Systèmes à Injection aux réseaux</w:t>
      </w:r>
    </w:p>
    <w:p w:rsidR="005D2923" w:rsidRPr="000747ED" w:rsidRDefault="005D2923" w:rsidP="005D2923">
      <w:pPr>
        <w:ind w:firstLine="851"/>
        <w:jc w:val="both"/>
        <w:rPr>
          <w:rFonts w:asciiTheme="majorBidi" w:hAnsiTheme="majorBidi" w:cstheme="majorBidi"/>
        </w:rPr>
      </w:pPr>
      <w:r w:rsidRPr="000747ED">
        <w:rPr>
          <w:rFonts w:asciiTheme="majorBidi" w:hAnsiTheme="majorBidi" w:cstheme="majorBidi"/>
        </w:rPr>
        <w:t>2.2.2.1 Systèmes décentralisés</w:t>
      </w:r>
    </w:p>
    <w:p w:rsidR="005D2923" w:rsidRPr="000747ED" w:rsidRDefault="005D2923" w:rsidP="005D2923">
      <w:pPr>
        <w:ind w:firstLine="851"/>
        <w:jc w:val="both"/>
        <w:rPr>
          <w:rFonts w:asciiTheme="majorBidi" w:hAnsiTheme="majorBidi" w:cstheme="majorBidi"/>
        </w:rPr>
      </w:pPr>
      <w:r w:rsidRPr="000747ED">
        <w:rPr>
          <w:rFonts w:asciiTheme="majorBidi" w:hAnsiTheme="majorBidi" w:cstheme="majorBidi"/>
        </w:rPr>
        <w:t>2.2.2.2 Systèmes centralisés</w:t>
      </w:r>
    </w:p>
    <w:p w:rsidR="005D2923" w:rsidRPr="000747ED" w:rsidRDefault="005D2923" w:rsidP="005D2923">
      <w:pPr>
        <w:jc w:val="both"/>
        <w:rPr>
          <w:rFonts w:asciiTheme="majorBidi" w:hAnsiTheme="majorBidi" w:cstheme="majorBidi"/>
        </w:rPr>
      </w:pPr>
      <w:r w:rsidRPr="000747ED">
        <w:rPr>
          <w:rFonts w:asciiTheme="majorBidi" w:hAnsiTheme="majorBidi" w:cstheme="majorBidi"/>
        </w:rPr>
        <w:t>2.3 Constitution des champs PV</w:t>
      </w:r>
    </w:p>
    <w:p w:rsidR="005D2923" w:rsidRPr="009E6F6B" w:rsidRDefault="005D2923" w:rsidP="005D2923">
      <w:pPr>
        <w:ind w:firstLine="284"/>
        <w:jc w:val="both"/>
        <w:rPr>
          <w:rFonts w:asciiTheme="majorBidi" w:hAnsiTheme="majorBidi" w:cstheme="majorBidi"/>
        </w:rPr>
      </w:pPr>
      <w:r w:rsidRPr="000747ED">
        <w:rPr>
          <w:rFonts w:asciiTheme="majorBidi" w:hAnsiTheme="majorBidi" w:cstheme="majorBidi"/>
        </w:rPr>
        <w:t>2.3.1 Modules, Panne</w:t>
      </w:r>
      <w:r w:rsidRPr="009E6F6B">
        <w:rPr>
          <w:rFonts w:asciiTheme="majorBidi" w:hAnsiTheme="majorBidi" w:cstheme="majorBidi"/>
        </w:rPr>
        <w:t>aux et champs PV</w:t>
      </w:r>
    </w:p>
    <w:p w:rsidR="005D2923" w:rsidRPr="009E6F6B" w:rsidRDefault="005D2923" w:rsidP="005D2923">
      <w:pPr>
        <w:ind w:firstLine="284"/>
        <w:jc w:val="both"/>
        <w:rPr>
          <w:rFonts w:asciiTheme="majorBidi" w:hAnsiTheme="majorBidi" w:cstheme="majorBidi"/>
        </w:rPr>
      </w:pPr>
      <w:r w:rsidRPr="009E6F6B">
        <w:rPr>
          <w:rFonts w:asciiTheme="majorBidi" w:hAnsiTheme="majorBidi" w:cstheme="majorBidi"/>
        </w:rPr>
        <w:t>2.3.2 Caractéristiques I-V et PV</w:t>
      </w:r>
    </w:p>
    <w:p w:rsidR="005D2923" w:rsidRPr="009E6F6B" w:rsidRDefault="005D2923" w:rsidP="005D2923">
      <w:pPr>
        <w:ind w:firstLine="284"/>
        <w:jc w:val="both"/>
        <w:rPr>
          <w:rFonts w:asciiTheme="majorBidi" w:hAnsiTheme="majorBidi" w:cstheme="majorBidi"/>
        </w:rPr>
      </w:pPr>
      <w:r w:rsidRPr="009E6F6B">
        <w:rPr>
          <w:rFonts w:asciiTheme="majorBidi" w:hAnsiTheme="majorBidi" w:cstheme="majorBidi"/>
        </w:rPr>
        <w:t>2.3.3 Effets de l’éclairement, la température, les résistances série et résistance shunt.</w:t>
      </w:r>
    </w:p>
    <w:p w:rsidR="005D2923" w:rsidRPr="009E6F6B" w:rsidRDefault="005D2923" w:rsidP="005D2923">
      <w:pPr>
        <w:ind w:firstLine="284"/>
        <w:jc w:val="both"/>
        <w:rPr>
          <w:rFonts w:asciiTheme="majorBidi" w:hAnsiTheme="majorBidi" w:cstheme="majorBidi"/>
        </w:rPr>
      </w:pPr>
      <w:r w:rsidRPr="009E6F6B">
        <w:rPr>
          <w:rFonts w:asciiTheme="majorBidi" w:hAnsiTheme="majorBidi" w:cstheme="majorBidi"/>
        </w:rPr>
        <w:t>2.3.4 Connexion des modules</w:t>
      </w:r>
    </w:p>
    <w:p w:rsidR="005D2923" w:rsidRPr="009E6F6B" w:rsidRDefault="005D2923" w:rsidP="005D2923">
      <w:pPr>
        <w:ind w:firstLine="284"/>
        <w:jc w:val="both"/>
        <w:rPr>
          <w:rFonts w:asciiTheme="majorBidi" w:hAnsiTheme="majorBidi" w:cstheme="majorBidi"/>
        </w:rPr>
      </w:pPr>
      <w:r w:rsidRPr="009E6F6B">
        <w:rPr>
          <w:rFonts w:asciiTheme="majorBidi" w:hAnsiTheme="majorBidi" w:cstheme="majorBidi"/>
        </w:rPr>
        <w:t>2.3.5 Emplacements des champs PV</w:t>
      </w:r>
    </w:p>
    <w:p w:rsidR="005D2923" w:rsidRPr="009E6F6B" w:rsidRDefault="005D2923" w:rsidP="005D2923">
      <w:pPr>
        <w:jc w:val="both"/>
        <w:rPr>
          <w:rFonts w:asciiTheme="majorBidi" w:hAnsiTheme="majorBidi" w:cstheme="majorBidi"/>
        </w:rPr>
      </w:pPr>
      <w:r w:rsidRPr="009E6F6B">
        <w:rPr>
          <w:rFonts w:asciiTheme="majorBidi" w:hAnsiTheme="majorBidi" w:cstheme="majorBidi"/>
        </w:rPr>
        <w:t xml:space="preserve">2.4 Modélisation des systèmes photovoltaïques </w:t>
      </w:r>
    </w:p>
    <w:p w:rsidR="005D2923" w:rsidRPr="009E6F6B" w:rsidRDefault="005D2923" w:rsidP="005D2923">
      <w:pPr>
        <w:jc w:val="both"/>
        <w:rPr>
          <w:rFonts w:asciiTheme="majorBidi" w:hAnsiTheme="majorBidi" w:cstheme="majorBidi"/>
          <w:b/>
        </w:rPr>
      </w:pPr>
      <w:r w:rsidRPr="009E6F6B">
        <w:rPr>
          <w:rFonts w:asciiTheme="majorBidi" w:hAnsiTheme="majorBidi" w:cstheme="majorBidi"/>
          <w:b/>
        </w:rPr>
        <w:t>Chapitre 3 Les convertisseurs statiques utilisés</w:t>
      </w:r>
    </w:p>
    <w:p w:rsidR="005D2923" w:rsidRPr="009E6F6B" w:rsidRDefault="005D2923" w:rsidP="005D2923">
      <w:pPr>
        <w:jc w:val="both"/>
        <w:rPr>
          <w:rFonts w:asciiTheme="majorBidi" w:hAnsiTheme="majorBidi" w:cstheme="majorBidi"/>
        </w:rPr>
      </w:pPr>
      <w:r w:rsidRPr="009E6F6B">
        <w:rPr>
          <w:rFonts w:asciiTheme="majorBidi" w:hAnsiTheme="majorBidi" w:cstheme="majorBidi"/>
        </w:rPr>
        <w:t xml:space="preserve"> 3.1 Définition et types des convertisseurs</w:t>
      </w:r>
    </w:p>
    <w:p w:rsidR="005D2923" w:rsidRPr="009E6F6B" w:rsidRDefault="005D2923" w:rsidP="005D2923">
      <w:pPr>
        <w:jc w:val="both"/>
        <w:rPr>
          <w:rFonts w:asciiTheme="majorBidi" w:hAnsiTheme="majorBidi" w:cstheme="majorBidi"/>
        </w:rPr>
      </w:pPr>
      <w:r w:rsidRPr="009E6F6B">
        <w:rPr>
          <w:rFonts w:asciiTheme="majorBidi" w:hAnsiTheme="majorBidi" w:cstheme="majorBidi"/>
        </w:rPr>
        <w:t xml:space="preserve">3.2 Convertisseurs  DC/DC (hacheurs) </w:t>
      </w:r>
    </w:p>
    <w:p w:rsidR="005D2923" w:rsidRPr="009E6F6B" w:rsidRDefault="005D2923" w:rsidP="005D2923">
      <w:pPr>
        <w:ind w:firstLine="284"/>
        <w:jc w:val="both"/>
        <w:rPr>
          <w:rFonts w:asciiTheme="majorBidi" w:hAnsiTheme="majorBidi" w:cstheme="majorBidi"/>
        </w:rPr>
      </w:pPr>
      <w:r w:rsidRPr="009E6F6B">
        <w:rPr>
          <w:rFonts w:asciiTheme="majorBidi" w:hAnsiTheme="majorBidi" w:cstheme="majorBidi"/>
        </w:rPr>
        <w:t>3.2.1 Définition et types</w:t>
      </w:r>
    </w:p>
    <w:p w:rsidR="005D2923" w:rsidRDefault="005D2923" w:rsidP="005D2923">
      <w:pPr>
        <w:pStyle w:val="Paragraphedeliste"/>
        <w:spacing w:after="0" w:line="240" w:lineRule="auto"/>
        <w:ind w:left="0" w:firstLine="284"/>
        <w:jc w:val="both"/>
        <w:rPr>
          <w:rFonts w:asciiTheme="majorBidi" w:eastAsia="SimSun" w:hAnsiTheme="majorBidi" w:cstheme="majorBidi"/>
          <w:sz w:val="24"/>
          <w:szCs w:val="24"/>
          <w:lang w:eastAsia="zh-CN"/>
        </w:rPr>
      </w:pPr>
      <w:r w:rsidRPr="009E6F6B">
        <w:rPr>
          <w:rFonts w:asciiTheme="majorBidi" w:eastAsia="SimSun" w:hAnsiTheme="majorBidi" w:cstheme="majorBidi"/>
          <w:sz w:val="24"/>
          <w:szCs w:val="24"/>
          <w:lang w:eastAsia="zh-CN"/>
        </w:rPr>
        <w:t>3.2.2 Principe d'un adaptateur d'impédance</w:t>
      </w:r>
    </w:p>
    <w:p w:rsidR="005D2923" w:rsidRPr="00FC68B7" w:rsidRDefault="005D2923" w:rsidP="005D2923">
      <w:pPr>
        <w:pStyle w:val="Paragraphedeliste"/>
        <w:spacing w:after="0" w:line="240" w:lineRule="auto"/>
        <w:ind w:left="0" w:firstLine="284"/>
        <w:jc w:val="both"/>
        <w:rPr>
          <w:rFonts w:asciiTheme="majorBidi" w:eastAsia="SimSun" w:hAnsiTheme="majorBidi" w:cstheme="majorBidi"/>
          <w:sz w:val="24"/>
          <w:szCs w:val="24"/>
          <w:lang w:eastAsia="zh-CN"/>
        </w:rPr>
      </w:pPr>
      <w:r w:rsidRPr="00FC68B7">
        <w:rPr>
          <w:rFonts w:asciiTheme="majorBidi" w:eastAsia="SimSun" w:hAnsiTheme="majorBidi" w:cstheme="majorBidi"/>
          <w:sz w:val="24"/>
          <w:szCs w:val="24"/>
          <w:lang w:eastAsia="zh-CN"/>
        </w:rPr>
        <w:t xml:space="preserve">3.2.3 Algorithme de </w:t>
      </w:r>
      <w:r w:rsidRPr="00FC68B7">
        <w:rPr>
          <w:rFonts w:ascii="Arial" w:hAnsi="Arial" w:cs="Arial"/>
          <w:sz w:val="20"/>
          <w:szCs w:val="20"/>
        </w:rPr>
        <w:t>Poursuite du point de puissance maximale d'un système MPPT</w:t>
      </w:r>
    </w:p>
    <w:p w:rsidR="005D2923" w:rsidRPr="009E6F6B" w:rsidRDefault="005D2923" w:rsidP="005D2923">
      <w:pPr>
        <w:pStyle w:val="Paragraphedeliste"/>
        <w:spacing w:after="0" w:line="240" w:lineRule="auto"/>
        <w:ind w:left="0"/>
        <w:jc w:val="both"/>
        <w:rPr>
          <w:rFonts w:asciiTheme="majorBidi" w:eastAsia="SimSun" w:hAnsiTheme="majorBidi" w:cstheme="majorBidi"/>
          <w:sz w:val="24"/>
          <w:szCs w:val="24"/>
          <w:lang w:eastAsia="zh-CN"/>
        </w:rPr>
      </w:pPr>
      <w:r w:rsidRPr="009E6F6B">
        <w:rPr>
          <w:rFonts w:asciiTheme="majorBidi" w:eastAsia="SimSun" w:hAnsiTheme="majorBidi" w:cstheme="majorBidi"/>
          <w:sz w:val="24"/>
          <w:szCs w:val="24"/>
          <w:lang w:eastAsia="zh-CN"/>
        </w:rPr>
        <w:t xml:space="preserve">3.4 Convertisseurs DC/AC (onduleurs) </w:t>
      </w:r>
    </w:p>
    <w:p w:rsidR="005D2923" w:rsidRPr="009E6F6B" w:rsidRDefault="005D2923" w:rsidP="005D2923">
      <w:pPr>
        <w:pStyle w:val="Paragraphedeliste"/>
        <w:spacing w:after="0" w:line="240" w:lineRule="auto"/>
        <w:ind w:left="0"/>
        <w:jc w:val="both"/>
        <w:rPr>
          <w:rFonts w:asciiTheme="majorBidi" w:hAnsiTheme="majorBidi" w:cstheme="majorBidi"/>
          <w:sz w:val="24"/>
          <w:szCs w:val="24"/>
        </w:rPr>
      </w:pPr>
      <w:r w:rsidRPr="009E6F6B">
        <w:rPr>
          <w:rFonts w:asciiTheme="majorBidi" w:eastAsia="SimSun" w:hAnsiTheme="majorBidi" w:cstheme="majorBidi"/>
          <w:sz w:val="24"/>
          <w:szCs w:val="24"/>
          <w:lang w:eastAsia="zh-CN"/>
        </w:rPr>
        <w:t xml:space="preserve">3.4.1 </w:t>
      </w:r>
      <w:r w:rsidRPr="009E6F6B">
        <w:rPr>
          <w:rFonts w:asciiTheme="majorBidi" w:hAnsiTheme="majorBidi" w:cstheme="majorBidi"/>
          <w:sz w:val="24"/>
          <w:szCs w:val="24"/>
        </w:rPr>
        <w:t>Classification des Onduleurs</w:t>
      </w:r>
    </w:p>
    <w:p w:rsidR="005D2923" w:rsidRPr="009E6F6B" w:rsidRDefault="005D2923" w:rsidP="005D2923">
      <w:pPr>
        <w:pStyle w:val="Paragraphedeliste"/>
        <w:spacing w:after="0" w:line="240" w:lineRule="auto"/>
        <w:ind w:left="0"/>
        <w:jc w:val="both"/>
        <w:rPr>
          <w:rFonts w:asciiTheme="majorBidi" w:hAnsiTheme="majorBidi" w:cstheme="majorBidi"/>
          <w:sz w:val="24"/>
          <w:szCs w:val="24"/>
        </w:rPr>
      </w:pPr>
      <w:r w:rsidRPr="009E6F6B">
        <w:rPr>
          <w:rFonts w:asciiTheme="majorBidi" w:hAnsiTheme="majorBidi" w:cstheme="majorBidi"/>
          <w:sz w:val="24"/>
          <w:szCs w:val="24"/>
        </w:rPr>
        <w:t>3.4.2 Onduleurs autonomes</w:t>
      </w:r>
    </w:p>
    <w:p w:rsidR="005D2923" w:rsidRPr="009E6F6B" w:rsidRDefault="005D2923" w:rsidP="005D2923">
      <w:pPr>
        <w:pStyle w:val="Paragraphedeliste"/>
        <w:spacing w:after="0" w:line="240" w:lineRule="auto"/>
        <w:ind w:left="0"/>
        <w:jc w:val="both"/>
        <w:rPr>
          <w:rFonts w:asciiTheme="majorBidi" w:eastAsia="SimSun" w:hAnsiTheme="majorBidi" w:cstheme="majorBidi"/>
          <w:sz w:val="24"/>
          <w:szCs w:val="24"/>
          <w:lang w:eastAsia="zh-CN"/>
        </w:rPr>
      </w:pPr>
      <w:r w:rsidRPr="009E6F6B">
        <w:rPr>
          <w:rFonts w:asciiTheme="majorBidi" w:eastAsia="SimSun" w:hAnsiTheme="majorBidi" w:cstheme="majorBidi"/>
          <w:sz w:val="24"/>
          <w:szCs w:val="24"/>
          <w:lang w:eastAsia="zh-CN"/>
        </w:rPr>
        <w:t>3.4.3 Onduleurs connectés aux réseaux</w:t>
      </w:r>
    </w:p>
    <w:p w:rsidR="005D2923" w:rsidRPr="009E6F6B" w:rsidRDefault="005D2923" w:rsidP="005D2923">
      <w:pPr>
        <w:pStyle w:val="Paragraphedeliste"/>
        <w:spacing w:after="0" w:line="240" w:lineRule="auto"/>
        <w:ind w:left="0"/>
        <w:jc w:val="both"/>
        <w:rPr>
          <w:rFonts w:asciiTheme="majorBidi" w:hAnsiTheme="majorBidi" w:cstheme="majorBidi"/>
          <w:sz w:val="24"/>
          <w:szCs w:val="24"/>
        </w:rPr>
      </w:pPr>
      <w:r w:rsidRPr="009E6F6B">
        <w:rPr>
          <w:rFonts w:asciiTheme="majorBidi" w:eastAsia="SimSun" w:hAnsiTheme="majorBidi" w:cstheme="majorBidi"/>
          <w:sz w:val="24"/>
          <w:szCs w:val="24"/>
          <w:lang w:eastAsia="zh-CN"/>
        </w:rPr>
        <w:lastRenderedPageBreak/>
        <w:t xml:space="preserve">3.4.4 </w:t>
      </w:r>
      <w:r w:rsidRPr="009E6F6B">
        <w:rPr>
          <w:rFonts w:asciiTheme="majorBidi" w:hAnsiTheme="majorBidi" w:cstheme="majorBidi"/>
          <w:sz w:val="24"/>
          <w:szCs w:val="24"/>
        </w:rPr>
        <w:t>Topologies des onduleurs couplés au réseau</w:t>
      </w:r>
    </w:p>
    <w:p w:rsidR="005D2923" w:rsidRPr="009E6F6B" w:rsidRDefault="005D2923" w:rsidP="005D2923">
      <w:pPr>
        <w:jc w:val="both"/>
        <w:rPr>
          <w:rFonts w:asciiTheme="majorBidi" w:hAnsiTheme="majorBidi" w:cstheme="majorBidi"/>
        </w:rPr>
      </w:pPr>
      <w:r w:rsidRPr="009E6F6B">
        <w:rPr>
          <w:rFonts w:asciiTheme="majorBidi" w:hAnsiTheme="majorBidi" w:cstheme="majorBidi"/>
          <w:b/>
        </w:rPr>
        <w:t xml:space="preserve">Chapitre </w:t>
      </w:r>
      <w:r>
        <w:rPr>
          <w:rFonts w:asciiTheme="majorBidi" w:hAnsiTheme="majorBidi" w:cstheme="majorBidi"/>
          <w:b/>
        </w:rPr>
        <w:t>4</w:t>
      </w:r>
      <w:r w:rsidRPr="009E6F6B">
        <w:rPr>
          <w:rFonts w:asciiTheme="majorBidi" w:hAnsiTheme="majorBidi" w:cstheme="majorBidi"/>
          <w:b/>
        </w:rPr>
        <w:t xml:space="preserve">  Systèmes de stockage</w:t>
      </w:r>
    </w:p>
    <w:p w:rsidR="005D2923" w:rsidRPr="009E6F6B" w:rsidRDefault="005D2923" w:rsidP="005D2923">
      <w:pPr>
        <w:jc w:val="both"/>
        <w:rPr>
          <w:rFonts w:asciiTheme="majorBidi" w:hAnsiTheme="majorBidi" w:cstheme="majorBidi"/>
        </w:rPr>
      </w:pPr>
      <w:r>
        <w:rPr>
          <w:rFonts w:asciiTheme="majorBidi" w:hAnsiTheme="majorBidi" w:cstheme="majorBidi"/>
        </w:rPr>
        <w:t>4</w:t>
      </w:r>
      <w:r w:rsidRPr="009E6F6B">
        <w:rPr>
          <w:rFonts w:asciiTheme="majorBidi" w:hAnsiTheme="majorBidi" w:cstheme="majorBidi"/>
        </w:rPr>
        <w:t>.1 Nécessité et définition</w:t>
      </w:r>
    </w:p>
    <w:p w:rsidR="005D2923" w:rsidRPr="009E6F6B" w:rsidRDefault="005D2923" w:rsidP="005D2923">
      <w:pPr>
        <w:jc w:val="both"/>
        <w:rPr>
          <w:rFonts w:asciiTheme="majorBidi" w:hAnsiTheme="majorBidi" w:cstheme="majorBidi"/>
        </w:rPr>
      </w:pPr>
      <w:r>
        <w:rPr>
          <w:rFonts w:asciiTheme="majorBidi" w:hAnsiTheme="majorBidi" w:cstheme="majorBidi"/>
        </w:rPr>
        <w:t>4</w:t>
      </w:r>
      <w:r w:rsidRPr="009E6F6B">
        <w:rPr>
          <w:rFonts w:asciiTheme="majorBidi" w:hAnsiTheme="majorBidi" w:cstheme="majorBidi"/>
        </w:rPr>
        <w:t>.2 Type de stockage</w:t>
      </w:r>
    </w:p>
    <w:p w:rsidR="005D2923" w:rsidRPr="009E6F6B" w:rsidRDefault="005D2923" w:rsidP="005D2923">
      <w:pPr>
        <w:jc w:val="both"/>
        <w:rPr>
          <w:rFonts w:asciiTheme="majorBidi" w:hAnsiTheme="majorBidi" w:cstheme="majorBidi"/>
        </w:rPr>
      </w:pPr>
      <w:r>
        <w:rPr>
          <w:rFonts w:asciiTheme="majorBidi" w:hAnsiTheme="majorBidi" w:cstheme="majorBidi"/>
        </w:rPr>
        <w:t>4</w:t>
      </w:r>
      <w:r w:rsidRPr="009E6F6B">
        <w:rPr>
          <w:rFonts w:asciiTheme="majorBidi" w:hAnsiTheme="majorBidi" w:cstheme="majorBidi"/>
        </w:rPr>
        <w:t>.3 Batteries au plomb</w:t>
      </w:r>
    </w:p>
    <w:p w:rsidR="005D2923" w:rsidRPr="009E6F6B" w:rsidRDefault="005D2923" w:rsidP="005D2923">
      <w:pPr>
        <w:jc w:val="both"/>
        <w:rPr>
          <w:rFonts w:asciiTheme="majorBidi" w:hAnsiTheme="majorBidi" w:cstheme="majorBidi"/>
        </w:rPr>
      </w:pPr>
      <w:r>
        <w:rPr>
          <w:rFonts w:asciiTheme="majorBidi" w:hAnsiTheme="majorBidi" w:cstheme="majorBidi"/>
        </w:rPr>
        <w:t>4</w:t>
      </w:r>
      <w:r w:rsidRPr="009E6F6B">
        <w:rPr>
          <w:rFonts w:asciiTheme="majorBidi" w:hAnsiTheme="majorBidi" w:cstheme="majorBidi"/>
        </w:rPr>
        <w:t>.4 Caractéristique de charge et de décharge</w:t>
      </w:r>
    </w:p>
    <w:p w:rsidR="005D2923" w:rsidRPr="009E6F6B" w:rsidRDefault="005D2923" w:rsidP="005D2923">
      <w:pPr>
        <w:jc w:val="both"/>
        <w:rPr>
          <w:rFonts w:asciiTheme="majorBidi" w:hAnsiTheme="majorBidi" w:cstheme="majorBidi"/>
        </w:rPr>
      </w:pPr>
      <w:r>
        <w:rPr>
          <w:rFonts w:asciiTheme="majorBidi" w:hAnsiTheme="majorBidi" w:cstheme="majorBidi"/>
        </w:rPr>
        <w:t>4</w:t>
      </w:r>
      <w:r w:rsidRPr="009E6F6B">
        <w:rPr>
          <w:rFonts w:asciiTheme="majorBidi" w:hAnsiTheme="majorBidi" w:cstheme="majorBidi"/>
        </w:rPr>
        <w:t>.5 Couplage d’une batterie au générateur PV</w:t>
      </w:r>
    </w:p>
    <w:p w:rsidR="005D2923" w:rsidRPr="009E6F6B" w:rsidRDefault="005D2923" w:rsidP="005D2923">
      <w:pPr>
        <w:rPr>
          <w:rFonts w:asciiTheme="majorBidi" w:hAnsiTheme="majorBidi" w:cstheme="majorBidi"/>
          <w:b/>
          <w:bCs/>
        </w:rPr>
      </w:pPr>
      <w:r w:rsidRPr="009E6F6B">
        <w:rPr>
          <w:rFonts w:asciiTheme="majorBidi" w:hAnsiTheme="majorBidi" w:cstheme="majorBidi"/>
          <w:b/>
          <w:bCs/>
        </w:rPr>
        <w:t xml:space="preserve">Chapitre </w:t>
      </w:r>
      <w:r>
        <w:rPr>
          <w:rFonts w:asciiTheme="majorBidi" w:hAnsiTheme="majorBidi" w:cstheme="majorBidi"/>
          <w:b/>
          <w:bCs/>
        </w:rPr>
        <w:t>5</w:t>
      </w:r>
      <w:r w:rsidRPr="009E6F6B">
        <w:rPr>
          <w:rFonts w:asciiTheme="majorBidi" w:hAnsiTheme="majorBidi" w:cstheme="majorBidi"/>
          <w:b/>
          <w:bCs/>
        </w:rPr>
        <w:t>: Les régulateurs de charge</w:t>
      </w:r>
    </w:p>
    <w:p w:rsidR="005D2923" w:rsidRPr="00F371EC" w:rsidRDefault="005D2923" w:rsidP="007D0252">
      <w:pPr>
        <w:pStyle w:val="Paragraphedeliste"/>
        <w:numPr>
          <w:ilvl w:val="1"/>
          <w:numId w:val="32"/>
        </w:numPr>
        <w:spacing w:after="0" w:line="240" w:lineRule="auto"/>
        <w:rPr>
          <w:rFonts w:asciiTheme="majorBidi" w:hAnsiTheme="majorBidi" w:cstheme="majorBidi"/>
        </w:rPr>
      </w:pPr>
      <w:r w:rsidRPr="00F371EC">
        <w:rPr>
          <w:rFonts w:asciiTheme="majorBidi" w:hAnsiTheme="majorBidi" w:cstheme="majorBidi"/>
        </w:rPr>
        <w:t xml:space="preserve">Fonctions du régulateur de charge </w:t>
      </w:r>
    </w:p>
    <w:p w:rsidR="005D2923" w:rsidRPr="00F371EC" w:rsidRDefault="005D2923" w:rsidP="007D0252">
      <w:pPr>
        <w:pStyle w:val="Paragraphedeliste"/>
        <w:numPr>
          <w:ilvl w:val="1"/>
          <w:numId w:val="32"/>
        </w:numPr>
        <w:spacing w:line="240" w:lineRule="auto"/>
        <w:rPr>
          <w:rFonts w:asciiTheme="majorBidi" w:hAnsiTheme="majorBidi" w:cstheme="majorBidi"/>
        </w:rPr>
      </w:pPr>
      <w:r w:rsidRPr="00F371EC">
        <w:rPr>
          <w:rFonts w:asciiTheme="majorBidi" w:hAnsiTheme="majorBidi" w:cstheme="majorBidi"/>
        </w:rPr>
        <w:t xml:space="preserve">Déconnexion à basse tension </w:t>
      </w:r>
    </w:p>
    <w:p w:rsidR="005D2923" w:rsidRPr="00F371EC" w:rsidRDefault="005D2923" w:rsidP="007D0252">
      <w:pPr>
        <w:pStyle w:val="Paragraphedeliste"/>
        <w:numPr>
          <w:ilvl w:val="1"/>
          <w:numId w:val="32"/>
        </w:numPr>
        <w:spacing w:line="240" w:lineRule="auto"/>
        <w:rPr>
          <w:rFonts w:asciiTheme="majorBidi" w:hAnsiTheme="majorBidi" w:cstheme="majorBidi"/>
        </w:rPr>
      </w:pPr>
      <w:r w:rsidRPr="00F371EC">
        <w:rPr>
          <w:rFonts w:asciiTheme="majorBidi" w:hAnsiTheme="majorBidi" w:cstheme="majorBidi"/>
        </w:rPr>
        <w:t xml:space="preserve">Régulateurs de charge et protection anti-surcharge </w:t>
      </w:r>
    </w:p>
    <w:p w:rsidR="005D2923" w:rsidRPr="00F371EC" w:rsidRDefault="005D2923" w:rsidP="007D0252">
      <w:pPr>
        <w:pStyle w:val="Paragraphedeliste"/>
        <w:numPr>
          <w:ilvl w:val="1"/>
          <w:numId w:val="32"/>
        </w:numPr>
        <w:spacing w:after="0" w:line="240" w:lineRule="auto"/>
        <w:rPr>
          <w:rFonts w:asciiTheme="majorBidi" w:hAnsiTheme="majorBidi" w:cstheme="majorBidi"/>
        </w:rPr>
      </w:pPr>
      <w:r w:rsidRPr="00F371EC">
        <w:rPr>
          <w:rFonts w:asciiTheme="majorBidi" w:hAnsiTheme="majorBidi" w:cstheme="majorBidi"/>
        </w:rPr>
        <w:t xml:space="preserve">Régulateurs de charge et connexions </w:t>
      </w:r>
    </w:p>
    <w:p w:rsidR="005D2923" w:rsidRPr="00F371EC" w:rsidRDefault="005D2923" w:rsidP="005D2923">
      <w:pPr>
        <w:rPr>
          <w:rFonts w:asciiTheme="majorBidi" w:hAnsiTheme="majorBidi" w:cstheme="majorBidi"/>
        </w:rPr>
      </w:pPr>
      <w:r>
        <w:rPr>
          <w:rFonts w:asciiTheme="majorBidi" w:hAnsiTheme="majorBidi" w:cstheme="majorBidi"/>
        </w:rPr>
        <w:t xml:space="preserve">5.5 </w:t>
      </w:r>
      <w:r w:rsidRPr="00F371EC">
        <w:rPr>
          <w:rFonts w:asciiTheme="majorBidi" w:hAnsiTheme="majorBidi" w:cstheme="majorBidi"/>
        </w:rPr>
        <w:t xml:space="preserve">Autres fonctions des régulateurs de charge et dispositifs de gestion des charges </w:t>
      </w:r>
    </w:p>
    <w:p w:rsidR="005D2923" w:rsidRPr="00F371EC" w:rsidRDefault="005D2923" w:rsidP="005D2923">
      <w:pPr>
        <w:rPr>
          <w:rFonts w:asciiTheme="majorBidi" w:hAnsiTheme="majorBidi" w:cstheme="majorBidi"/>
        </w:rPr>
      </w:pPr>
      <w:r>
        <w:rPr>
          <w:rFonts w:asciiTheme="majorBidi" w:hAnsiTheme="majorBidi" w:cstheme="majorBidi"/>
        </w:rPr>
        <w:t xml:space="preserve">5.6 </w:t>
      </w:r>
      <w:r w:rsidRPr="00F371EC">
        <w:rPr>
          <w:rFonts w:asciiTheme="majorBidi" w:hAnsiTheme="majorBidi" w:cstheme="majorBidi"/>
        </w:rPr>
        <w:t xml:space="preserve">Choix du régulateur de charge </w:t>
      </w:r>
    </w:p>
    <w:p w:rsidR="005D2923" w:rsidRPr="00F371EC" w:rsidRDefault="005D2923" w:rsidP="005D2923">
      <w:pPr>
        <w:rPr>
          <w:rFonts w:asciiTheme="majorBidi" w:hAnsiTheme="majorBidi" w:cstheme="majorBidi"/>
        </w:rPr>
      </w:pPr>
      <w:r>
        <w:rPr>
          <w:rFonts w:asciiTheme="majorBidi" w:hAnsiTheme="majorBidi" w:cstheme="majorBidi"/>
        </w:rPr>
        <w:t>5.7Gestion d’</w:t>
      </w:r>
      <w:r w:rsidRPr="00F371EC">
        <w:rPr>
          <w:rFonts w:asciiTheme="majorBidi" w:hAnsiTheme="majorBidi" w:cstheme="majorBidi"/>
        </w:rPr>
        <w:t>installation ne comportant pas de régulateur de charge</w:t>
      </w:r>
    </w:p>
    <w:p w:rsidR="005D2923" w:rsidRPr="009E6F6B" w:rsidRDefault="005D2923" w:rsidP="005D2923">
      <w:pPr>
        <w:jc w:val="both"/>
        <w:rPr>
          <w:rFonts w:asciiTheme="majorBidi" w:hAnsiTheme="majorBidi" w:cstheme="majorBidi"/>
          <w:b/>
        </w:rPr>
      </w:pPr>
      <w:r w:rsidRPr="009E6F6B">
        <w:rPr>
          <w:rFonts w:asciiTheme="majorBidi" w:hAnsiTheme="majorBidi" w:cstheme="majorBidi"/>
          <w:b/>
        </w:rPr>
        <w:t>Chapitre 6 Dimensionnement des systèmes PV</w:t>
      </w:r>
    </w:p>
    <w:p w:rsidR="005D2923" w:rsidRPr="009E6F6B" w:rsidRDefault="005D2923" w:rsidP="005D2923">
      <w:pPr>
        <w:jc w:val="both"/>
        <w:rPr>
          <w:rFonts w:asciiTheme="majorBidi" w:hAnsiTheme="majorBidi" w:cstheme="majorBidi"/>
        </w:rPr>
      </w:pPr>
      <w:r w:rsidRPr="009E6F6B">
        <w:rPr>
          <w:rFonts w:asciiTheme="majorBidi" w:hAnsiTheme="majorBidi" w:cstheme="majorBidi"/>
        </w:rPr>
        <w:t>6.1 Systèmes sans stockage</w:t>
      </w:r>
    </w:p>
    <w:p w:rsidR="005D2923" w:rsidRPr="009E6F6B" w:rsidRDefault="005D2923" w:rsidP="005D2923">
      <w:pPr>
        <w:jc w:val="both"/>
        <w:rPr>
          <w:rFonts w:asciiTheme="majorBidi" w:hAnsiTheme="majorBidi" w:cstheme="majorBidi"/>
        </w:rPr>
      </w:pPr>
      <w:r w:rsidRPr="009E6F6B">
        <w:rPr>
          <w:rFonts w:asciiTheme="majorBidi" w:hAnsiTheme="majorBidi" w:cstheme="majorBidi"/>
        </w:rPr>
        <w:t>6.2 Systèmes avec stockage</w:t>
      </w:r>
    </w:p>
    <w:p w:rsidR="005D2923" w:rsidRDefault="005D2923" w:rsidP="005D2923">
      <w:pPr>
        <w:jc w:val="both"/>
        <w:rPr>
          <w:rFonts w:asciiTheme="majorBidi" w:hAnsiTheme="majorBidi" w:cstheme="majorBidi"/>
          <w:b/>
          <w:bCs/>
        </w:rPr>
      </w:pPr>
      <w:r w:rsidRPr="009E6F6B">
        <w:rPr>
          <w:rFonts w:asciiTheme="majorBidi" w:hAnsiTheme="majorBidi" w:cstheme="majorBidi"/>
          <w:b/>
          <w:bCs/>
        </w:rPr>
        <w:t>Chapitre 7 </w:t>
      </w:r>
      <w:r w:rsidRPr="009E6F6B">
        <w:rPr>
          <w:rFonts w:asciiTheme="majorBidi" w:hAnsiTheme="majorBidi" w:cstheme="majorBidi"/>
        </w:rPr>
        <w:t xml:space="preserve">: </w:t>
      </w:r>
      <w:r w:rsidRPr="00CE3709">
        <w:rPr>
          <w:rFonts w:asciiTheme="majorBidi" w:hAnsiTheme="majorBidi" w:cstheme="majorBidi"/>
          <w:b/>
          <w:bCs/>
        </w:rPr>
        <w:t>Applications</w:t>
      </w:r>
    </w:p>
    <w:p w:rsidR="005D2923" w:rsidRPr="000C3179" w:rsidRDefault="005D2923" w:rsidP="005D2923">
      <w:pPr>
        <w:adjustRightInd w:val="0"/>
        <w:jc w:val="both"/>
        <w:rPr>
          <w:rFonts w:asciiTheme="majorBidi" w:eastAsiaTheme="minorHAnsi" w:hAnsiTheme="majorBidi" w:cstheme="majorBidi"/>
          <w:lang w:eastAsia="en-US"/>
        </w:rPr>
      </w:pPr>
      <w:r>
        <w:rPr>
          <w:rFonts w:asciiTheme="majorBidi" w:eastAsiaTheme="minorHAnsi" w:hAnsiTheme="majorBidi" w:cstheme="majorBidi"/>
          <w:color w:val="000000"/>
          <w:lang w:eastAsia="en-US"/>
        </w:rPr>
        <w:t>Pompage, froid, dessalement ….</w:t>
      </w:r>
    </w:p>
    <w:p w:rsidR="005D2923" w:rsidRPr="007E6A90" w:rsidRDefault="005D2923" w:rsidP="005D2923">
      <w:pPr>
        <w:rPr>
          <w:rFonts w:asciiTheme="majorBidi" w:hAnsiTheme="majorBidi" w:cstheme="majorBidi"/>
          <w:b/>
          <w:color w:val="FF0000"/>
        </w:rPr>
      </w:pPr>
    </w:p>
    <w:p w:rsidR="005D2923" w:rsidRPr="007E6A90" w:rsidRDefault="005D2923" w:rsidP="005D2923">
      <w:pPr>
        <w:rPr>
          <w:rFonts w:asciiTheme="majorBidi" w:eastAsia="Arial Unicode MS" w:hAnsiTheme="majorBidi" w:cstheme="majorBidi"/>
          <w:lang w:bidi="ar-DZ"/>
        </w:rPr>
      </w:pPr>
      <w:r w:rsidRPr="007E6A90">
        <w:rPr>
          <w:rFonts w:asciiTheme="majorBidi" w:hAnsiTheme="majorBidi" w:cstheme="majorBidi"/>
        </w:rPr>
        <w:t>Mode d’évaluation :</w:t>
      </w:r>
    </w:p>
    <w:p w:rsidR="005D2923" w:rsidRPr="007E6A90" w:rsidRDefault="005D2923" w:rsidP="005D2923">
      <w:pPr>
        <w:rPr>
          <w:rFonts w:asciiTheme="majorBidi" w:hAnsiTheme="majorBidi" w:cstheme="majorBidi"/>
          <w:b/>
          <w:bCs/>
          <w:kern w:val="36"/>
        </w:rPr>
      </w:pPr>
      <w:r w:rsidRPr="007E6A90">
        <w:rPr>
          <w:rFonts w:asciiTheme="majorBidi" w:hAnsiTheme="majorBidi" w:cstheme="majorBidi"/>
          <w:lang w:bidi="ar-DZ"/>
        </w:rPr>
        <w:t>Contrôle continu : 40%, Examen : 60%.</w:t>
      </w:r>
    </w:p>
    <w:p w:rsidR="005D2923" w:rsidRPr="007E6A90" w:rsidRDefault="005D2923" w:rsidP="005D2923">
      <w:pPr>
        <w:jc w:val="both"/>
        <w:rPr>
          <w:rFonts w:asciiTheme="majorBidi" w:hAnsiTheme="majorBidi" w:cstheme="majorBidi"/>
          <w:b/>
          <w:color w:val="000000"/>
        </w:rPr>
      </w:pPr>
    </w:p>
    <w:p w:rsidR="005D2923" w:rsidRPr="007E6A90" w:rsidRDefault="005D2923" w:rsidP="005D2923">
      <w:pPr>
        <w:jc w:val="both"/>
        <w:rPr>
          <w:rFonts w:asciiTheme="majorBidi" w:hAnsiTheme="majorBidi" w:cstheme="majorBidi"/>
          <w:b/>
          <w:color w:val="000000"/>
        </w:rPr>
      </w:pPr>
      <w:r w:rsidRPr="007E6A90">
        <w:rPr>
          <w:rFonts w:asciiTheme="majorBidi" w:hAnsiTheme="majorBidi" w:cstheme="majorBidi"/>
          <w:b/>
          <w:color w:val="000000"/>
        </w:rPr>
        <w:t>Références :</w:t>
      </w:r>
    </w:p>
    <w:p w:rsidR="005D2923" w:rsidRPr="007E6A90" w:rsidRDefault="005D2923" w:rsidP="007D0252">
      <w:pPr>
        <w:pStyle w:val="Paragraphedeliste"/>
        <w:numPr>
          <w:ilvl w:val="0"/>
          <w:numId w:val="23"/>
        </w:numPr>
        <w:tabs>
          <w:tab w:val="clear" w:pos="720"/>
          <w:tab w:val="num" w:pos="426"/>
        </w:tabs>
        <w:spacing w:after="0" w:line="240" w:lineRule="auto"/>
        <w:ind w:hanging="720"/>
        <w:rPr>
          <w:rStyle w:val="Lienhypertexte"/>
          <w:rFonts w:asciiTheme="majorBidi" w:eastAsia="SimSun" w:hAnsiTheme="majorBidi" w:cstheme="majorBidi"/>
          <w:sz w:val="24"/>
          <w:szCs w:val="24"/>
          <w:lang w:eastAsia="zh-CN"/>
        </w:rPr>
      </w:pPr>
      <w:r w:rsidRPr="001E4198">
        <w:rPr>
          <w:rFonts w:asciiTheme="majorBidi" w:hAnsiTheme="majorBidi" w:cstheme="majorBidi"/>
        </w:rPr>
        <w:t>Anne Labouret, Michel Villoz, Energie solaire photovoltaïque, édition Dunod,  2005.</w:t>
      </w:r>
    </w:p>
    <w:p w:rsidR="005D2923" w:rsidRPr="007E6A90" w:rsidRDefault="00AA1DE5" w:rsidP="007D0252">
      <w:pPr>
        <w:numPr>
          <w:ilvl w:val="0"/>
          <w:numId w:val="23"/>
        </w:numPr>
        <w:ind w:left="408" w:hangingChars="170" w:hanging="408"/>
        <w:jc w:val="both"/>
        <w:rPr>
          <w:rFonts w:asciiTheme="majorBidi" w:hAnsiTheme="majorBidi" w:cstheme="majorBidi"/>
          <w:iCs/>
          <w:lang w:val="en-GB"/>
        </w:rPr>
      </w:pPr>
      <w:hyperlink r:id="rId17" w:tooltip="Show author details" w:history="1">
        <w:r w:rsidR="005D2923" w:rsidRPr="007E6A90">
          <w:rPr>
            <w:rStyle w:val="Lienhypertexte"/>
            <w:rFonts w:asciiTheme="majorBidi" w:hAnsiTheme="majorBidi" w:cstheme="majorBidi"/>
            <w:lang w:val="en-US"/>
          </w:rPr>
          <w:t>Rekioua, D.</w:t>
        </w:r>
      </w:hyperlink>
      <w:r w:rsidR="005D2923" w:rsidRPr="007E6A90">
        <w:rPr>
          <w:rFonts w:asciiTheme="majorBidi" w:hAnsiTheme="majorBidi" w:cstheme="majorBidi"/>
          <w:lang w:val="en-US"/>
        </w:rPr>
        <w:t xml:space="preserve">, </w:t>
      </w:r>
      <w:hyperlink r:id="rId18" w:tooltip="Show author details" w:history="1">
        <w:r w:rsidR="005D2923" w:rsidRPr="007E6A90">
          <w:rPr>
            <w:rStyle w:val="Lienhypertexte"/>
            <w:rFonts w:asciiTheme="majorBidi" w:hAnsiTheme="majorBidi" w:cstheme="majorBidi"/>
            <w:lang w:val="en-US"/>
          </w:rPr>
          <w:t>Matagne, E.</w:t>
        </w:r>
      </w:hyperlink>
      <w:r w:rsidR="005D2923" w:rsidRPr="007E6A90">
        <w:rPr>
          <w:rFonts w:asciiTheme="majorBidi" w:hAnsiTheme="majorBidi" w:cstheme="majorBidi"/>
          <w:lang w:val="en-US"/>
        </w:rPr>
        <w:t xml:space="preserve">, </w:t>
      </w:r>
      <w:hyperlink r:id="rId19" w:tooltip="Show document details" w:history="1">
        <w:r w:rsidR="005D2923" w:rsidRPr="007E6A90">
          <w:rPr>
            <w:rStyle w:val="Lienhypertexte"/>
            <w:rFonts w:asciiTheme="majorBidi" w:hAnsiTheme="majorBidi" w:cstheme="majorBidi"/>
            <w:lang w:val="en-US"/>
          </w:rPr>
          <w:t>Optimization of photovoltaic power systems: Modelization, Simulation and Control</w:t>
        </w:r>
      </w:hyperlink>
      <w:r w:rsidR="005D2923" w:rsidRPr="007E6A90">
        <w:rPr>
          <w:rFonts w:asciiTheme="majorBidi" w:hAnsiTheme="majorBidi" w:cstheme="majorBidi"/>
          <w:lang w:val="en-US"/>
        </w:rPr>
        <w:t xml:space="preserve"> 2012 Series:  </w:t>
      </w:r>
      <w:hyperlink r:id="rId20" w:tooltip="Show source title details" w:history="1">
        <w:r w:rsidR="005D2923" w:rsidRPr="007E6A90">
          <w:rPr>
            <w:rStyle w:val="Lienhypertexte"/>
            <w:rFonts w:asciiTheme="majorBidi" w:hAnsiTheme="majorBidi" w:cstheme="majorBidi"/>
            <w:lang w:val="en-US"/>
          </w:rPr>
          <w:t>Green Energy and Technology</w:t>
        </w:r>
      </w:hyperlink>
      <w:r w:rsidR="005D2923" w:rsidRPr="007E6A90">
        <w:rPr>
          <w:rFonts w:asciiTheme="majorBidi" w:hAnsiTheme="majorBidi" w:cstheme="majorBidi"/>
          <w:lang w:val="en-US"/>
        </w:rPr>
        <w:t>.  Ed Springer</w:t>
      </w:r>
      <w:hyperlink r:id="rId21" w:history="1">
        <w:r w:rsidR="005D2923" w:rsidRPr="007E6A90">
          <w:rPr>
            <w:rStyle w:val="Lienhypertexte"/>
            <w:rFonts w:asciiTheme="majorBidi" w:hAnsiTheme="majorBidi" w:cstheme="majorBidi"/>
            <w:lang w:val="en-US" w:eastAsia="fr-FR"/>
          </w:rPr>
          <w:t>http://www.springer.com/gp/book/9781447123484</w:t>
        </w:r>
      </w:hyperlink>
      <w:r w:rsidR="005D2923">
        <w:t>.</w:t>
      </w:r>
    </w:p>
    <w:p w:rsidR="005D2923" w:rsidRPr="007E6A90" w:rsidRDefault="005D2923" w:rsidP="007D0252">
      <w:pPr>
        <w:numPr>
          <w:ilvl w:val="0"/>
          <w:numId w:val="23"/>
        </w:numPr>
        <w:ind w:left="408" w:hangingChars="170" w:hanging="408"/>
        <w:jc w:val="both"/>
        <w:rPr>
          <w:rFonts w:asciiTheme="majorBidi" w:hAnsiTheme="majorBidi" w:cstheme="majorBidi"/>
          <w:b/>
          <w:bCs/>
          <w:lang w:val="en-US"/>
        </w:rPr>
      </w:pPr>
      <w:r w:rsidRPr="001E4198">
        <w:rPr>
          <w:rFonts w:asciiTheme="majorBidi" w:hAnsiTheme="majorBidi" w:cstheme="majorBidi"/>
        </w:rPr>
        <w:t xml:space="preserve">T. Markvart et L. Caslaner. </w:t>
      </w:r>
      <w:r w:rsidRPr="001E4198">
        <w:rPr>
          <w:rFonts w:asciiTheme="majorBidi" w:hAnsiTheme="majorBidi" w:cstheme="majorBidi"/>
          <w:lang w:val="en-GB"/>
        </w:rPr>
        <w:t xml:space="preserve">Practical hand book of photovoltaics : fundamentals and applications. </w:t>
      </w:r>
      <w:r w:rsidRPr="001E4198">
        <w:rPr>
          <w:rFonts w:asciiTheme="majorBidi" w:hAnsiTheme="majorBidi" w:cstheme="majorBidi"/>
        </w:rPr>
        <w:t>Elsevier, UK, 2003</w:t>
      </w:r>
      <w:r w:rsidRPr="007E6A90">
        <w:rPr>
          <w:rFonts w:asciiTheme="majorBidi" w:hAnsiTheme="majorBidi" w:cstheme="majorBidi"/>
          <w:iCs/>
          <w:lang w:val="en-GB"/>
        </w:rPr>
        <w:t>.</w:t>
      </w:r>
    </w:p>
    <w:p w:rsidR="005D2923" w:rsidRPr="007E6A90" w:rsidRDefault="005D2923" w:rsidP="007D0252">
      <w:pPr>
        <w:numPr>
          <w:ilvl w:val="0"/>
          <w:numId w:val="23"/>
        </w:numPr>
        <w:ind w:left="408" w:hangingChars="170" w:hanging="408"/>
        <w:jc w:val="both"/>
        <w:rPr>
          <w:rFonts w:asciiTheme="majorBidi" w:hAnsiTheme="majorBidi" w:cstheme="majorBidi"/>
          <w:iCs/>
          <w:lang w:val="en-GB"/>
        </w:rPr>
      </w:pPr>
      <w:r w:rsidRPr="007E6A90">
        <w:rPr>
          <w:rFonts w:asciiTheme="majorBidi" w:hAnsiTheme="majorBidi" w:cstheme="majorBidi"/>
          <w:iCs/>
          <w:lang w:val="en-GB"/>
        </w:rPr>
        <w:t>Luis Castaner and Tom Markvart</w:t>
      </w:r>
      <w:r>
        <w:rPr>
          <w:rFonts w:asciiTheme="majorBidi" w:hAnsiTheme="majorBidi" w:cstheme="majorBidi"/>
          <w:iCs/>
          <w:lang w:val="en-GB"/>
        </w:rPr>
        <w:t>,</w:t>
      </w:r>
      <w:r w:rsidRPr="007E6A90">
        <w:rPr>
          <w:rFonts w:asciiTheme="majorBidi" w:hAnsiTheme="majorBidi" w:cstheme="majorBidi"/>
          <w:iCs/>
          <w:lang w:val="en-GB"/>
        </w:rPr>
        <w:t xml:space="preserve"> Practical Handbook of Photovoltaics: Fundamentals and Applications, , Edition: Elsevier Science Ltd,  2003. </w:t>
      </w:r>
    </w:p>
    <w:p w:rsidR="005D2923" w:rsidRPr="007E6A90" w:rsidRDefault="005D2923" w:rsidP="007D0252">
      <w:pPr>
        <w:numPr>
          <w:ilvl w:val="0"/>
          <w:numId w:val="23"/>
        </w:numPr>
        <w:ind w:left="408" w:hangingChars="170" w:hanging="408"/>
        <w:jc w:val="both"/>
        <w:rPr>
          <w:rFonts w:asciiTheme="majorBidi" w:hAnsiTheme="majorBidi" w:cstheme="majorBidi"/>
          <w:iCs/>
        </w:rPr>
      </w:pPr>
      <w:r w:rsidRPr="007E6A90">
        <w:rPr>
          <w:rFonts w:asciiTheme="majorBidi" w:hAnsiTheme="majorBidi" w:cstheme="majorBidi"/>
          <w:iCs/>
        </w:rPr>
        <w:t xml:space="preserve">M. Tissot, "Le guide de l’énergie solaire et photovoltaïque", Eyrolles, 2008. </w:t>
      </w:r>
    </w:p>
    <w:p w:rsidR="005D2923" w:rsidRPr="007E6A90" w:rsidRDefault="005D2923" w:rsidP="007D0252">
      <w:pPr>
        <w:numPr>
          <w:ilvl w:val="0"/>
          <w:numId w:val="23"/>
        </w:numPr>
        <w:ind w:left="408" w:hangingChars="170" w:hanging="408"/>
        <w:jc w:val="both"/>
        <w:rPr>
          <w:rFonts w:asciiTheme="majorBidi" w:hAnsiTheme="majorBidi" w:cstheme="majorBidi"/>
          <w:iCs/>
        </w:rPr>
      </w:pPr>
      <w:r w:rsidRPr="007E6A90">
        <w:rPr>
          <w:rFonts w:asciiTheme="majorBidi" w:hAnsiTheme="majorBidi" w:cstheme="majorBidi"/>
          <w:iCs/>
        </w:rPr>
        <w:t>L. Protin, S. Astier, "Convertisseurs photovoltaïques", Technique d</w:t>
      </w:r>
      <w:r>
        <w:rPr>
          <w:rFonts w:asciiTheme="majorBidi" w:hAnsiTheme="majorBidi" w:cstheme="majorBidi"/>
          <w:iCs/>
        </w:rPr>
        <w:t>e l</w:t>
      </w:r>
      <w:r w:rsidRPr="007E6A90">
        <w:rPr>
          <w:rFonts w:asciiTheme="majorBidi" w:hAnsiTheme="majorBidi" w:cstheme="majorBidi"/>
          <w:iCs/>
        </w:rPr>
        <w:t>’Ingénieur, Traité Génie Electrique, 1997.</w:t>
      </w:r>
    </w:p>
    <w:p w:rsidR="005D2923" w:rsidRDefault="005D2923" w:rsidP="007D0252">
      <w:pPr>
        <w:numPr>
          <w:ilvl w:val="0"/>
          <w:numId w:val="23"/>
        </w:numPr>
        <w:ind w:left="408" w:hangingChars="170" w:hanging="408"/>
        <w:jc w:val="both"/>
        <w:rPr>
          <w:rFonts w:asciiTheme="majorBidi" w:hAnsiTheme="majorBidi" w:cstheme="majorBidi"/>
          <w:iCs/>
        </w:rPr>
      </w:pPr>
      <w:r w:rsidRPr="007E6A90">
        <w:rPr>
          <w:rFonts w:asciiTheme="majorBidi" w:hAnsiTheme="majorBidi" w:cstheme="majorBidi"/>
          <w:iCs/>
        </w:rPr>
        <w:t>Alain Ricaud</w:t>
      </w:r>
      <w:r>
        <w:rPr>
          <w:rFonts w:asciiTheme="majorBidi" w:hAnsiTheme="majorBidi" w:cstheme="majorBidi"/>
          <w:iCs/>
        </w:rPr>
        <w:t xml:space="preserve">, </w:t>
      </w:r>
      <w:r w:rsidRPr="007E6A90">
        <w:rPr>
          <w:rFonts w:asciiTheme="majorBidi" w:hAnsiTheme="majorBidi" w:cstheme="majorBidi"/>
          <w:iCs/>
        </w:rPr>
        <w:t>Convertisseurs photovoltaïques, 2007</w:t>
      </w:r>
      <w:r>
        <w:rPr>
          <w:rFonts w:asciiTheme="majorBidi" w:hAnsiTheme="majorBidi" w:cstheme="majorBidi"/>
          <w:iCs/>
        </w:rPr>
        <w:t>.</w:t>
      </w:r>
    </w:p>
    <w:p w:rsidR="005D2923" w:rsidRPr="001E4198" w:rsidRDefault="005D2923" w:rsidP="007D0252">
      <w:pPr>
        <w:numPr>
          <w:ilvl w:val="0"/>
          <w:numId w:val="23"/>
        </w:numPr>
        <w:ind w:left="408" w:hangingChars="170" w:hanging="408"/>
        <w:jc w:val="both"/>
        <w:rPr>
          <w:rFonts w:asciiTheme="majorBidi" w:hAnsiTheme="majorBidi" w:cstheme="majorBidi"/>
          <w:iCs/>
        </w:rPr>
      </w:pPr>
      <w:r w:rsidRPr="001E4198">
        <w:rPr>
          <w:rFonts w:asciiTheme="majorBidi" w:hAnsiTheme="majorBidi" w:cstheme="majorBidi"/>
        </w:rPr>
        <w:t>LeonFreris, David Infield, Les énergies renouvelables pour la production d’électricité,  édition Dunod, 2009</w:t>
      </w:r>
      <w:r>
        <w:rPr>
          <w:rFonts w:asciiTheme="majorBidi" w:hAnsiTheme="majorBidi" w:cstheme="majorBidi"/>
        </w:rPr>
        <w:t>.</w:t>
      </w:r>
    </w:p>
    <w:p w:rsidR="005D2923" w:rsidRPr="001E4198" w:rsidRDefault="005D2923" w:rsidP="007D0252">
      <w:pPr>
        <w:numPr>
          <w:ilvl w:val="0"/>
          <w:numId w:val="23"/>
        </w:numPr>
        <w:ind w:left="408" w:hangingChars="170" w:hanging="408"/>
        <w:jc w:val="both"/>
        <w:rPr>
          <w:rFonts w:asciiTheme="majorBidi" w:hAnsiTheme="majorBidi" w:cstheme="majorBidi"/>
          <w:iCs/>
        </w:rPr>
      </w:pPr>
      <w:r w:rsidRPr="001E4198">
        <w:rPr>
          <w:rFonts w:asciiTheme="majorBidi" w:hAnsiTheme="majorBidi" w:cstheme="majorBidi"/>
        </w:rPr>
        <w:t>Pierre Odru, Le stockage de l’énergie, édition Dunod, 2010</w:t>
      </w:r>
      <w:r>
        <w:rPr>
          <w:rFonts w:asciiTheme="majorBidi" w:hAnsiTheme="majorBidi" w:cstheme="majorBidi"/>
        </w:rPr>
        <w:t>.</w:t>
      </w:r>
    </w:p>
    <w:p w:rsidR="005D2923" w:rsidRPr="001E4198" w:rsidRDefault="005D2923" w:rsidP="007D0252">
      <w:pPr>
        <w:numPr>
          <w:ilvl w:val="0"/>
          <w:numId w:val="23"/>
        </w:numPr>
        <w:ind w:left="408" w:hangingChars="170" w:hanging="408"/>
        <w:jc w:val="both"/>
        <w:rPr>
          <w:rFonts w:asciiTheme="majorBidi" w:hAnsiTheme="majorBidi" w:cstheme="majorBidi"/>
          <w:iCs/>
          <w:lang w:val="en-US"/>
        </w:rPr>
      </w:pPr>
      <w:r w:rsidRPr="001E4198">
        <w:rPr>
          <w:rFonts w:asciiTheme="majorBidi" w:hAnsiTheme="majorBidi" w:cstheme="majorBidi"/>
          <w:lang w:val="en-US"/>
        </w:rPr>
        <w:t>G. N. Tiwari and SwapnilDubey, Fundamentals of Photovoltaic Modules and Their Applications, RSC Publishing, New Delhi, India, 2010</w:t>
      </w:r>
      <w:r>
        <w:rPr>
          <w:rFonts w:asciiTheme="majorBidi" w:hAnsiTheme="majorBidi" w:cstheme="majorBidi"/>
          <w:lang w:val="en-US"/>
        </w:rPr>
        <w:t>.</w:t>
      </w:r>
    </w:p>
    <w:p w:rsidR="005D2923" w:rsidRDefault="005D2923" w:rsidP="007D0252">
      <w:pPr>
        <w:numPr>
          <w:ilvl w:val="0"/>
          <w:numId w:val="23"/>
        </w:numPr>
        <w:ind w:left="408" w:hangingChars="170" w:hanging="408"/>
        <w:jc w:val="both"/>
        <w:rPr>
          <w:rFonts w:asciiTheme="majorBidi" w:hAnsiTheme="majorBidi" w:cstheme="majorBidi"/>
          <w:lang w:val="en-US"/>
        </w:rPr>
      </w:pPr>
      <w:r w:rsidRPr="001E4198">
        <w:rPr>
          <w:rFonts w:asciiTheme="majorBidi" w:hAnsiTheme="majorBidi" w:cstheme="majorBidi"/>
          <w:lang w:val="en-US"/>
        </w:rPr>
        <w:t>Antonio Luque and Steven Hegedus, Handbook of Photovoltaic Science and Engineering, John Wiley &amp; Sons Ltd, 2003</w:t>
      </w:r>
      <w:r>
        <w:rPr>
          <w:rFonts w:asciiTheme="majorBidi" w:hAnsiTheme="majorBidi" w:cstheme="majorBidi"/>
          <w:lang w:val="en-US"/>
        </w:rPr>
        <w:t>.</w:t>
      </w:r>
    </w:p>
    <w:p w:rsidR="005D2923" w:rsidRPr="001E4198" w:rsidRDefault="005D2923" w:rsidP="007D0252">
      <w:pPr>
        <w:numPr>
          <w:ilvl w:val="0"/>
          <w:numId w:val="23"/>
        </w:numPr>
        <w:ind w:left="408" w:hangingChars="170" w:hanging="408"/>
        <w:jc w:val="both"/>
        <w:rPr>
          <w:rFonts w:asciiTheme="majorBidi" w:hAnsiTheme="majorBidi" w:cstheme="majorBidi"/>
          <w:lang w:val="en-US"/>
        </w:rPr>
      </w:pPr>
      <w:r w:rsidRPr="001E4198">
        <w:rPr>
          <w:rFonts w:asciiTheme="majorBidi" w:hAnsiTheme="majorBidi" w:cstheme="majorBidi"/>
        </w:rPr>
        <w:t xml:space="preserve">W. Palz et P. Chartier. </w:t>
      </w:r>
      <w:r w:rsidRPr="001E4198">
        <w:rPr>
          <w:rFonts w:asciiTheme="majorBidi" w:hAnsiTheme="majorBidi" w:cstheme="majorBidi"/>
          <w:lang w:val="en-GB"/>
        </w:rPr>
        <w:t xml:space="preserve">Energy from biomass in Europe. Applied science </w:t>
      </w:r>
      <w:r w:rsidRPr="001E4198">
        <w:rPr>
          <w:rFonts w:asciiTheme="majorBidi" w:hAnsiTheme="majorBidi" w:cstheme="majorBidi"/>
          <w:lang w:val="en-GB"/>
        </w:rPr>
        <w:tab/>
        <w:t xml:space="preserve">   Publishers, Ltd, Londres, 1980.</w:t>
      </w:r>
    </w:p>
    <w:p w:rsidR="005D2923" w:rsidRDefault="005D2923" w:rsidP="007D0252">
      <w:pPr>
        <w:numPr>
          <w:ilvl w:val="0"/>
          <w:numId w:val="23"/>
        </w:numPr>
        <w:ind w:left="408" w:hangingChars="170" w:hanging="408"/>
        <w:jc w:val="both"/>
        <w:rPr>
          <w:rFonts w:asciiTheme="majorBidi" w:hAnsiTheme="majorBidi" w:cstheme="majorBidi"/>
        </w:rPr>
      </w:pPr>
      <w:r w:rsidRPr="001E4198">
        <w:rPr>
          <w:rFonts w:asciiTheme="majorBidi" w:hAnsiTheme="majorBidi" w:cstheme="majorBidi"/>
        </w:rPr>
        <w:t>I.T. Cabirol, A. Pelisson et D. Roux. Le chauffage eau solaire. Edisud, Aix-en Provence,  1976.</w:t>
      </w:r>
    </w:p>
    <w:p w:rsidR="005D2923" w:rsidRDefault="005D2923" w:rsidP="007D0252">
      <w:pPr>
        <w:numPr>
          <w:ilvl w:val="0"/>
          <w:numId w:val="23"/>
        </w:numPr>
        <w:ind w:left="408" w:hangingChars="170" w:hanging="408"/>
        <w:jc w:val="both"/>
        <w:rPr>
          <w:rFonts w:asciiTheme="majorBidi" w:hAnsiTheme="majorBidi" w:cstheme="majorBidi"/>
        </w:rPr>
      </w:pPr>
      <w:r w:rsidRPr="001E4198">
        <w:rPr>
          <w:rFonts w:asciiTheme="majorBidi" w:hAnsiTheme="majorBidi" w:cstheme="majorBidi"/>
        </w:rPr>
        <w:t>A. Laugier, J. A. Roger, Les photopiles solaires, Techniques et documentation, 1981.</w:t>
      </w:r>
    </w:p>
    <w:p w:rsidR="005D2923" w:rsidRPr="001E4198" w:rsidRDefault="005D2923" w:rsidP="007D0252">
      <w:pPr>
        <w:numPr>
          <w:ilvl w:val="0"/>
          <w:numId w:val="23"/>
        </w:numPr>
        <w:ind w:left="408" w:hangingChars="170" w:hanging="408"/>
        <w:jc w:val="both"/>
        <w:rPr>
          <w:rFonts w:asciiTheme="majorBidi" w:hAnsiTheme="majorBidi" w:cstheme="majorBidi"/>
          <w:lang w:val="en-US"/>
        </w:rPr>
      </w:pPr>
      <w:r w:rsidRPr="001E4198">
        <w:rPr>
          <w:rFonts w:asciiTheme="majorBidi" w:hAnsiTheme="majorBidi" w:cstheme="majorBidi"/>
          <w:lang w:val="en-GB"/>
        </w:rPr>
        <w:t>R. Patel Mukund, Wind and solar power systems, Taylor &amp; Francis, 2006.</w:t>
      </w:r>
    </w:p>
    <w:p w:rsidR="005D2923" w:rsidRPr="001E4198" w:rsidRDefault="005D2923" w:rsidP="007D0252">
      <w:pPr>
        <w:numPr>
          <w:ilvl w:val="0"/>
          <w:numId w:val="23"/>
        </w:numPr>
        <w:ind w:left="408" w:hangingChars="170" w:hanging="408"/>
        <w:jc w:val="both"/>
        <w:rPr>
          <w:rFonts w:asciiTheme="majorBidi" w:hAnsiTheme="majorBidi" w:cstheme="majorBidi"/>
          <w:lang w:val="en-US"/>
        </w:rPr>
      </w:pPr>
      <w:r w:rsidRPr="001E4198">
        <w:rPr>
          <w:rFonts w:asciiTheme="majorBidi" w:hAnsiTheme="majorBidi" w:cstheme="majorBidi"/>
          <w:lang w:val="nl-NL"/>
        </w:rPr>
        <w:t>BentSorensen. Renewable Energy. Elsevier, UK, 2004.</w:t>
      </w:r>
    </w:p>
    <w:p w:rsidR="005D2923" w:rsidRPr="001E4198" w:rsidRDefault="005D2923" w:rsidP="007D0252">
      <w:pPr>
        <w:numPr>
          <w:ilvl w:val="0"/>
          <w:numId w:val="23"/>
        </w:numPr>
        <w:autoSpaceDE w:val="0"/>
        <w:autoSpaceDN w:val="0"/>
        <w:adjustRightInd w:val="0"/>
        <w:ind w:left="408" w:hangingChars="170" w:hanging="408"/>
        <w:jc w:val="both"/>
        <w:rPr>
          <w:rFonts w:asciiTheme="majorBidi" w:hAnsiTheme="majorBidi" w:cstheme="majorBidi"/>
          <w:b/>
          <w:bCs/>
        </w:rPr>
      </w:pPr>
      <w:r w:rsidRPr="001E4198">
        <w:rPr>
          <w:rFonts w:asciiTheme="majorBidi" w:hAnsiTheme="majorBidi" w:cstheme="majorBidi"/>
        </w:rPr>
        <w:t>J. Royer et al. Le pompage photovoltaïque. Canada, 1998.</w:t>
      </w:r>
    </w:p>
    <w:p w:rsidR="005D2923" w:rsidRPr="001E4198" w:rsidRDefault="005D2923" w:rsidP="007D0252">
      <w:pPr>
        <w:numPr>
          <w:ilvl w:val="0"/>
          <w:numId w:val="23"/>
        </w:numPr>
        <w:autoSpaceDE w:val="0"/>
        <w:autoSpaceDN w:val="0"/>
        <w:adjustRightInd w:val="0"/>
        <w:ind w:left="410" w:hangingChars="170" w:hanging="410"/>
        <w:jc w:val="both"/>
        <w:rPr>
          <w:rFonts w:asciiTheme="majorBidi" w:hAnsiTheme="majorBidi" w:cstheme="majorBidi"/>
          <w:b/>
          <w:bCs/>
        </w:rPr>
      </w:pPr>
      <w:r w:rsidRPr="001E4198">
        <w:rPr>
          <w:rFonts w:asciiTheme="majorBidi" w:hAnsiTheme="majorBidi" w:cstheme="majorBidi"/>
          <w:b/>
          <w:bCs/>
        </w:rPr>
        <w:br w:type="page"/>
      </w:r>
    </w:p>
    <w:p w:rsidR="005D2923" w:rsidRPr="007E6A90" w:rsidRDefault="005D2923" w:rsidP="00183326">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rPr>
      </w:pPr>
      <w:r w:rsidRPr="007E6A90">
        <w:rPr>
          <w:rFonts w:asciiTheme="majorBidi" w:hAnsiTheme="majorBidi" w:cstheme="majorBidi"/>
          <w:b/>
        </w:rPr>
        <w:lastRenderedPageBreak/>
        <w:t>Semestre 2 </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UE Fondamentale Code : UEF 1.2.1</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eastAsia="Calibri" w:hAnsiTheme="majorBidi" w:cstheme="majorBidi"/>
          <w:b/>
          <w:bCs/>
          <w:color w:val="000000"/>
          <w:lang w:eastAsia="en-US"/>
        </w:rPr>
      </w:pPr>
      <w:r w:rsidRPr="007E6A90">
        <w:rPr>
          <w:rFonts w:asciiTheme="majorBidi" w:hAnsiTheme="majorBidi" w:cstheme="majorBidi"/>
          <w:b/>
          <w:bCs/>
          <w:iCs/>
        </w:rPr>
        <w:t>Matière:</w:t>
      </w:r>
      <w:r w:rsidRPr="007E6A90">
        <w:rPr>
          <w:rFonts w:asciiTheme="majorBidi" w:hAnsiTheme="majorBidi" w:cstheme="majorBidi"/>
          <w:b/>
          <w:bCs/>
        </w:rPr>
        <w:t>Systèmes de conversion de l’énergie éolienne</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eastAsia="Calibri" w:hAnsiTheme="majorBidi" w:cstheme="majorBidi"/>
          <w:b/>
          <w:bCs/>
          <w:color w:val="000000"/>
          <w:lang w:eastAsia="en-US"/>
        </w:rPr>
        <w:t>VHS: 45h00 (Cours: 1h30, TD 1h30)</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Crédits: 4</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Coefficient: 2</w:t>
      </w:r>
    </w:p>
    <w:p w:rsidR="005D2923" w:rsidRPr="007E6A90" w:rsidRDefault="005D2923" w:rsidP="005D2923">
      <w:pPr>
        <w:jc w:val="both"/>
        <w:rPr>
          <w:rFonts w:asciiTheme="majorBidi" w:hAnsiTheme="majorBidi" w:cstheme="majorBidi"/>
          <w:b/>
        </w:rPr>
      </w:pPr>
      <w:r w:rsidRPr="007E6A90">
        <w:rPr>
          <w:rFonts w:asciiTheme="majorBidi" w:hAnsiTheme="majorBidi" w:cstheme="majorBidi"/>
          <w:b/>
        </w:rPr>
        <w:t>Objectifs de l’enseignement</w:t>
      </w:r>
      <w:r w:rsidRPr="007E6A90">
        <w:rPr>
          <w:rFonts w:asciiTheme="majorBidi" w:hAnsiTheme="majorBidi" w:cstheme="majorBidi"/>
        </w:rPr>
        <w:t> :</w:t>
      </w:r>
    </w:p>
    <w:p w:rsidR="005D2923" w:rsidRPr="007E6A90" w:rsidRDefault="005D2923" w:rsidP="005D2923">
      <w:pPr>
        <w:jc w:val="both"/>
        <w:rPr>
          <w:rFonts w:asciiTheme="majorBidi" w:hAnsiTheme="majorBidi" w:cstheme="majorBidi"/>
          <w:kern w:val="36"/>
        </w:rPr>
      </w:pPr>
      <w:r w:rsidRPr="007E6A90">
        <w:rPr>
          <w:rFonts w:asciiTheme="majorBidi" w:hAnsiTheme="majorBidi" w:cstheme="majorBidi"/>
          <w:kern w:val="36"/>
        </w:rPr>
        <w:t>Permettre aux étudiants d’acquérir des connaissances théoriques et pratiques approfondies sur éléments constitutifs des machines éoliennes de production d’électricité (aérogénérateurs).</w:t>
      </w:r>
    </w:p>
    <w:p w:rsidR="005D2923" w:rsidRPr="007E6A90" w:rsidRDefault="005D2923" w:rsidP="005D2923">
      <w:pPr>
        <w:jc w:val="both"/>
        <w:rPr>
          <w:rFonts w:asciiTheme="majorBidi" w:hAnsiTheme="majorBidi" w:cstheme="majorBidi"/>
          <w:bCs/>
          <w:color w:val="000000"/>
        </w:rPr>
      </w:pPr>
    </w:p>
    <w:p w:rsidR="005D2923" w:rsidRPr="007E6A90" w:rsidRDefault="005D2923" w:rsidP="005D2923">
      <w:pPr>
        <w:jc w:val="both"/>
        <w:rPr>
          <w:rFonts w:asciiTheme="majorBidi" w:hAnsiTheme="majorBidi" w:cstheme="majorBidi"/>
          <w:b/>
        </w:rPr>
      </w:pPr>
      <w:r w:rsidRPr="007E6A90">
        <w:rPr>
          <w:rFonts w:asciiTheme="majorBidi" w:hAnsiTheme="majorBidi" w:cstheme="majorBidi"/>
          <w:b/>
        </w:rPr>
        <w:t>Connaissances préalables recommandées :</w:t>
      </w:r>
    </w:p>
    <w:p w:rsidR="005D2923" w:rsidRPr="007E6A90" w:rsidRDefault="005D2923" w:rsidP="005D2923">
      <w:pPr>
        <w:jc w:val="both"/>
        <w:rPr>
          <w:rFonts w:asciiTheme="majorBidi" w:hAnsiTheme="majorBidi" w:cstheme="majorBidi"/>
          <w:b/>
          <w:bCs/>
          <w:iCs/>
        </w:rPr>
      </w:pPr>
      <w:r w:rsidRPr="007E6A90">
        <w:rPr>
          <w:rFonts w:asciiTheme="majorBidi" w:hAnsiTheme="majorBidi" w:cstheme="majorBidi"/>
          <w:kern w:val="36"/>
        </w:rPr>
        <w:t>Cours du M1 (UEF1 : E</w:t>
      </w:r>
      <w:r>
        <w:rPr>
          <w:rFonts w:asciiTheme="majorBidi" w:hAnsiTheme="majorBidi" w:cstheme="majorBidi"/>
          <w:kern w:val="36"/>
        </w:rPr>
        <w:t xml:space="preserve">nergies </w:t>
      </w:r>
      <w:r w:rsidRPr="007E6A90">
        <w:rPr>
          <w:rFonts w:asciiTheme="majorBidi" w:hAnsiTheme="majorBidi" w:cstheme="majorBidi"/>
          <w:kern w:val="36"/>
        </w:rPr>
        <w:t>R</w:t>
      </w:r>
      <w:r>
        <w:rPr>
          <w:rFonts w:asciiTheme="majorBidi" w:hAnsiTheme="majorBidi" w:cstheme="majorBidi"/>
          <w:kern w:val="36"/>
        </w:rPr>
        <w:t>enouvelables</w:t>
      </w:r>
      <w:r w:rsidRPr="007E6A90">
        <w:rPr>
          <w:rFonts w:asciiTheme="majorBidi" w:hAnsiTheme="majorBidi" w:cstheme="majorBidi"/>
          <w:kern w:val="36"/>
        </w:rPr>
        <w:t>)</w:t>
      </w:r>
    </w:p>
    <w:p w:rsidR="005D2923" w:rsidRPr="007E6A90" w:rsidRDefault="005D2923" w:rsidP="005D2923">
      <w:pPr>
        <w:rPr>
          <w:rFonts w:asciiTheme="majorBidi" w:hAnsiTheme="majorBidi" w:cstheme="majorBidi"/>
          <w:b/>
          <w:bCs/>
          <w:sz w:val="16"/>
          <w:szCs w:val="16"/>
        </w:rPr>
      </w:pPr>
    </w:p>
    <w:p w:rsidR="005D2923" w:rsidRPr="007E6A90" w:rsidRDefault="005D2923" w:rsidP="005D2923">
      <w:pPr>
        <w:jc w:val="both"/>
        <w:rPr>
          <w:rFonts w:asciiTheme="majorBidi" w:hAnsiTheme="majorBidi" w:cstheme="majorBidi"/>
          <w:b/>
        </w:rPr>
      </w:pPr>
      <w:r w:rsidRPr="007E6A90">
        <w:rPr>
          <w:rFonts w:asciiTheme="majorBidi" w:hAnsiTheme="majorBidi" w:cstheme="majorBidi"/>
          <w:b/>
        </w:rPr>
        <w:t>Contenu de la matière : </w:t>
      </w:r>
    </w:p>
    <w:p w:rsidR="005D2923" w:rsidRDefault="005D2923" w:rsidP="005D2923">
      <w:pPr>
        <w:jc w:val="both"/>
        <w:rPr>
          <w:rFonts w:asciiTheme="majorBidi" w:hAnsiTheme="majorBidi" w:cstheme="majorBidi"/>
          <w:b/>
          <w:color w:val="000000"/>
        </w:rPr>
      </w:pPr>
    </w:p>
    <w:p w:rsidR="005D2923" w:rsidRPr="001833B8" w:rsidRDefault="005D2923" w:rsidP="005D2923">
      <w:pPr>
        <w:jc w:val="both"/>
        <w:rPr>
          <w:rFonts w:asciiTheme="majorBidi" w:hAnsiTheme="majorBidi" w:cstheme="majorBidi"/>
          <w:b/>
          <w:bCs/>
        </w:rPr>
      </w:pPr>
      <w:r w:rsidRPr="00EC7E7D">
        <w:rPr>
          <w:rFonts w:asciiTheme="majorBidi" w:hAnsiTheme="majorBidi" w:cstheme="majorBidi"/>
          <w:b/>
          <w:bCs/>
        </w:rPr>
        <w:t>Chapitre 1</w:t>
      </w:r>
      <w:r w:rsidRPr="001833B8">
        <w:rPr>
          <w:rFonts w:asciiTheme="majorBidi" w:hAnsiTheme="majorBidi" w:cstheme="majorBidi"/>
          <w:b/>
          <w:bCs/>
        </w:rPr>
        <w:t>Caractéristiques du vent</w:t>
      </w:r>
    </w:p>
    <w:p w:rsidR="005D2923" w:rsidRPr="001833B8" w:rsidRDefault="005D2923" w:rsidP="005D2923">
      <w:pPr>
        <w:ind w:firstLine="708"/>
        <w:jc w:val="both"/>
        <w:rPr>
          <w:rFonts w:asciiTheme="majorBidi" w:hAnsiTheme="majorBidi" w:cstheme="majorBidi"/>
        </w:rPr>
      </w:pPr>
      <w:r w:rsidRPr="001833B8">
        <w:rPr>
          <w:rFonts w:asciiTheme="majorBidi" w:hAnsiTheme="majorBidi" w:cstheme="majorBidi"/>
        </w:rPr>
        <w:t>Météorologie du vent</w:t>
      </w:r>
      <w:r>
        <w:rPr>
          <w:rFonts w:asciiTheme="majorBidi" w:hAnsiTheme="majorBidi" w:cstheme="majorBidi"/>
        </w:rPr>
        <w:t>, d</w:t>
      </w:r>
      <w:r w:rsidRPr="001833B8">
        <w:rPr>
          <w:rFonts w:asciiTheme="majorBidi" w:hAnsiTheme="majorBidi" w:cstheme="majorBidi"/>
        </w:rPr>
        <w:t>istribution</w:t>
      </w:r>
      <w:r>
        <w:rPr>
          <w:rFonts w:asciiTheme="majorBidi" w:hAnsiTheme="majorBidi" w:cstheme="majorBidi"/>
        </w:rPr>
        <w:t>, v</w:t>
      </w:r>
      <w:r w:rsidRPr="001833B8">
        <w:rPr>
          <w:rFonts w:asciiTheme="majorBidi" w:hAnsiTheme="majorBidi" w:cstheme="majorBidi"/>
          <w:color w:val="000000"/>
        </w:rPr>
        <w:t xml:space="preserve">ariation de la vitesse du vent </w:t>
      </w:r>
    </w:p>
    <w:p w:rsidR="005D2923" w:rsidRPr="007E6A90" w:rsidRDefault="005D2923" w:rsidP="005D2923">
      <w:pPr>
        <w:jc w:val="both"/>
        <w:rPr>
          <w:rFonts w:asciiTheme="majorBidi" w:hAnsiTheme="majorBidi" w:cstheme="majorBidi"/>
          <w:b/>
          <w:bCs/>
        </w:rPr>
      </w:pPr>
      <w:r w:rsidRPr="007E6A90">
        <w:rPr>
          <w:rFonts w:asciiTheme="majorBidi" w:hAnsiTheme="majorBidi" w:cstheme="majorBidi"/>
          <w:b/>
          <w:color w:val="000000"/>
        </w:rPr>
        <w:t>Chapitre</w:t>
      </w:r>
      <w:r>
        <w:rPr>
          <w:rFonts w:asciiTheme="majorBidi" w:hAnsiTheme="majorBidi" w:cstheme="majorBidi"/>
          <w:b/>
          <w:color w:val="000000"/>
        </w:rPr>
        <w:t>2</w:t>
      </w:r>
      <w:r w:rsidRPr="007E6A90">
        <w:rPr>
          <w:rFonts w:asciiTheme="majorBidi" w:hAnsiTheme="majorBidi" w:cstheme="majorBidi"/>
          <w:b/>
          <w:bCs/>
        </w:rPr>
        <w:t>Les systèmes de conversion éolienne (CCE)</w:t>
      </w:r>
    </w:p>
    <w:p w:rsidR="005D2923" w:rsidRPr="00EC7E7D" w:rsidRDefault="005D2923" w:rsidP="005D2923">
      <w:pPr>
        <w:pStyle w:val="Paragraphedeliste"/>
        <w:spacing w:after="0" w:line="240" w:lineRule="auto"/>
        <w:ind w:left="1080"/>
        <w:rPr>
          <w:rFonts w:asciiTheme="majorBidi" w:hAnsiTheme="majorBidi" w:cstheme="majorBidi"/>
          <w:sz w:val="24"/>
          <w:szCs w:val="24"/>
        </w:rPr>
      </w:pPr>
      <w:r w:rsidRPr="007E6A90">
        <w:rPr>
          <w:rFonts w:asciiTheme="majorBidi" w:hAnsiTheme="majorBidi" w:cstheme="majorBidi"/>
        </w:rPr>
        <w:t xml:space="preserve">Définition, principe de fonctionnement, types d’éoliennes (Autonomes, connectés aux réseaux), </w:t>
      </w:r>
      <w:r w:rsidRPr="00EC7E7D">
        <w:rPr>
          <w:rFonts w:asciiTheme="majorBidi" w:hAnsiTheme="majorBidi" w:cstheme="majorBidi"/>
        </w:rPr>
        <w:t>Architectures</w:t>
      </w:r>
      <w:r w:rsidRPr="00EC7E7D">
        <w:rPr>
          <w:rFonts w:asciiTheme="majorBidi" w:hAnsiTheme="majorBidi" w:cstheme="majorBidi"/>
          <w:b/>
        </w:rPr>
        <w:t xml:space="preserve">, </w:t>
      </w:r>
      <w:r>
        <w:rPr>
          <w:rFonts w:asciiTheme="majorBidi" w:eastAsia="Calibri" w:hAnsiTheme="majorBidi" w:cstheme="majorBidi"/>
        </w:rPr>
        <w:t>l</w:t>
      </w:r>
      <w:r w:rsidRPr="00EC7E7D">
        <w:rPr>
          <w:rFonts w:asciiTheme="majorBidi" w:eastAsia="Calibri" w:hAnsiTheme="majorBidi" w:cstheme="majorBidi"/>
        </w:rPr>
        <w:t>a partie mécanique de la turbine</w:t>
      </w:r>
    </w:p>
    <w:p w:rsidR="005D2923" w:rsidRPr="007E6A90" w:rsidRDefault="005D2923" w:rsidP="005D2923">
      <w:pPr>
        <w:jc w:val="both"/>
        <w:rPr>
          <w:rFonts w:asciiTheme="majorBidi" w:hAnsiTheme="majorBidi" w:cstheme="majorBidi"/>
          <w:b/>
        </w:rPr>
      </w:pPr>
      <w:r w:rsidRPr="007E6A90">
        <w:rPr>
          <w:rFonts w:asciiTheme="majorBidi" w:hAnsiTheme="majorBidi" w:cstheme="majorBidi"/>
          <w:b/>
        </w:rPr>
        <w:t xml:space="preserve">Chapitre </w:t>
      </w:r>
      <w:r>
        <w:rPr>
          <w:rFonts w:asciiTheme="majorBidi" w:hAnsiTheme="majorBidi" w:cstheme="majorBidi"/>
          <w:b/>
        </w:rPr>
        <w:t>3</w:t>
      </w:r>
      <w:r w:rsidRPr="007E6A90">
        <w:rPr>
          <w:rFonts w:asciiTheme="majorBidi" w:hAnsiTheme="majorBidi" w:cstheme="majorBidi"/>
          <w:b/>
        </w:rPr>
        <w:t xml:space="preserve">  Conversion de l’énergie du vent</w:t>
      </w:r>
    </w:p>
    <w:p w:rsidR="005D2923" w:rsidRPr="007E6A90" w:rsidRDefault="005D2923" w:rsidP="005D2923">
      <w:pPr>
        <w:spacing w:after="200"/>
        <w:ind w:left="1077"/>
        <w:contextualSpacing/>
        <w:jc w:val="both"/>
        <w:rPr>
          <w:rFonts w:asciiTheme="majorBidi" w:hAnsiTheme="majorBidi" w:cstheme="majorBidi"/>
        </w:rPr>
      </w:pPr>
      <w:r w:rsidRPr="007E6A90">
        <w:rPr>
          <w:rFonts w:asciiTheme="majorBidi" w:hAnsiTheme="majorBidi" w:cstheme="majorBidi"/>
        </w:rPr>
        <w:t>Transformation de l’énergie cinétique en énergie mécanique, coefficient de puissance, limite de Betz, vitesse spécifique (TSR), ...</w:t>
      </w:r>
    </w:p>
    <w:p w:rsidR="005D2923" w:rsidRPr="007E6A90" w:rsidRDefault="005D2923" w:rsidP="005D2923">
      <w:pPr>
        <w:jc w:val="both"/>
        <w:rPr>
          <w:rFonts w:asciiTheme="majorBidi" w:hAnsiTheme="majorBidi" w:cstheme="majorBidi"/>
          <w:b/>
        </w:rPr>
      </w:pPr>
      <w:r w:rsidRPr="007E6A90">
        <w:rPr>
          <w:rFonts w:asciiTheme="majorBidi" w:hAnsiTheme="majorBidi" w:cstheme="majorBidi"/>
          <w:b/>
        </w:rPr>
        <w:t xml:space="preserve">Chapitre </w:t>
      </w:r>
      <w:r>
        <w:rPr>
          <w:rFonts w:asciiTheme="majorBidi" w:hAnsiTheme="majorBidi" w:cstheme="majorBidi"/>
          <w:b/>
        </w:rPr>
        <w:t>4</w:t>
      </w:r>
      <w:r w:rsidRPr="007E6A90">
        <w:rPr>
          <w:rFonts w:asciiTheme="majorBidi" w:hAnsiTheme="majorBidi" w:cstheme="majorBidi"/>
          <w:b/>
        </w:rPr>
        <w:t xml:space="preserve"> Modélisation et simulation du système mécanique de l’éolien</w:t>
      </w:r>
    </w:p>
    <w:p w:rsidR="005D2923" w:rsidRPr="007E6A90" w:rsidRDefault="005D2923" w:rsidP="005D2923">
      <w:pPr>
        <w:spacing w:after="200"/>
        <w:ind w:left="1077"/>
        <w:contextualSpacing/>
        <w:jc w:val="both"/>
        <w:rPr>
          <w:rFonts w:asciiTheme="majorBidi" w:hAnsiTheme="majorBidi" w:cstheme="majorBidi"/>
        </w:rPr>
      </w:pPr>
      <w:r w:rsidRPr="007E6A90">
        <w:rPr>
          <w:rFonts w:asciiTheme="majorBidi" w:hAnsiTheme="majorBidi" w:cstheme="majorBidi"/>
        </w:rPr>
        <w:t>Conversion électrodynamique, modèle de la turbine, caractéristique de puissance, techniques d’extraction de maximum de puissance avec et sans asservissement de la vitesse, limitation de puissance dans la zone de survitesse (Pitch contrôl</w:t>
      </w:r>
      <w:r>
        <w:rPr>
          <w:rFonts w:asciiTheme="majorBidi" w:hAnsiTheme="majorBidi" w:cstheme="majorBidi"/>
        </w:rPr>
        <w:t>e</w:t>
      </w:r>
      <w:r w:rsidRPr="007E6A90">
        <w:rPr>
          <w:rFonts w:asciiTheme="majorBidi" w:hAnsiTheme="majorBidi" w:cstheme="majorBidi"/>
        </w:rPr>
        <w:t>).</w:t>
      </w:r>
    </w:p>
    <w:p w:rsidR="005D2923" w:rsidRPr="007E6A90" w:rsidRDefault="005D2923" w:rsidP="005D2923">
      <w:pPr>
        <w:jc w:val="both"/>
        <w:rPr>
          <w:rFonts w:asciiTheme="majorBidi" w:hAnsiTheme="majorBidi" w:cstheme="majorBidi"/>
          <w:b/>
        </w:rPr>
      </w:pPr>
      <w:r w:rsidRPr="007E6A90">
        <w:rPr>
          <w:rFonts w:asciiTheme="majorBidi" w:hAnsiTheme="majorBidi" w:cstheme="majorBidi"/>
          <w:b/>
        </w:rPr>
        <w:t xml:space="preserve">Chapitre </w:t>
      </w:r>
      <w:r>
        <w:rPr>
          <w:rFonts w:asciiTheme="majorBidi" w:hAnsiTheme="majorBidi" w:cstheme="majorBidi"/>
          <w:b/>
        </w:rPr>
        <w:t>5</w:t>
      </w:r>
      <w:r w:rsidRPr="007E6A90">
        <w:rPr>
          <w:rFonts w:asciiTheme="majorBidi" w:hAnsiTheme="majorBidi" w:cstheme="majorBidi"/>
          <w:b/>
        </w:rPr>
        <w:t xml:space="preserve"> Topologies des systèmes éoliens</w:t>
      </w:r>
    </w:p>
    <w:p w:rsidR="005D2923" w:rsidRPr="007E6A90" w:rsidRDefault="005D2923" w:rsidP="005D2923">
      <w:pPr>
        <w:pStyle w:val="Paragraphedeliste"/>
        <w:spacing w:line="240" w:lineRule="auto"/>
        <w:jc w:val="both"/>
        <w:rPr>
          <w:rFonts w:asciiTheme="majorBidi" w:hAnsiTheme="majorBidi" w:cstheme="majorBidi"/>
          <w:sz w:val="24"/>
          <w:szCs w:val="24"/>
        </w:rPr>
      </w:pPr>
      <w:r w:rsidRPr="007E6A90">
        <w:rPr>
          <w:rFonts w:asciiTheme="majorBidi" w:hAnsiTheme="majorBidi" w:cstheme="majorBidi"/>
        </w:rPr>
        <w:t xml:space="preserve">Etat de l’art des systèmes éoliens, </w:t>
      </w:r>
      <w:r w:rsidRPr="007E6A90">
        <w:rPr>
          <w:rFonts w:asciiTheme="majorBidi" w:hAnsiTheme="majorBidi" w:cstheme="majorBidi"/>
          <w:bCs/>
        </w:rPr>
        <w:t xml:space="preserve">les différentes machines utilisées dans les systèmes de conversion éolienne (modélisation et simulation) : </w:t>
      </w:r>
      <w:r w:rsidRPr="007E6A90">
        <w:rPr>
          <w:rFonts w:asciiTheme="majorBidi" w:hAnsiTheme="majorBidi" w:cstheme="majorBidi"/>
          <w:sz w:val="24"/>
          <w:szCs w:val="24"/>
        </w:rPr>
        <w:t>MAS, MSAP, MADA, GRV,…..,</w:t>
      </w:r>
    </w:p>
    <w:p w:rsidR="005D2923" w:rsidRPr="007E6A90" w:rsidRDefault="005D2923" w:rsidP="005D2923">
      <w:pPr>
        <w:pStyle w:val="Paragraphedeliste"/>
        <w:spacing w:after="0" w:line="240" w:lineRule="auto"/>
        <w:jc w:val="both"/>
        <w:rPr>
          <w:rFonts w:asciiTheme="majorBidi" w:hAnsiTheme="majorBidi" w:cstheme="majorBidi"/>
          <w:sz w:val="24"/>
          <w:szCs w:val="24"/>
        </w:rPr>
      </w:pPr>
      <w:r w:rsidRPr="007E6A90">
        <w:rPr>
          <w:rFonts w:asciiTheme="majorBidi" w:hAnsiTheme="majorBidi" w:cstheme="majorBidi"/>
          <w:bCs/>
        </w:rPr>
        <w:t xml:space="preserve">les convertisseurs utilisés dans les systèmes de conversion éolienne (modélisation et simulation) : </w:t>
      </w:r>
      <w:r>
        <w:rPr>
          <w:rFonts w:asciiTheme="majorBidi" w:hAnsiTheme="majorBidi" w:cstheme="majorBidi"/>
          <w:sz w:val="24"/>
          <w:szCs w:val="24"/>
        </w:rPr>
        <w:t>Convertisseur AC/DC</w:t>
      </w:r>
      <w:r w:rsidRPr="007E6A90">
        <w:rPr>
          <w:rFonts w:asciiTheme="majorBidi" w:hAnsiTheme="majorBidi" w:cstheme="majorBidi"/>
          <w:sz w:val="24"/>
          <w:szCs w:val="24"/>
        </w:rPr>
        <w:t xml:space="preserve">, </w:t>
      </w:r>
      <w:r w:rsidRPr="007E6A90">
        <w:rPr>
          <w:rFonts w:asciiTheme="majorBidi" w:hAnsiTheme="majorBidi" w:cstheme="majorBidi"/>
        </w:rPr>
        <w:t xml:space="preserve">Convertisseur DC/AC, </w:t>
      </w:r>
      <w:r w:rsidRPr="007E6A90">
        <w:rPr>
          <w:rFonts w:asciiTheme="majorBidi" w:hAnsiTheme="majorBidi" w:cstheme="majorBidi"/>
          <w:sz w:val="24"/>
          <w:szCs w:val="24"/>
        </w:rPr>
        <w:t xml:space="preserve">Convertisseurs DC/DC pour l’adaptation </w:t>
      </w:r>
      <w:r w:rsidRPr="00DE5A67">
        <w:rPr>
          <w:rFonts w:asciiTheme="majorBidi" w:hAnsiTheme="majorBidi" w:cstheme="majorBidi"/>
          <w:sz w:val="24"/>
          <w:szCs w:val="24"/>
        </w:rPr>
        <w:t xml:space="preserve">d’impédance, </w:t>
      </w:r>
      <w:r>
        <w:rPr>
          <w:rFonts w:asciiTheme="majorBidi" w:hAnsiTheme="majorBidi" w:cstheme="majorBidi"/>
          <w:spacing w:val="2"/>
          <w:position w:val="-1"/>
          <w:sz w:val="24"/>
          <w:szCs w:val="24"/>
        </w:rPr>
        <w:t>p</w:t>
      </w:r>
      <w:r w:rsidRPr="00DE5A67">
        <w:rPr>
          <w:rFonts w:asciiTheme="majorBidi" w:hAnsiTheme="majorBidi" w:cstheme="majorBidi"/>
          <w:spacing w:val="2"/>
          <w:position w:val="-1"/>
          <w:sz w:val="24"/>
          <w:szCs w:val="24"/>
        </w:rPr>
        <w:t>rincipe de raccordement de la chaine éolienne au réseau électrique</w:t>
      </w:r>
      <w:r>
        <w:rPr>
          <w:rFonts w:asciiTheme="majorBidi" w:hAnsiTheme="majorBidi" w:cstheme="majorBidi"/>
          <w:spacing w:val="2"/>
          <w:position w:val="-1"/>
          <w:sz w:val="24"/>
          <w:szCs w:val="24"/>
        </w:rPr>
        <w:t>.</w:t>
      </w:r>
    </w:p>
    <w:p w:rsidR="005D2923" w:rsidRPr="007E6A90" w:rsidRDefault="005D2923" w:rsidP="005D2923">
      <w:pPr>
        <w:jc w:val="both"/>
        <w:rPr>
          <w:rFonts w:asciiTheme="majorBidi" w:hAnsiTheme="majorBidi" w:cstheme="majorBidi"/>
          <w:b/>
          <w:u w:val="thick" w:color="F79646"/>
        </w:rPr>
      </w:pPr>
      <w:r w:rsidRPr="007E6A90">
        <w:rPr>
          <w:rFonts w:asciiTheme="majorBidi" w:hAnsiTheme="majorBidi" w:cstheme="majorBidi"/>
          <w:b/>
          <w:color w:val="000000"/>
        </w:rPr>
        <w:t>Chapitre</w:t>
      </w:r>
      <w:r>
        <w:rPr>
          <w:rFonts w:asciiTheme="majorBidi" w:hAnsiTheme="majorBidi" w:cstheme="majorBidi"/>
          <w:b/>
          <w:spacing w:val="2"/>
          <w:position w:val="-1"/>
        </w:rPr>
        <w:t>6</w:t>
      </w:r>
      <w:r w:rsidRPr="007E6A90">
        <w:rPr>
          <w:rFonts w:asciiTheme="majorBidi" w:hAnsiTheme="majorBidi" w:cstheme="majorBidi"/>
          <w:b/>
          <w:spacing w:val="2"/>
          <w:position w:val="-1"/>
        </w:rPr>
        <w:t> </w:t>
      </w:r>
      <w:r w:rsidRPr="007E6A90">
        <w:rPr>
          <w:rFonts w:asciiTheme="majorBidi" w:hAnsiTheme="majorBidi" w:cstheme="majorBidi"/>
          <w:b/>
          <w:bCs/>
          <w:spacing w:val="2"/>
          <w:position w:val="-1"/>
        </w:rPr>
        <w:t>Applications</w:t>
      </w:r>
    </w:p>
    <w:p w:rsidR="005D2923" w:rsidRPr="007E6A90" w:rsidRDefault="005D2923" w:rsidP="005D2923">
      <w:pPr>
        <w:rPr>
          <w:rFonts w:asciiTheme="majorBidi" w:hAnsiTheme="majorBidi" w:cstheme="majorBidi"/>
        </w:rPr>
      </w:pPr>
    </w:p>
    <w:p w:rsidR="005D2923" w:rsidRPr="007E6A90" w:rsidRDefault="005D2923" w:rsidP="005D2923">
      <w:pPr>
        <w:rPr>
          <w:rFonts w:asciiTheme="majorBidi" w:eastAsia="Arial Unicode MS" w:hAnsiTheme="majorBidi" w:cstheme="majorBidi"/>
          <w:lang w:bidi="ar-DZ"/>
        </w:rPr>
      </w:pPr>
      <w:r w:rsidRPr="007E6A90">
        <w:rPr>
          <w:rFonts w:asciiTheme="majorBidi" w:hAnsiTheme="majorBidi" w:cstheme="majorBidi"/>
        </w:rPr>
        <w:t>Mode d’évaluation :</w:t>
      </w:r>
    </w:p>
    <w:p w:rsidR="005D2923" w:rsidRPr="007E6A90" w:rsidRDefault="005D2923" w:rsidP="005D2923">
      <w:pPr>
        <w:rPr>
          <w:rFonts w:asciiTheme="majorBidi" w:hAnsiTheme="majorBidi" w:cstheme="majorBidi"/>
          <w:b/>
          <w:bCs/>
          <w:kern w:val="36"/>
        </w:rPr>
      </w:pPr>
      <w:r w:rsidRPr="007E6A90">
        <w:rPr>
          <w:rFonts w:asciiTheme="majorBidi" w:hAnsiTheme="majorBidi" w:cstheme="majorBidi"/>
          <w:lang w:bidi="ar-DZ"/>
        </w:rPr>
        <w:t>Contrôle continu : 40%, Examen : 60%.</w:t>
      </w:r>
    </w:p>
    <w:p w:rsidR="005D2923" w:rsidRPr="007E6A90" w:rsidRDefault="005D2923" w:rsidP="005D2923">
      <w:pPr>
        <w:jc w:val="both"/>
        <w:rPr>
          <w:rFonts w:asciiTheme="majorBidi" w:hAnsiTheme="majorBidi" w:cstheme="majorBidi"/>
          <w:b/>
          <w:color w:val="000000"/>
        </w:rPr>
      </w:pPr>
    </w:p>
    <w:p w:rsidR="005D2923" w:rsidRPr="007E6A90" w:rsidRDefault="005D2923" w:rsidP="005D2923">
      <w:pPr>
        <w:jc w:val="both"/>
        <w:rPr>
          <w:rFonts w:asciiTheme="majorBidi" w:hAnsiTheme="majorBidi" w:cstheme="majorBidi"/>
          <w:b/>
          <w:color w:val="000000"/>
        </w:rPr>
      </w:pPr>
      <w:r w:rsidRPr="007E6A90">
        <w:rPr>
          <w:rFonts w:asciiTheme="majorBidi" w:hAnsiTheme="majorBidi" w:cstheme="majorBidi"/>
          <w:b/>
          <w:color w:val="000000"/>
        </w:rPr>
        <w:t>Références :</w:t>
      </w:r>
    </w:p>
    <w:p w:rsidR="005D2923" w:rsidRPr="007E6A90" w:rsidRDefault="005D2923" w:rsidP="007D0252">
      <w:pPr>
        <w:numPr>
          <w:ilvl w:val="0"/>
          <w:numId w:val="21"/>
        </w:numPr>
        <w:suppressAutoHyphens/>
        <w:ind w:leftChars="-1" w:left="284" w:hangingChars="119" w:hanging="286"/>
        <w:jc w:val="both"/>
        <w:rPr>
          <w:rFonts w:asciiTheme="majorBidi" w:hAnsiTheme="majorBidi" w:cstheme="majorBidi"/>
        </w:rPr>
      </w:pPr>
      <w:r w:rsidRPr="007E6A90">
        <w:rPr>
          <w:rFonts w:asciiTheme="majorBidi" w:hAnsiTheme="majorBidi" w:cstheme="majorBidi"/>
        </w:rPr>
        <w:t xml:space="preserve">Multon et al., Aérogénérateurs électriques », Techniques de l'Ingénieur, Traités de Génie Electrique, 2004. </w:t>
      </w:r>
    </w:p>
    <w:p w:rsidR="005D2923" w:rsidRPr="007E6A90" w:rsidRDefault="005D2923" w:rsidP="007D0252">
      <w:pPr>
        <w:numPr>
          <w:ilvl w:val="0"/>
          <w:numId w:val="21"/>
        </w:numPr>
        <w:suppressAutoHyphens/>
        <w:ind w:leftChars="-1" w:left="285" w:hangingChars="119" w:hanging="287"/>
        <w:rPr>
          <w:rFonts w:asciiTheme="majorBidi" w:hAnsiTheme="majorBidi" w:cstheme="majorBidi"/>
          <w:lang w:val="en-GB"/>
        </w:rPr>
      </w:pPr>
      <w:r w:rsidRPr="007E6A90">
        <w:rPr>
          <w:rFonts w:asciiTheme="majorBidi" w:hAnsiTheme="majorBidi" w:cstheme="majorBidi"/>
          <w:b/>
          <w:bCs/>
          <w:lang w:val="en-US" w:eastAsia="fr-FR"/>
        </w:rPr>
        <w:t xml:space="preserve">Rekioua, Djamila, </w:t>
      </w:r>
      <w:r w:rsidRPr="007E6A90">
        <w:rPr>
          <w:rFonts w:asciiTheme="majorBidi" w:hAnsiTheme="majorBidi" w:cstheme="majorBidi"/>
          <w:lang w:val="en-US" w:eastAsia="fr-FR"/>
        </w:rPr>
        <w:t>Wind Power Electric Systems: Modeling, Simulation and Control 2014 Series:</w:t>
      </w:r>
      <w:hyperlink r:id="rId22" w:history="1">
        <w:r w:rsidRPr="007E6A90">
          <w:rPr>
            <w:rFonts w:asciiTheme="majorBidi" w:hAnsiTheme="majorBidi" w:cstheme="majorBidi"/>
            <w:lang w:val="en-US" w:eastAsia="fr-FR"/>
          </w:rPr>
          <w:t>Green Energy and Technology</w:t>
        </w:r>
      </w:hyperlink>
      <w:r w:rsidRPr="007E6A90">
        <w:rPr>
          <w:rFonts w:asciiTheme="majorBidi" w:hAnsiTheme="majorBidi" w:cstheme="majorBidi"/>
          <w:lang w:val="en-US" w:eastAsia="fr-FR"/>
        </w:rPr>
        <w:t xml:space="preserve">,EdSpringer, </w:t>
      </w:r>
      <w:hyperlink r:id="rId23" w:history="1">
        <w:r w:rsidRPr="007E6A90">
          <w:rPr>
            <w:rStyle w:val="Lienhypertexte"/>
            <w:rFonts w:asciiTheme="majorBidi" w:hAnsiTheme="majorBidi" w:cstheme="majorBidi"/>
            <w:lang w:val="en-US" w:eastAsia="fr-FR"/>
          </w:rPr>
          <w:t>http://www.springer.com/energy/renewable+and+green+energy/book/978-1-4471-6424-1</w:t>
        </w:r>
      </w:hyperlink>
    </w:p>
    <w:p w:rsidR="005D2923" w:rsidRPr="007E6A90" w:rsidRDefault="005D2923" w:rsidP="007D0252">
      <w:pPr>
        <w:numPr>
          <w:ilvl w:val="0"/>
          <w:numId w:val="21"/>
        </w:numPr>
        <w:suppressAutoHyphens/>
        <w:ind w:leftChars="-1" w:left="284" w:hangingChars="119" w:hanging="286"/>
        <w:jc w:val="both"/>
        <w:rPr>
          <w:rFonts w:asciiTheme="majorBidi" w:hAnsiTheme="majorBidi" w:cstheme="majorBidi"/>
          <w:lang w:val="en-US"/>
        </w:rPr>
      </w:pPr>
      <w:r w:rsidRPr="007E6A90">
        <w:rPr>
          <w:rFonts w:asciiTheme="majorBidi" w:hAnsiTheme="majorBidi" w:cstheme="majorBidi"/>
          <w:lang w:val="en-GB"/>
        </w:rPr>
        <w:t xml:space="preserve">. Hau, Wind-Turbines, Springer, 2000. </w:t>
      </w:r>
    </w:p>
    <w:p w:rsidR="005D2923" w:rsidRPr="007E6A90" w:rsidRDefault="005D2923" w:rsidP="007D0252">
      <w:pPr>
        <w:pStyle w:val="Paragraphedeliste"/>
        <w:numPr>
          <w:ilvl w:val="0"/>
          <w:numId w:val="21"/>
        </w:numPr>
        <w:spacing w:after="0" w:line="240" w:lineRule="auto"/>
        <w:ind w:leftChars="-1" w:left="284" w:hangingChars="119" w:hanging="286"/>
        <w:rPr>
          <w:rFonts w:asciiTheme="majorBidi" w:eastAsia="SimSun" w:hAnsiTheme="majorBidi" w:cstheme="majorBidi"/>
          <w:sz w:val="24"/>
          <w:szCs w:val="24"/>
          <w:lang w:val="en-US" w:eastAsia="zh-CN"/>
        </w:rPr>
      </w:pPr>
      <w:r w:rsidRPr="007E6A90">
        <w:rPr>
          <w:rFonts w:asciiTheme="majorBidi" w:eastAsia="SimSun" w:hAnsiTheme="majorBidi" w:cstheme="majorBidi"/>
          <w:sz w:val="24"/>
          <w:szCs w:val="24"/>
          <w:lang w:val="en-US" w:eastAsia="zh-CN"/>
        </w:rPr>
        <w:t xml:space="preserve">J.F. Manwell, J,G. McGowan and A,L. Rogers </w:t>
      </w:r>
      <w:r>
        <w:rPr>
          <w:rFonts w:asciiTheme="majorBidi" w:eastAsia="SimSun" w:hAnsiTheme="majorBidi" w:cstheme="majorBidi"/>
          <w:sz w:val="24"/>
          <w:szCs w:val="24"/>
          <w:lang w:val="en-US" w:eastAsia="zh-CN"/>
        </w:rPr>
        <w:t xml:space="preserve">, </w:t>
      </w:r>
      <w:r w:rsidRPr="007E6A90">
        <w:rPr>
          <w:rFonts w:asciiTheme="majorBidi" w:eastAsia="SimSun" w:hAnsiTheme="majorBidi" w:cstheme="majorBidi"/>
          <w:sz w:val="24"/>
          <w:szCs w:val="24"/>
          <w:lang w:val="en-US" w:eastAsia="zh-CN"/>
        </w:rPr>
        <w:t>Wind energy explained theory ,design and application</w:t>
      </w:r>
      <w:r>
        <w:rPr>
          <w:rFonts w:asciiTheme="majorBidi" w:eastAsia="SimSun" w:hAnsiTheme="majorBidi" w:cstheme="majorBidi"/>
          <w:sz w:val="24"/>
          <w:szCs w:val="24"/>
          <w:lang w:val="en-US" w:eastAsia="zh-CN"/>
        </w:rPr>
        <w:t>,</w:t>
      </w:r>
      <w:r w:rsidRPr="007E6A90">
        <w:rPr>
          <w:rFonts w:asciiTheme="majorBidi" w:eastAsia="SimSun" w:hAnsiTheme="majorBidi" w:cstheme="majorBidi"/>
          <w:sz w:val="24"/>
          <w:szCs w:val="24"/>
          <w:lang w:val="en-US" w:eastAsia="zh-CN"/>
        </w:rPr>
        <w:t xml:space="preserve"> University of Massachusetts, Amherst, USA</w:t>
      </w:r>
    </w:p>
    <w:p w:rsidR="005D2923" w:rsidRPr="007E6A90" w:rsidRDefault="005D2923" w:rsidP="007D0252">
      <w:pPr>
        <w:numPr>
          <w:ilvl w:val="0"/>
          <w:numId w:val="21"/>
        </w:numPr>
        <w:ind w:leftChars="-1" w:left="284" w:hangingChars="119" w:hanging="286"/>
        <w:rPr>
          <w:rFonts w:asciiTheme="majorBidi" w:hAnsiTheme="majorBidi" w:cstheme="majorBidi"/>
          <w:lang w:val="en-US"/>
        </w:rPr>
      </w:pPr>
      <w:r w:rsidRPr="007E6A90">
        <w:rPr>
          <w:rFonts w:asciiTheme="majorBidi" w:hAnsiTheme="majorBidi" w:cstheme="majorBidi"/>
          <w:lang w:val="en-US"/>
        </w:rPr>
        <w:t>Gary L.Johnson</w:t>
      </w:r>
      <w:r>
        <w:rPr>
          <w:rFonts w:asciiTheme="majorBidi" w:hAnsiTheme="majorBidi" w:cstheme="majorBidi"/>
          <w:lang w:val="en-US"/>
        </w:rPr>
        <w:t xml:space="preserve">, </w:t>
      </w:r>
      <w:r w:rsidRPr="007E6A90">
        <w:rPr>
          <w:rFonts w:asciiTheme="majorBidi" w:hAnsiTheme="majorBidi" w:cstheme="majorBidi"/>
          <w:lang w:val="en-US"/>
        </w:rPr>
        <w:t xml:space="preserve"> Wind energy systems, 2006</w:t>
      </w:r>
    </w:p>
    <w:p w:rsidR="005D2923" w:rsidRPr="007E6A90" w:rsidRDefault="005D2923" w:rsidP="007D0252">
      <w:pPr>
        <w:numPr>
          <w:ilvl w:val="0"/>
          <w:numId w:val="21"/>
        </w:numPr>
        <w:ind w:leftChars="-1" w:left="284" w:hangingChars="119" w:hanging="286"/>
        <w:rPr>
          <w:rFonts w:asciiTheme="majorBidi" w:hAnsiTheme="majorBidi" w:cstheme="majorBidi"/>
        </w:rPr>
      </w:pPr>
      <w:r w:rsidRPr="007E6A90">
        <w:rPr>
          <w:rFonts w:asciiTheme="majorBidi" w:hAnsiTheme="majorBidi" w:cstheme="majorBidi"/>
          <w:lang w:val="en-US"/>
        </w:rPr>
        <w:t xml:space="preserve">Hills, R. L. (1994) Power from Wind. </w:t>
      </w:r>
      <w:r w:rsidRPr="007E6A90">
        <w:rPr>
          <w:rFonts w:asciiTheme="majorBidi" w:hAnsiTheme="majorBidi" w:cstheme="majorBidi"/>
        </w:rPr>
        <w:t>Cambridge UniversityPress, Cambridge, UK</w:t>
      </w:r>
    </w:p>
    <w:p w:rsidR="005D2923" w:rsidRPr="007E6A90" w:rsidRDefault="005D2923" w:rsidP="007D0252">
      <w:pPr>
        <w:numPr>
          <w:ilvl w:val="0"/>
          <w:numId w:val="21"/>
        </w:numPr>
        <w:ind w:leftChars="-1" w:left="284" w:hangingChars="119" w:hanging="286"/>
        <w:rPr>
          <w:rFonts w:asciiTheme="majorBidi" w:hAnsiTheme="majorBidi" w:cstheme="majorBidi"/>
        </w:rPr>
      </w:pPr>
      <w:r w:rsidRPr="007E6A90">
        <w:rPr>
          <w:rFonts w:asciiTheme="majorBidi" w:hAnsiTheme="majorBidi" w:cstheme="majorBidi"/>
          <w:lang w:val="en-US"/>
        </w:rPr>
        <w:t xml:space="preserve">Nelson, V. (1996) Wind Energy and Wind Turbines. </w:t>
      </w:r>
      <w:r w:rsidRPr="007E6A90">
        <w:rPr>
          <w:rFonts w:asciiTheme="majorBidi" w:hAnsiTheme="majorBidi" w:cstheme="majorBidi"/>
        </w:rPr>
        <w:t>Alternative Energy Institute, Canyon, TX.</w:t>
      </w:r>
    </w:p>
    <w:p w:rsidR="005D2923" w:rsidRPr="007E6A90" w:rsidRDefault="005D2923" w:rsidP="007D0252">
      <w:pPr>
        <w:numPr>
          <w:ilvl w:val="0"/>
          <w:numId w:val="21"/>
        </w:numPr>
        <w:ind w:leftChars="-1" w:left="284" w:hangingChars="119" w:hanging="286"/>
        <w:rPr>
          <w:rFonts w:asciiTheme="majorBidi" w:hAnsiTheme="majorBidi" w:cstheme="majorBidi"/>
          <w:lang w:val="en-US"/>
        </w:rPr>
      </w:pPr>
      <w:r w:rsidRPr="007E6A90">
        <w:rPr>
          <w:rFonts w:asciiTheme="majorBidi" w:hAnsiTheme="majorBidi" w:cstheme="majorBidi"/>
          <w:lang w:val="en-US"/>
        </w:rPr>
        <w:t>Freris, L. L. (1990) Wind Energy Conversion Systems, Prentice Hall, London.</w:t>
      </w:r>
    </w:p>
    <w:p w:rsidR="005D2923" w:rsidRPr="007E6A90" w:rsidRDefault="005D2923" w:rsidP="007D0252">
      <w:pPr>
        <w:numPr>
          <w:ilvl w:val="0"/>
          <w:numId w:val="21"/>
        </w:numPr>
        <w:ind w:leftChars="-1" w:left="284" w:hangingChars="119" w:hanging="286"/>
        <w:rPr>
          <w:rFonts w:asciiTheme="majorBidi" w:hAnsiTheme="majorBidi" w:cstheme="majorBidi"/>
        </w:rPr>
      </w:pPr>
      <w:r w:rsidRPr="007E6A90">
        <w:rPr>
          <w:rFonts w:asciiTheme="majorBidi" w:hAnsiTheme="majorBidi" w:cstheme="majorBidi"/>
          <w:lang w:val="en-US"/>
        </w:rPr>
        <w:lastRenderedPageBreak/>
        <w:t xml:space="preserve">Jamil, M. (1994) Wind Power Statistics and Evaluation of Wind Energy Density. </w:t>
      </w:r>
      <w:r w:rsidRPr="007E6A90">
        <w:rPr>
          <w:rFonts w:asciiTheme="majorBidi" w:hAnsiTheme="majorBidi" w:cstheme="majorBidi"/>
        </w:rPr>
        <w:t>Wind Engineering</w:t>
      </w:r>
    </w:p>
    <w:p w:rsidR="005D2923" w:rsidRPr="007E6A90" w:rsidRDefault="005D2923" w:rsidP="007D0252">
      <w:pPr>
        <w:pStyle w:val="Paragraphedeliste"/>
        <w:numPr>
          <w:ilvl w:val="0"/>
          <w:numId w:val="21"/>
        </w:numPr>
        <w:spacing w:after="0" w:line="240" w:lineRule="auto"/>
        <w:ind w:leftChars="-1" w:left="260" w:hangingChars="119" w:hanging="262"/>
        <w:contextualSpacing w:val="0"/>
        <w:rPr>
          <w:rFonts w:asciiTheme="majorBidi" w:hAnsiTheme="majorBidi" w:cstheme="majorBidi"/>
          <w:lang w:val="en-GB"/>
        </w:rPr>
      </w:pPr>
      <w:r w:rsidRPr="007E6A90">
        <w:rPr>
          <w:rFonts w:asciiTheme="majorBidi" w:hAnsiTheme="majorBidi" w:cstheme="majorBidi"/>
          <w:lang w:val="en-GB"/>
        </w:rPr>
        <w:t xml:space="preserve"> R. Patel Mukund, Wind and solar power systems, Taylor &amp; Francis, 2006.</w:t>
      </w:r>
    </w:p>
    <w:p w:rsidR="005D2923" w:rsidRPr="007E6A90" w:rsidRDefault="005D2923" w:rsidP="007D0252">
      <w:pPr>
        <w:pStyle w:val="Paragraphedeliste"/>
        <w:numPr>
          <w:ilvl w:val="0"/>
          <w:numId w:val="21"/>
        </w:numPr>
        <w:spacing w:after="0" w:line="240" w:lineRule="auto"/>
        <w:ind w:leftChars="-1" w:left="260" w:hangingChars="119" w:hanging="262"/>
        <w:contextualSpacing w:val="0"/>
        <w:rPr>
          <w:rFonts w:asciiTheme="majorBidi" w:hAnsiTheme="majorBidi" w:cstheme="majorBidi"/>
          <w:lang w:val="en-GB"/>
        </w:rPr>
      </w:pPr>
      <w:r w:rsidRPr="007E6A90">
        <w:rPr>
          <w:rFonts w:asciiTheme="majorBidi" w:hAnsiTheme="majorBidi" w:cstheme="majorBidi"/>
        </w:rPr>
        <w:t xml:space="preserve">Pierre Le Chapellier. Le vent, les éoliennes et l’habitat. </w:t>
      </w:r>
      <w:r w:rsidRPr="007E6A90">
        <w:rPr>
          <w:rFonts w:asciiTheme="majorBidi" w:hAnsiTheme="majorBidi" w:cstheme="majorBidi"/>
          <w:lang w:val="en-GB"/>
        </w:rPr>
        <w:t>Ed Eyrolles, 1981.</w:t>
      </w:r>
    </w:p>
    <w:p w:rsidR="005D2923" w:rsidRPr="007E6A90" w:rsidRDefault="005D2923" w:rsidP="007D0252">
      <w:pPr>
        <w:pStyle w:val="Paragraphedeliste"/>
        <w:numPr>
          <w:ilvl w:val="0"/>
          <w:numId w:val="21"/>
        </w:numPr>
        <w:spacing w:after="0" w:line="240" w:lineRule="auto"/>
        <w:ind w:leftChars="-1" w:left="260" w:hangingChars="119" w:hanging="262"/>
        <w:contextualSpacing w:val="0"/>
        <w:rPr>
          <w:rFonts w:asciiTheme="majorBidi" w:hAnsiTheme="majorBidi" w:cstheme="majorBidi"/>
          <w:lang w:val="en-GB"/>
        </w:rPr>
      </w:pPr>
      <w:r w:rsidRPr="007E6A90">
        <w:rPr>
          <w:rFonts w:asciiTheme="majorBidi" w:hAnsiTheme="majorBidi" w:cstheme="majorBidi"/>
          <w:lang w:val="en-GB"/>
        </w:rPr>
        <w:t xml:space="preserve"> P Gipe. Wind energy comes of age. Wiley&amp; sons Inc. New York, 1995.</w:t>
      </w:r>
    </w:p>
    <w:p w:rsidR="005D2923" w:rsidRPr="007E6A90" w:rsidRDefault="005D2923" w:rsidP="007D0252">
      <w:pPr>
        <w:pStyle w:val="Paragraphedeliste"/>
        <w:numPr>
          <w:ilvl w:val="0"/>
          <w:numId w:val="21"/>
        </w:numPr>
        <w:spacing w:after="0" w:line="240" w:lineRule="auto"/>
        <w:ind w:leftChars="-1" w:left="260" w:hangingChars="119" w:hanging="262"/>
        <w:contextualSpacing w:val="0"/>
        <w:rPr>
          <w:rFonts w:asciiTheme="majorBidi" w:hAnsiTheme="majorBidi" w:cstheme="majorBidi"/>
          <w:lang w:val="en-US"/>
        </w:rPr>
      </w:pPr>
      <w:r w:rsidRPr="007E6A90">
        <w:rPr>
          <w:rFonts w:asciiTheme="majorBidi" w:hAnsiTheme="majorBidi" w:cstheme="majorBidi"/>
          <w:lang w:val="en-US"/>
        </w:rPr>
        <w:t xml:space="preserve"> Tony Burton et al. Wind Energy, Handbook, </w:t>
      </w:r>
      <w:r w:rsidRPr="007E6A90">
        <w:rPr>
          <w:rFonts w:asciiTheme="majorBidi" w:hAnsiTheme="majorBidi" w:cstheme="majorBidi"/>
          <w:color w:val="231F20"/>
          <w:lang w:val="en-US"/>
        </w:rPr>
        <w:t>JOHN WILEY &amp; SONS, LTD, 2001.</w:t>
      </w:r>
    </w:p>
    <w:p w:rsidR="005D2923" w:rsidRPr="007E6A90" w:rsidRDefault="005D2923" w:rsidP="007D0252">
      <w:pPr>
        <w:pStyle w:val="Paragraphedeliste"/>
        <w:numPr>
          <w:ilvl w:val="0"/>
          <w:numId w:val="21"/>
        </w:numPr>
        <w:spacing w:after="0" w:line="240" w:lineRule="auto"/>
        <w:ind w:leftChars="-1" w:left="260" w:hangingChars="119" w:hanging="262"/>
        <w:contextualSpacing w:val="0"/>
        <w:rPr>
          <w:rFonts w:asciiTheme="majorBidi" w:hAnsiTheme="majorBidi" w:cstheme="majorBidi"/>
          <w:lang w:val="en-US"/>
        </w:rPr>
      </w:pPr>
      <w:r w:rsidRPr="007E6A90">
        <w:rPr>
          <w:rFonts w:asciiTheme="majorBidi" w:hAnsiTheme="majorBidi" w:cstheme="majorBidi"/>
          <w:lang w:val="en-US"/>
        </w:rPr>
        <w:t xml:space="preserve"> Leon Freris, David Infield, Renewable Energy in Power Systems, 2008, John Wiley &amp; Sons, Ltd.</w:t>
      </w:r>
    </w:p>
    <w:p w:rsidR="005D2923" w:rsidRPr="007E6A90" w:rsidRDefault="005D2923" w:rsidP="007D0252">
      <w:pPr>
        <w:pStyle w:val="Paragraphedeliste"/>
        <w:numPr>
          <w:ilvl w:val="0"/>
          <w:numId w:val="21"/>
        </w:numPr>
        <w:spacing w:after="0" w:line="240" w:lineRule="auto"/>
        <w:ind w:leftChars="-1" w:left="260" w:hangingChars="119" w:hanging="262"/>
        <w:contextualSpacing w:val="0"/>
        <w:rPr>
          <w:rFonts w:asciiTheme="majorBidi" w:hAnsiTheme="majorBidi" w:cstheme="majorBidi"/>
          <w:lang w:val="en-US"/>
        </w:rPr>
      </w:pPr>
      <w:r w:rsidRPr="007E6A90">
        <w:rPr>
          <w:rFonts w:asciiTheme="majorBidi" w:hAnsiTheme="majorBidi" w:cstheme="majorBidi"/>
          <w:lang w:val="en-US"/>
        </w:rPr>
        <w:t xml:space="preserve"> Bent Sørensen, Renewable Energy Its physics, engineering, use, environmental impacts, economy and planning aspects, 2004, Elsevier Inc.</w:t>
      </w:r>
    </w:p>
    <w:p w:rsidR="005D2923" w:rsidRPr="007E6A90" w:rsidRDefault="005D2923" w:rsidP="005D2923">
      <w:pPr>
        <w:spacing w:after="200"/>
        <w:jc w:val="center"/>
        <w:rPr>
          <w:rFonts w:asciiTheme="majorBidi" w:eastAsia="Calibri" w:hAnsiTheme="majorBidi" w:cstheme="majorBidi"/>
          <w:b/>
          <w:bCs/>
          <w:color w:val="000000"/>
          <w:u w:val="thick" w:color="F79646"/>
          <w:lang w:val="en-US"/>
        </w:rPr>
      </w:pPr>
      <w:r w:rsidRPr="007E6A90">
        <w:rPr>
          <w:rFonts w:asciiTheme="majorBidi" w:eastAsia="Calibri" w:hAnsiTheme="majorBidi" w:cstheme="majorBidi"/>
          <w:b/>
          <w:bCs/>
          <w:color w:val="000000"/>
          <w:u w:val="thick" w:color="F79646"/>
          <w:lang w:val="en-US"/>
        </w:rPr>
        <w:br w:type="page"/>
      </w:r>
    </w:p>
    <w:p w:rsidR="005D2923" w:rsidRPr="007E6A90" w:rsidRDefault="005D2923" w:rsidP="00183326">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rPr>
      </w:pPr>
      <w:r w:rsidRPr="007E6A90">
        <w:rPr>
          <w:rFonts w:asciiTheme="majorBidi" w:hAnsiTheme="majorBidi" w:cstheme="majorBidi"/>
          <w:b/>
        </w:rPr>
        <w:lastRenderedPageBreak/>
        <w:t xml:space="preserve">Semestre 2 : </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UE Fondamentale Code : UEF 1.2.2</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eastAsia="Calibri" w:hAnsiTheme="majorBidi" w:cstheme="majorBidi"/>
          <w:b/>
          <w:bCs/>
          <w:color w:val="000000"/>
          <w:lang w:eastAsia="en-US"/>
        </w:rPr>
      </w:pPr>
      <w:r w:rsidRPr="007E6A90">
        <w:rPr>
          <w:rFonts w:asciiTheme="majorBidi" w:hAnsiTheme="majorBidi" w:cstheme="majorBidi"/>
          <w:b/>
          <w:bCs/>
          <w:iCs/>
        </w:rPr>
        <w:t xml:space="preserve">Matière: </w:t>
      </w:r>
      <w:r w:rsidRPr="007E6A90">
        <w:rPr>
          <w:rFonts w:asciiTheme="majorBidi" w:hAnsiTheme="majorBidi" w:cstheme="majorBidi"/>
          <w:bCs/>
          <w:color w:val="000000"/>
        </w:rPr>
        <w:t>Gisements énergétiques renouvelables</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eastAsia="Calibri" w:hAnsiTheme="majorBidi" w:cstheme="majorBidi"/>
          <w:b/>
          <w:bCs/>
          <w:color w:val="000000"/>
          <w:sz w:val="22"/>
          <w:szCs w:val="22"/>
          <w:lang w:eastAsia="en-US"/>
        </w:rPr>
        <w:t>VHS: 45h (Cours: 1h30, TD 1h30)</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Crédits: 4</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Coefficient: 2</w:t>
      </w:r>
    </w:p>
    <w:p w:rsidR="005D2923" w:rsidRPr="007E6A90" w:rsidRDefault="005D2923" w:rsidP="005D2923">
      <w:pPr>
        <w:jc w:val="both"/>
        <w:rPr>
          <w:rFonts w:asciiTheme="majorBidi" w:hAnsiTheme="majorBidi" w:cstheme="majorBidi"/>
          <w:b/>
          <w:color w:val="000000"/>
        </w:rPr>
      </w:pPr>
    </w:p>
    <w:p w:rsidR="005D2923" w:rsidRPr="007E6A90" w:rsidRDefault="005D2923" w:rsidP="005D2923">
      <w:pPr>
        <w:jc w:val="both"/>
        <w:rPr>
          <w:rFonts w:asciiTheme="majorBidi" w:hAnsiTheme="majorBidi" w:cstheme="majorBidi"/>
          <w:i/>
          <w:color w:val="000000"/>
        </w:rPr>
      </w:pPr>
      <w:r w:rsidRPr="007E6A90">
        <w:rPr>
          <w:rFonts w:asciiTheme="majorBidi" w:hAnsiTheme="majorBidi" w:cstheme="majorBidi"/>
          <w:b/>
          <w:color w:val="000000"/>
        </w:rPr>
        <w:t>Objectifs de l’enseignement :</w:t>
      </w:r>
    </w:p>
    <w:p w:rsidR="005D2923" w:rsidRPr="007E6A90" w:rsidRDefault="005D2923" w:rsidP="005D2923">
      <w:pPr>
        <w:jc w:val="both"/>
        <w:rPr>
          <w:rFonts w:asciiTheme="majorBidi" w:hAnsiTheme="majorBidi" w:cstheme="majorBidi"/>
          <w:bCs/>
          <w:color w:val="000000"/>
        </w:rPr>
      </w:pPr>
      <w:r w:rsidRPr="007E6A90">
        <w:rPr>
          <w:rFonts w:asciiTheme="majorBidi" w:hAnsiTheme="majorBidi" w:cstheme="majorBidi"/>
          <w:bCs/>
          <w:color w:val="000000"/>
        </w:rPr>
        <w:t xml:space="preserve">Permettre à l’étudiant d’apprendre à évaluer </w:t>
      </w:r>
      <w:r>
        <w:rPr>
          <w:rFonts w:asciiTheme="majorBidi" w:hAnsiTheme="majorBidi" w:cstheme="majorBidi"/>
          <w:bCs/>
          <w:color w:val="000000"/>
        </w:rPr>
        <w:t>l</w:t>
      </w:r>
      <w:r w:rsidRPr="007E6A90">
        <w:rPr>
          <w:rFonts w:asciiTheme="majorBidi" w:hAnsiTheme="majorBidi" w:cstheme="majorBidi"/>
          <w:bCs/>
          <w:color w:val="000000"/>
        </w:rPr>
        <w:t>es différentes énergies et mesures afin de caractériser les sites exploitables en E.R.</w:t>
      </w:r>
    </w:p>
    <w:p w:rsidR="005D2923" w:rsidRPr="007E6A90" w:rsidRDefault="005D2923" w:rsidP="005D2923">
      <w:pPr>
        <w:jc w:val="both"/>
        <w:rPr>
          <w:rFonts w:asciiTheme="majorBidi" w:hAnsiTheme="majorBidi" w:cstheme="majorBidi"/>
          <w:b/>
          <w:color w:val="000000"/>
        </w:rPr>
      </w:pPr>
    </w:p>
    <w:p w:rsidR="005D2923" w:rsidRPr="007E6A90" w:rsidRDefault="005D2923" w:rsidP="005D2923">
      <w:pPr>
        <w:jc w:val="both"/>
        <w:rPr>
          <w:rFonts w:asciiTheme="majorBidi" w:hAnsiTheme="majorBidi" w:cstheme="majorBidi"/>
          <w:b/>
          <w:i/>
          <w:color w:val="000000"/>
        </w:rPr>
      </w:pPr>
      <w:r w:rsidRPr="007E6A90">
        <w:rPr>
          <w:rFonts w:asciiTheme="majorBidi" w:hAnsiTheme="majorBidi" w:cstheme="majorBidi"/>
          <w:b/>
          <w:color w:val="000000"/>
        </w:rPr>
        <w:t>Connaissances préalables recommandées :</w:t>
      </w:r>
    </w:p>
    <w:p w:rsidR="005D2923" w:rsidRPr="007E6A90" w:rsidRDefault="005D2923" w:rsidP="005D2923">
      <w:pPr>
        <w:jc w:val="both"/>
        <w:rPr>
          <w:rFonts w:asciiTheme="majorBidi" w:hAnsiTheme="majorBidi" w:cstheme="majorBidi"/>
          <w:kern w:val="36"/>
        </w:rPr>
      </w:pPr>
    </w:p>
    <w:p w:rsidR="005D2923" w:rsidRPr="007E6A90" w:rsidRDefault="005D2923" w:rsidP="005D2923">
      <w:pPr>
        <w:jc w:val="both"/>
        <w:rPr>
          <w:rFonts w:asciiTheme="majorBidi" w:hAnsiTheme="majorBidi" w:cstheme="majorBidi"/>
          <w:b/>
          <w:color w:val="000000"/>
        </w:rPr>
      </w:pPr>
      <w:r w:rsidRPr="007E6A90">
        <w:rPr>
          <w:rFonts w:asciiTheme="majorBidi" w:hAnsiTheme="majorBidi" w:cstheme="majorBidi"/>
          <w:b/>
          <w:color w:val="000000"/>
        </w:rPr>
        <w:t>Contenu de la matière :</w:t>
      </w:r>
    </w:p>
    <w:p w:rsidR="005D2923" w:rsidRPr="007E6A90" w:rsidRDefault="005D2923" w:rsidP="005D2923">
      <w:pPr>
        <w:jc w:val="both"/>
        <w:rPr>
          <w:rFonts w:asciiTheme="majorBidi" w:hAnsiTheme="majorBidi" w:cstheme="majorBidi"/>
          <w:b/>
          <w:bCs/>
        </w:rPr>
      </w:pPr>
    </w:p>
    <w:p w:rsidR="005D2923" w:rsidRPr="007E6A90" w:rsidRDefault="005D2923" w:rsidP="005D2923">
      <w:pPr>
        <w:jc w:val="both"/>
        <w:rPr>
          <w:rFonts w:asciiTheme="majorBidi" w:hAnsiTheme="majorBidi" w:cstheme="majorBidi"/>
          <w:b/>
          <w:bCs/>
        </w:rPr>
      </w:pPr>
      <w:r w:rsidRPr="007E6A90">
        <w:rPr>
          <w:rFonts w:asciiTheme="majorBidi" w:hAnsiTheme="majorBidi" w:cstheme="majorBidi"/>
          <w:b/>
          <w:bCs/>
        </w:rPr>
        <w:t>Chapitre 1 Introduction aux gisements énergétiques renouvelables</w:t>
      </w:r>
    </w:p>
    <w:p w:rsidR="005D2923" w:rsidRPr="007E6A90" w:rsidRDefault="005D2923" w:rsidP="007D0252">
      <w:pPr>
        <w:pStyle w:val="Paragraphedeliste"/>
        <w:numPr>
          <w:ilvl w:val="1"/>
          <w:numId w:val="30"/>
        </w:numPr>
        <w:spacing w:after="0" w:line="240" w:lineRule="auto"/>
        <w:ind w:left="-357" w:firstLine="357"/>
        <w:jc w:val="both"/>
        <w:outlineLvl w:val="0"/>
        <w:rPr>
          <w:rFonts w:asciiTheme="majorBidi" w:hAnsiTheme="majorBidi" w:cstheme="majorBidi"/>
          <w:kern w:val="36"/>
          <w:lang w:eastAsia="fr-FR"/>
        </w:rPr>
      </w:pPr>
      <w:r w:rsidRPr="007E6A90">
        <w:rPr>
          <w:rFonts w:asciiTheme="majorBidi" w:eastAsia="Times New Roman" w:hAnsiTheme="majorBidi" w:cstheme="majorBidi"/>
          <w:kern w:val="36"/>
          <w:sz w:val="24"/>
          <w:szCs w:val="24"/>
          <w:lang w:eastAsia="fr-FR"/>
        </w:rPr>
        <w:t xml:space="preserve">Importance et historique de l’énergie (Consommation mondiale de l’énergie, </w:t>
      </w:r>
      <w:r w:rsidRPr="007E6A90">
        <w:rPr>
          <w:rFonts w:asciiTheme="majorBidi" w:hAnsiTheme="majorBidi" w:cstheme="majorBidi"/>
          <w:kern w:val="36"/>
          <w:lang w:eastAsia="fr-FR"/>
        </w:rPr>
        <w:t>Répartition de la consommation d'énergie,  Historique de l’énergie).</w:t>
      </w:r>
    </w:p>
    <w:p w:rsidR="005D2923" w:rsidRPr="007E6A90" w:rsidRDefault="005D2923" w:rsidP="007D0252">
      <w:pPr>
        <w:pStyle w:val="Paragraphedeliste"/>
        <w:numPr>
          <w:ilvl w:val="1"/>
          <w:numId w:val="30"/>
        </w:numPr>
        <w:spacing w:line="240" w:lineRule="auto"/>
        <w:jc w:val="both"/>
        <w:rPr>
          <w:rFonts w:asciiTheme="majorBidi" w:hAnsiTheme="majorBidi" w:cstheme="majorBidi"/>
          <w:kern w:val="36"/>
          <w:lang w:eastAsia="fr-FR"/>
        </w:rPr>
      </w:pPr>
      <w:r w:rsidRPr="007E6A90">
        <w:rPr>
          <w:rFonts w:asciiTheme="majorBidi" w:hAnsiTheme="majorBidi" w:cstheme="majorBidi"/>
          <w:kern w:val="36"/>
          <w:lang w:eastAsia="fr-FR"/>
        </w:rPr>
        <w:t>Production de l’électricité</w:t>
      </w:r>
    </w:p>
    <w:p w:rsidR="005D2923" w:rsidRPr="007E6A90" w:rsidRDefault="005D2923" w:rsidP="007D0252">
      <w:pPr>
        <w:pStyle w:val="Paragraphedeliste"/>
        <w:numPr>
          <w:ilvl w:val="1"/>
          <w:numId w:val="30"/>
        </w:numPr>
        <w:spacing w:after="0" w:line="240" w:lineRule="auto"/>
        <w:ind w:left="-357" w:firstLine="357"/>
        <w:jc w:val="both"/>
        <w:outlineLvl w:val="0"/>
        <w:rPr>
          <w:rFonts w:asciiTheme="majorBidi" w:eastAsia="Times New Roman" w:hAnsiTheme="majorBidi" w:cstheme="majorBidi"/>
          <w:kern w:val="36"/>
          <w:sz w:val="24"/>
          <w:szCs w:val="24"/>
          <w:lang w:eastAsia="fr-FR"/>
        </w:rPr>
      </w:pPr>
      <w:r w:rsidRPr="007E6A90">
        <w:rPr>
          <w:rFonts w:asciiTheme="majorBidi" w:eastAsia="Times New Roman" w:hAnsiTheme="majorBidi" w:cstheme="majorBidi"/>
          <w:kern w:val="36"/>
          <w:sz w:val="24"/>
          <w:szCs w:val="24"/>
          <w:lang w:eastAsia="fr-FR"/>
        </w:rPr>
        <w:t>Sources des gisements énergétiques renouvelables</w:t>
      </w:r>
    </w:p>
    <w:p w:rsidR="005D2923" w:rsidRPr="007E6A90" w:rsidRDefault="005D2923" w:rsidP="007D0252">
      <w:pPr>
        <w:pStyle w:val="Paragraphedeliste"/>
        <w:numPr>
          <w:ilvl w:val="1"/>
          <w:numId w:val="30"/>
        </w:numPr>
        <w:spacing w:after="0" w:line="240" w:lineRule="auto"/>
        <w:ind w:left="-357" w:firstLine="357"/>
        <w:jc w:val="both"/>
        <w:outlineLvl w:val="0"/>
        <w:rPr>
          <w:rFonts w:asciiTheme="majorBidi" w:eastAsia="Times New Roman" w:hAnsiTheme="majorBidi" w:cstheme="majorBidi"/>
          <w:kern w:val="36"/>
          <w:sz w:val="24"/>
          <w:szCs w:val="24"/>
          <w:lang w:eastAsia="fr-FR"/>
        </w:rPr>
      </w:pPr>
      <w:r w:rsidRPr="007E6A90">
        <w:rPr>
          <w:rFonts w:asciiTheme="majorBidi" w:eastAsia="Times New Roman" w:hAnsiTheme="majorBidi" w:cstheme="majorBidi"/>
          <w:kern w:val="36"/>
          <w:sz w:val="24"/>
          <w:szCs w:val="24"/>
          <w:lang w:eastAsia="fr-FR"/>
        </w:rPr>
        <w:t>Mesure Radio-thermique</w:t>
      </w:r>
    </w:p>
    <w:p w:rsidR="005D2923" w:rsidRPr="007E6A90" w:rsidRDefault="005D2923" w:rsidP="005D2923">
      <w:pPr>
        <w:pStyle w:val="Paragraphedeliste"/>
        <w:spacing w:after="0" w:line="240" w:lineRule="auto"/>
        <w:ind w:left="0"/>
        <w:jc w:val="both"/>
        <w:outlineLvl w:val="0"/>
        <w:rPr>
          <w:rFonts w:asciiTheme="majorBidi" w:eastAsia="Times New Roman" w:hAnsiTheme="majorBidi" w:cstheme="majorBidi"/>
          <w:kern w:val="36"/>
          <w:sz w:val="24"/>
          <w:szCs w:val="24"/>
          <w:lang w:eastAsia="fr-FR"/>
        </w:rPr>
      </w:pPr>
    </w:p>
    <w:p w:rsidR="005D2923" w:rsidRPr="007E6A90" w:rsidRDefault="005D2923" w:rsidP="005D2923">
      <w:pPr>
        <w:jc w:val="both"/>
        <w:rPr>
          <w:rFonts w:asciiTheme="majorBidi" w:hAnsiTheme="majorBidi" w:cstheme="majorBidi"/>
          <w:b/>
          <w:bCs/>
        </w:rPr>
      </w:pPr>
      <w:r w:rsidRPr="007E6A90">
        <w:rPr>
          <w:rFonts w:asciiTheme="majorBidi" w:hAnsiTheme="majorBidi" w:cstheme="majorBidi"/>
          <w:b/>
          <w:bCs/>
        </w:rPr>
        <w:t>Chapitre 2 Gisement solaire</w:t>
      </w:r>
    </w:p>
    <w:p w:rsidR="005D2923" w:rsidRPr="007E6A90" w:rsidRDefault="005D2923" w:rsidP="005D2923">
      <w:pPr>
        <w:jc w:val="both"/>
        <w:rPr>
          <w:rFonts w:asciiTheme="majorBidi" w:hAnsiTheme="majorBidi" w:cstheme="majorBidi"/>
        </w:rPr>
      </w:pPr>
      <w:r w:rsidRPr="007E6A90">
        <w:rPr>
          <w:rFonts w:asciiTheme="majorBidi" w:hAnsiTheme="majorBidi" w:cstheme="majorBidi"/>
        </w:rPr>
        <w:t>2.1 Source</w:t>
      </w:r>
    </w:p>
    <w:p w:rsidR="005D2923" w:rsidRPr="007E6A90" w:rsidRDefault="005D2923" w:rsidP="005D2923">
      <w:pPr>
        <w:ind w:left="284"/>
        <w:jc w:val="both"/>
        <w:rPr>
          <w:rFonts w:asciiTheme="majorBidi" w:hAnsiTheme="majorBidi" w:cstheme="majorBidi"/>
        </w:rPr>
      </w:pPr>
      <w:r w:rsidRPr="007E6A90">
        <w:rPr>
          <w:rFonts w:asciiTheme="majorBidi" w:hAnsiTheme="majorBidi" w:cstheme="majorBidi"/>
        </w:rPr>
        <w:t>Position géométrique du soleil, -Paramètres géographiques, Paramètres astronomiques, - Émission du soleil.</w:t>
      </w:r>
    </w:p>
    <w:p w:rsidR="005D2923" w:rsidRPr="007E6A90" w:rsidRDefault="005D2923" w:rsidP="005D2923">
      <w:pPr>
        <w:jc w:val="both"/>
        <w:rPr>
          <w:rFonts w:asciiTheme="majorBidi" w:hAnsiTheme="majorBidi" w:cstheme="majorBidi"/>
        </w:rPr>
      </w:pPr>
      <w:r w:rsidRPr="007E6A90">
        <w:rPr>
          <w:rFonts w:asciiTheme="majorBidi" w:hAnsiTheme="majorBidi" w:cstheme="majorBidi"/>
        </w:rPr>
        <w:t>2.2 Rayonnement solaire</w:t>
      </w:r>
    </w:p>
    <w:p w:rsidR="005D2923" w:rsidRPr="007E6A90" w:rsidRDefault="005D2923" w:rsidP="005D2923">
      <w:pPr>
        <w:ind w:left="284"/>
        <w:jc w:val="both"/>
        <w:rPr>
          <w:rFonts w:asciiTheme="majorBidi" w:hAnsiTheme="majorBidi" w:cstheme="majorBidi"/>
        </w:rPr>
      </w:pPr>
      <w:r w:rsidRPr="007E6A90">
        <w:rPr>
          <w:rFonts w:asciiTheme="majorBidi" w:hAnsiTheme="majorBidi" w:cstheme="majorBidi"/>
        </w:rPr>
        <w:t>Le rayonnement solaire hors atmosphère, Structure et composition de l’atmosphère, -Effet de l’atmosphère sur le rayonnement solaire, Incidence des différents paramètres atmosphériques sur le rayonnement, etc.</w:t>
      </w:r>
    </w:p>
    <w:p w:rsidR="005D2923" w:rsidRPr="007E6A90" w:rsidRDefault="005D2923" w:rsidP="005D2923">
      <w:pPr>
        <w:jc w:val="both"/>
        <w:rPr>
          <w:rFonts w:asciiTheme="majorBidi" w:hAnsiTheme="majorBidi" w:cstheme="majorBidi"/>
          <w:bCs/>
        </w:rPr>
      </w:pPr>
      <w:r w:rsidRPr="007E6A90">
        <w:rPr>
          <w:rFonts w:asciiTheme="majorBidi" w:hAnsiTheme="majorBidi" w:cstheme="majorBidi"/>
          <w:bCs/>
        </w:rPr>
        <w:t>2.3 Appareils de mesure</w:t>
      </w:r>
    </w:p>
    <w:p w:rsidR="005D2923" w:rsidRPr="007E6A90" w:rsidRDefault="005D2923" w:rsidP="005D2923">
      <w:pPr>
        <w:jc w:val="both"/>
        <w:rPr>
          <w:rFonts w:asciiTheme="majorBidi" w:hAnsiTheme="majorBidi" w:cstheme="majorBidi"/>
        </w:rPr>
      </w:pPr>
      <w:r w:rsidRPr="007E6A90">
        <w:rPr>
          <w:rFonts w:asciiTheme="majorBidi" w:hAnsiTheme="majorBidi" w:cstheme="majorBidi"/>
        </w:rPr>
        <w:t>2.4 Modèles de calcul du ray</w:t>
      </w:r>
      <w:r>
        <w:rPr>
          <w:rFonts w:asciiTheme="majorBidi" w:hAnsiTheme="majorBidi" w:cstheme="majorBidi"/>
        </w:rPr>
        <w:t>onne</w:t>
      </w:r>
      <w:r w:rsidRPr="007E6A90">
        <w:rPr>
          <w:rFonts w:asciiTheme="majorBidi" w:hAnsiTheme="majorBidi" w:cstheme="majorBidi"/>
        </w:rPr>
        <w:t>ment solaire</w:t>
      </w:r>
    </w:p>
    <w:p w:rsidR="005D2923" w:rsidRPr="007E6A90" w:rsidRDefault="005D2923" w:rsidP="005D2923">
      <w:pPr>
        <w:jc w:val="both"/>
        <w:rPr>
          <w:rFonts w:asciiTheme="majorBidi" w:hAnsiTheme="majorBidi" w:cstheme="majorBidi"/>
        </w:rPr>
      </w:pPr>
      <w:r w:rsidRPr="007E6A90">
        <w:rPr>
          <w:rFonts w:asciiTheme="majorBidi" w:hAnsiTheme="majorBidi" w:cstheme="majorBidi"/>
        </w:rPr>
        <w:t>2.5 Gisement solaire en Algérie</w:t>
      </w:r>
    </w:p>
    <w:p w:rsidR="005D2923" w:rsidRPr="007E6A90" w:rsidRDefault="005D2923" w:rsidP="005D2923">
      <w:pPr>
        <w:jc w:val="both"/>
        <w:rPr>
          <w:rFonts w:asciiTheme="majorBidi" w:hAnsiTheme="majorBidi" w:cstheme="majorBidi"/>
          <w:b/>
        </w:rPr>
      </w:pPr>
      <w:r w:rsidRPr="007E6A90">
        <w:rPr>
          <w:rFonts w:asciiTheme="majorBidi" w:hAnsiTheme="majorBidi" w:cstheme="majorBidi"/>
          <w:b/>
        </w:rPr>
        <w:t>Chapitre 3  Gisement éolien</w:t>
      </w:r>
    </w:p>
    <w:p w:rsidR="005D2923" w:rsidRPr="007E6A90" w:rsidRDefault="005D2923" w:rsidP="005D2923">
      <w:pPr>
        <w:jc w:val="both"/>
        <w:rPr>
          <w:rFonts w:asciiTheme="majorBidi" w:hAnsiTheme="majorBidi" w:cstheme="majorBidi"/>
        </w:rPr>
      </w:pPr>
      <w:r w:rsidRPr="007E6A90">
        <w:rPr>
          <w:rFonts w:asciiTheme="majorBidi" w:hAnsiTheme="majorBidi" w:cstheme="majorBidi"/>
        </w:rPr>
        <w:t>3.1 Généralités sur le potentiel éolien </w:t>
      </w:r>
    </w:p>
    <w:p w:rsidR="005D2923" w:rsidRPr="007E6A90" w:rsidRDefault="005D2923" w:rsidP="005D2923">
      <w:pPr>
        <w:ind w:left="709"/>
        <w:jc w:val="both"/>
        <w:rPr>
          <w:rFonts w:asciiTheme="majorBidi" w:hAnsiTheme="majorBidi" w:cstheme="majorBidi"/>
        </w:rPr>
      </w:pPr>
      <w:r w:rsidRPr="007E6A90">
        <w:rPr>
          <w:rFonts w:asciiTheme="majorBidi" w:hAnsiTheme="majorBidi" w:cstheme="majorBidi"/>
        </w:rPr>
        <w:t>Définitions, - Origine du vent, - Types du vent, - Para métrisation du vent, - Energie cinétique et énergie éolienne, - Conversion aérodynamique, etc.</w:t>
      </w:r>
    </w:p>
    <w:p w:rsidR="005D2923" w:rsidRPr="007E6A90" w:rsidRDefault="005D2923" w:rsidP="005D2923">
      <w:pPr>
        <w:jc w:val="both"/>
        <w:rPr>
          <w:rFonts w:asciiTheme="majorBidi" w:hAnsiTheme="majorBidi" w:cstheme="majorBidi"/>
        </w:rPr>
      </w:pPr>
      <w:r w:rsidRPr="007E6A90">
        <w:rPr>
          <w:rFonts w:asciiTheme="majorBidi" w:hAnsiTheme="majorBidi" w:cstheme="majorBidi"/>
        </w:rPr>
        <w:t>3.2 Modélisation du  vent et caractérisation d’un site</w:t>
      </w:r>
      <w:r w:rsidRPr="007E6A90">
        <w:rPr>
          <w:rFonts w:asciiTheme="majorBidi" w:hAnsiTheme="majorBidi" w:cstheme="majorBidi"/>
        </w:rPr>
        <w:tab/>
      </w:r>
    </w:p>
    <w:p w:rsidR="005D2923" w:rsidRPr="007E6A90" w:rsidRDefault="005D2923" w:rsidP="005D2923">
      <w:pPr>
        <w:ind w:left="426"/>
        <w:jc w:val="both"/>
        <w:rPr>
          <w:rFonts w:asciiTheme="majorBidi" w:hAnsiTheme="majorBidi" w:cstheme="majorBidi"/>
        </w:rPr>
      </w:pPr>
      <w:r w:rsidRPr="007E6A90">
        <w:rPr>
          <w:rFonts w:asciiTheme="majorBidi" w:hAnsiTheme="majorBidi" w:cstheme="majorBidi"/>
        </w:rPr>
        <w:t>Courbes des moyennes de la vitesse du vent, - caractéristique vitesse-altitude, - caractéristique de la répartition de la vitesse du vent, identification des sites éoliens par la distribution de Weibull,  etc…</w:t>
      </w:r>
    </w:p>
    <w:p w:rsidR="005D2923" w:rsidRPr="007E6A90" w:rsidRDefault="005D2923" w:rsidP="005D2923">
      <w:pPr>
        <w:jc w:val="both"/>
        <w:rPr>
          <w:rFonts w:asciiTheme="majorBidi" w:hAnsiTheme="majorBidi" w:cstheme="majorBidi"/>
        </w:rPr>
      </w:pPr>
      <w:r w:rsidRPr="007E6A90">
        <w:rPr>
          <w:rFonts w:asciiTheme="majorBidi" w:hAnsiTheme="majorBidi" w:cstheme="majorBidi"/>
        </w:rPr>
        <w:t xml:space="preserve">3.3 Méthode de prédiction de la vitesse du vent  </w:t>
      </w:r>
    </w:p>
    <w:p w:rsidR="005D2923" w:rsidRPr="007E6A90" w:rsidRDefault="005D2923" w:rsidP="005D2923">
      <w:pPr>
        <w:ind w:left="426"/>
        <w:jc w:val="both"/>
        <w:rPr>
          <w:rFonts w:asciiTheme="majorBidi" w:hAnsiTheme="majorBidi" w:cstheme="majorBidi"/>
        </w:rPr>
      </w:pPr>
      <w:r w:rsidRPr="007E6A90">
        <w:rPr>
          <w:rFonts w:asciiTheme="majorBidi" w:hAnsiTheme="majorBidi" w:cstheme="majorBidi"/>
        </w:rPr>
        <w:t>Méthodes statistiques, - Méthodes intelligentes.</w:t>
      </w:r>
      <w:r w:rsidRPr="007E6A90">
        <w:rPr>
          <w:rFonts w:asciiTheme="majorBidi" w:hAnsiTheme="majorBidi" w:cstheme="majorBidi"/>
        </w:rPr>
        <w:tab/>
      </w:r>
    </w:p>
    <w:p w:rsidR="005D2923" w:rsidRPr="007E6A90" w:rsidRDefault="005D2923" w:rsidP="005D2923">
      <w:pPr>
        <w:jc w:val="both"/>
        <w:rPr>
          <w:rFonts w:asciiTheme="majorBidi" w:hAnsiTheme="majorBidi" w:cstheme="majorBidi"/>
        </w:rPr>
      </w:pPr>
      <w:r w:rsidRPr="007E6A90">
        <w:rPr>
          <w:rFonts w:asciiTheme="majorBidi" w:hAnsiTheme="majorBidi" w:cstheme="majorBidi"/>
        </w:rPr>
        <w:t>3.4 Appareils de mesure</w:t>
      </w:r>
    </w:p>
    <w:p w:rsidR="005D2923" w:rsidRDefault="005D2923" w:rsidP="005D2923">
      <w:pPr>
        <w:jc w:val="both"/>
        <w:rPr>
          <w:rFonts w:asciiTheme="majorBidi" w:hAnsiTheme="majorBidi" w:cstheme="majorBidi"/>
        </w:rPr>
      </w:pPr>
      <w:r w:rsidRPr="007E6A90">
        <w:rPr>
          <w:rFonts w:asciiTheme="majorBidi" w:hAnsiTheme="majorBidi" w:cstheme="majorBidi"/>
        </w:rPr>
        <w:t>3.5 Gisement éolien en Algérie</w:t>
      </w:r>
    </w:p>
    <w:p w:rsidR="005D2923" w:rsidRDefault="005D2923" w:rsidP="005D2923">
      <w:pPr>
        <w:jc w:val="both"/>
        <w:rPr>
          <w:rFonts w:asciiTheme="majorBidi" w:hAnsiTheme="majorBidi" w:cstheme="majorBidi"/>
          <w:b/>
        </w:rPr>
      </w:pPr>
      <w:r>
        <w:rPr>
          <w:rFonts w:asciiTheme="majorBidi" w:hAnsiTheme="majorBidi" w:cstheme="majorBidi"/>
          <w:b/>
        </w:rPr>
        <w:t>Chapitre 4 Applications</w:t>
      </w:r>
    </w:p>
    <w:p w:rsidR="005D2923" w:rsidRPr="0055227E" w:rsidRDefault="005D2923" w:rsidP="005D2923">
      <w:pPr>
        <w:jc w:val="both"/>
        <w:rPr>
          <w:rFonts w:asciiTheme="majorBidi" w:hAnsiTheme="majorBidi" w:cstheme="majorBidi"/>
          <w:bCs/>
        </w:rPr>
      </w:pPr>
      <w:r w:rsidRPr="0055227E">
        <w:rPr>
          <w:rFonts w:asciiTheme="majorBidi" w:hAnsiTheme="majorBidi" w:cstheme="majorBidi"/>
          <w:bCs/>
        </w:rPr>
        <w:t>Logiciels</w:t>
      </w:r>
    </w:p>
    <w:p w:rsidR="005D2923" w:rsidRPr="007E6A90" w:rsidRDefault="005D2923" w:rsidP="005D2923">
      <w:pPr>
        <w:jc w:val="both"/>
        <w:rPr>
          <w:rFonts w:asciiTheme="majorBidi" w:hAnsiTheme="majorBidi" w:cstheme="majorBidi"/>
        </w:rPr>
      </w:pPr>
    </w:p>
    <w:p w:rsidR="005D2923" w:rsidRPr="007E6A90" w:rsidRDefault="005D2923" w:rsidP="005D2923">
      <w:pPr>
        <w:rPr>
          <w:rFonts w:asciiTheme="majorBidi" w:eastAsia="Times New Roman" w:hAnsiTheme="majorBidi" w:cstheme="majorBidi"/>
          <w:b/>
          <w:i/>
          <w:iCs/>
          <w:sz w:val="28"/>
          <w:szCs w:val="28"/>
          <w:lang w:eastAsia="fr-FR"/>
        </w:rPr>
      </w:pPr>
      <w:r w:rsidRPr="007E6A90">
        <w:rPr>
          <w:rFonts w:asciiTheme="majorBidi" w:eastAsia="Times New Roman" w:hAnsiTheme="majorBidi" w:cstheme="majorBidi"/>
          <w:b/>
          <w:i/>
          <w:iCs/>
          <w:sz w:val="28"/>
          <w:szCs w:val="28"/>
          <w:lang w:eastAsia="fr-FR"/>
        </w:rPr>
        <w:t>Références :</w:t>
      </w:r>
    </w:p>
    <w:p w:rsidR="005D2923" w:rsidRPr="007E6A90" w:rsidRDefault="005D2923" w:rsidP="005D2923">
      <w:pPr>
        <w:rPr>
          <w:rFonts w:asciiTheme="majorBidi" w:eastAsia="Times New Roman" w:hAnsiTheme="majorBidi" w:cstheme="majorBidi"/>
          <w:b/>
          <w:i/>
          <w:iCs/>
          <w:lang w:eastAsia="fr-FR"/>
        </w:rPr>
      </w:pPr>
    </w:p>
    <w:p w:rsidR="005D2923" w:rsidRPr="00451A2B" w:rsidRDefault="005D2923" w:rsidP="007D0252">
      <w:pPr>
        <w:numPr>
          <w:ilvl w:val="0"/>
          <w:numId w:val="29"/>
        </w:numPr>
        <w:jc w:val="both"/>
        <w:rPr>
          <w:rFonts w:asciiTheme="majorBidi" w:eastAsia="Calibri" w:hAnsiTheme="majorBidi" w:cstheme="majorBidi"/>
          <w:lang w:eastAsia="en-US"/>
        </w:rPr>
      </w:pPr>
      <w:r w:rsidRPr="00451A2B">
        <w:rPr>
          <w:rFonts w:asciiTheme="majorBidi" w:hAnsiTheme="majorBidi" w:cstheme="majorBidi"/>
        </w:rPr>
        <w:t xml:space="preserve">Pierre-Henri Communay, </w:t>
      </w:r>
      <w:hyperlink r:id="rId24" w:history="1">
        <w:r w:rsidRPr="00451A2B">
          <w:rPr>
            <w:rStyle w:val="Lienhypertexte"/>
            <w:rFonts w:asciiTheme="majorBidi" w:eastAsia="Calibri" w:hAnsiTheme="majorBidi" w:cstheme="majorBidi"/>
            <w:bCs/>
            <w:lang w:eastAsia="en-US"/>
          </w:rPr>
          <w:t>Héliothermique.: Le gisement solaire, méthodes et calculs</w:t>
        </w:r>
      </w:hyperlink>
      <w:r w:rsidRPr="00451A2B">
        <w:rPr>
          <w:rFonts w:asciiTheme="majorBidi" w:eastAsia="Calibri" w:hAnsiTheme="majorBidi" w:cstheme="majorBidi"/>
          <w:bCs/>
          <w:lang w:eastAsia="en-US"/>
        </w:rPr>
        <w:t xml:space="preserve">, </w:t>
      </w:r>
      <w:r w:rsidRPr="00451A2B">
        <w:rPr>
          <w:rFonts w:asciiTheme="majorBidi" w:eastAsia="Calibri" w:hAnsiTheme="majorBidi" w:cstheme="majorBidi"/>
          <w:lang w:eastAsia="en-US"/>
        </w:rPr>
        <w:t>Edition GRE, 2002.</w:t>
      </w:r>
    </w:p>
    <w:p w:rsidR="005D2923" w:rsidRPr="00451A2B" w:rsidRDefault="00AA1DE5" w:rsidP="007D0252">
      <w:pPr>
        <w:numPr>
          <w:ilvl w:val="0"/>
          <w:numId w:val="29"/>
        </w:numPr>
        <w:spacing w:before="100" w:beforeAutospacing="1" w:after="100" w:afterAutospacing="1"/>
        <w:jc w:val="both"/>
        <w:outlineLvl w:val="0"/>
        <w:rPr>
          <w:rFonts w:asciiTheme="majorBidi" w:eastAsiaTheme="minorHAnsi" w:hAnsiTheme="majorBidi" w:cstheme="majorBidi"/>
          <w:bCs/>
          <w:lang w:eastAsia="en-US"/>
        </w:rPr>
      </w:pPr>
      <w:hyperlink r:id="rId25" w:history="1">
        <w:r w:rsidR="005D2923" w:rsidRPr="00451A2B">
          <w:rPr>
            <w:rStyle w:val="Lienhypertexte"/>
            <w:rFonts w:asciiTheme="majorBidi" w:eastAsiaTheme="minorHAnsi" w:hAnsiTheme="majorBidi" w:cstheme="majorBidi"/>
            <w:bCs/>
            <w:lang w:eastAsia="en-US"/>
          </w:rPr>
          <w:t>Jacques Bernard</w:t>
        </w:r>
      </w:hyperlink>
      <w:r w:rsidR="005D2923" w:rsidRPr="00451A2B">
        <w:rPr>
          <w:rFonts w:asciiTheme="majorBidi" w:eastAsiaTheme="minorHAnsi" w:hAnsiTheme="majorBidi" w:cstheme="majorBidi"/>
          <w:bCs/>
          <w:lang w:eastAsia="en-US"/>
        </w:rPr>
        <w:t xml:space="preserve">,, Energie solaire. Calcul et optimisation - Génie énergétique,  Edition : </w:t>
      </w:r>
      <w:hyperlink r:id="rId26" w:history="1">
        <w:r w:rsidR="005D2923" w:rsidRPr="00451A2B">
          <w:rPr>
            <w:rStyle w:val="Lienhypertexte"/>
            <w:rFonts w:asciiTheme="majorBidi" w:eastAsiaTheme="minorHAnsi" w:hAnsiTheme="majorBidi" w:cstheme="majorBidi"/>
            <w:bCs/>
            <w:lang w:eastAsia="en-US"/>
          </w:rPr>
          <w:t>Ellipses</w:t>
        </w:r>
      </w:hyperlink>
      <w:r w:rsidR="005D2923" w:rsidRPr="00451A2B">
        <w:rPr>
          <w:rFonts w:asciiTheme="majorBidi" w:eastAsiaTheme="minorHAnsi" w:hAnsiTheme="majorBidi" w:cstheme="majorBidi"/>
          <w:bCs/>
          <w:lang w:eastAsia="en-US"/>
        </w:rPr>
        <w:t>, 2004.</w:t>
      </w:r>
    </w:p>
    <w:p w:rsidR="005D2923" w:rsidRPr="00451A2B" w:rsidRDefault="00AA1DE5" w:rsidP="007D0252">
      <w:pPr>
        <w:numPr>
          <w:ilvl w:val="0"/>
          <w:numId w:val="29"/>
        </w:numPr>
        <w:jc w:val="both"/>
        <w:outlineLvl w:val="0"/>
        <w:rPr>
          <w:rFonts w:asciiTheme="majorBidi" w:eastAsiaTheme="minorHAnsi" w:hAnsiTheme="majorBidi" w:cstheme="majorBidi"/>
          <w:bCs/>
          <w:lang w:eastAsia="en-US"/>
        </w:rPr>
      </w:pPr>
      <w:hyperlink r:id="rId27" w:history="1">
        <w:r w:rsidR="005D2923" w:rsidRPr="00451A2B">
          <w:rPr>
            <w:rStyle w:val="Lienhypertexte"/>
            <w:rFonts w:asciiTheme="majorBidi" w:eastAsiaTheme="minorHAnsi" w:hAnsiTheme="majorBidi" w:cstheme="majorBidi"/>
            <w:bCs/>
            <w:lang w:eastAsia="en-US"/>
          </w:rPr>
          <w:t>Christian Perrin de Brichambaut</w:t>
        </w:r>
      </w:hyperlink>
      <w:r w:rsidR="005D2923" w:rsidRPr="00451A2B">
        <w:rPr>
          <w:rFonts w:asciiTheme="majorBidi" w:eastAsiaTheme="minorHAnsi" w:hAnsiTheme="majorBidi" w:cstheme="majorBidi"/>
          <w:bCs/>
          <w:lang w:eastAsia="en-US"/>
        </w:rPr>
        <w:t>, Le gisement solaire: évaluation de la ressource énergétique, Edition : Tech. &amp; Doc. / Lavoisier, 1999.</w:t>
      </w:r>
    </w:p>
    <w:p w:rsidR="005D2923" w:rsidRPr="00451A2B" w:rsidRDefault="00AA1DE5" w:rsidP="007D0252">
      <w:pPr>
        <w:numPr>
          <w:ilvl w:val="0"/>
          <w:numId w:val="29"/>
        </w:numPr>
        <w:jc w:val="both"/>
        <w:outlineLvl w:val="0"/>
        <w:rPr>
          <w:rFonts w:asciiTheme="majorBidi" w:eastAsiaTheme="minorHAnsi" w:hAnsiTheme="majorBidi" w:cstheme="majorBidi"/>
          <w:bCs/>
          <w:lang w:eastAsia="en-US"/>
        </w:rPr>
      </w:pPr>
      <w:hyperlink r:id="rId28" w:history="1">
        <w:r w:rsidR="005D2923" w:rsidRPr="00451A2B">
          <w:rPr>
            <w:rStyle w:val="Lienhypertexte"/>
            <w:rFonts w:asciiTheme="majorBidi" w:hAnsiTheme="majorBidi" w:cstheme="majorBidi"/>
          </w:rPr>
          <w:t>Alain Chiron de la Casinière</w:t>
        </w:r>
      </w:hyperlink>
      <w:r w:rsidR="005D2923" w:rsidRPr="00451A2B">
        <w:rPr>
          <w:rStyle w:val="a-size-small"/>
          <w:rFonts w:asciiTheme="majorBidi" w:hAnsiTheme="majorBidi" w:cstheme="majorBidi"/>
        </w:rPr>
        <w:t xml:space="preserve">, </w:t>
      </w:r>
      <w:r w:rsidR="005D2923" w:rsidRPr="00451A2B">
        <w:rPr>
          <w:rFonts w:asciiTheme="majorBidi" w:eastAsiaTheme="minorHAnsi" w:hAnsiTheme="majorBidi" w:cstheme="majorBidi"/>
          <w:bCs/>
          <w:lang w:eastAsia="en-US"/>
        </w:rPr>
        <w:t>Le rayonnement solaire dans l'environnement terrestre, Edition : Publibook, 2003.</w:t>
      </w:r>
    </w:p>
    <w:p w:rsidR="005D2923" w:rsidRPr="00451A2B" w:rsidRDefault="00AA1DE5" w:rsidP="007D0252">
      <w:pPr>
        <w:numPr>
          <w:ilvl w:val="0"/>
          <w:numId w:val="29"/>
        </w:numPr>
        <w:jc w:val="both"/>
        <w:outlineLvl w:val="0"/>
        <w:rPr>
          <w:rFonts w:asciiTheme="majorBidi" w:eastAsiaTheme="minorHAnsi" w:hAnsiTheme="majorBidi" w:cstheme="majorBidi"/>
          <w:bCs/>
          <w:i/>
          <w:lang w:val="en-GB" w:eastAsia="en-US"/>
        </w:rPr>
      </w:pPr>
      <w:hyperlink r:id="rId29" w:history="1">
        <w:r w:rsidR="005D2923" w:rsidRPr="00451A2B">
          <w:rPr>
            <w:rStyle w:val="Lienhypertexte"/>
            <w:rFonts w:asciiTheme="majorBidi" w:eastAsiaTheme="minorHAnsi" w:hAnsiTheme="majorBidi" w:cstheme="majorBidi"/>
            <w:bCs/>
            <w:lang w:val="en-GB" w:eastAsia="en-US"/>
          </w:rPr>
          <w:t>Soteris A. Kalogirou</w:t>
        </w:r>
      </w:hyperlink>
      <w:r w:rsidR="005D2923" w:rsidRPr="00451A2B">
        <w:rPr>
          <w:rFonts w:asciiTheme="majorBidi" w:hAnsiTheme="majorBidi" w:cstheme="majorBidi"/>
          <w:lang w:val="en-US"/>
        </w:rPr>
        <w:t xml:space="preserve">, </w:t>
      </w:r>
      <w:r w:rsidR="005D2923" w:rsidRPr="00451A2B">
        <w:rPr>
          <w:rFonts w:asciiTheme="majorBidi" w:eastAsiaTheme="minorHAnsi" w:hAnsiTheme="majorBidi" w:cstheme="majorBidi"/>
          <w:bCs/>
          <w:lang w:val="en-GB" w:eastAsia="en-US"/>
        </w:rPr>
        <w:t>Solar Energy Engineering: Processes and Systems</w:t>
      </w:r>
      <w:r w:rsidR="005D2923" w:rsidRPr="00451A2B">
        <w:rPr>
          <w:rFonts w:asciiTheme="majorBidi" w:eastAsia="Times New Roman" w:hAnsiTheme="majorBidi" w:cstheme="majorBidi"/>
          <w:lang w:val="en-GB" w:eastAsia="fr-FR"/>
        </w:rPr>
        <w:t xml:space="preserve">, </w:t>
      </w:r>
      <w:r w:rsidR="005D2923" w:rsidRPr="00451A2B">
        <w:rPr>
          <w:rFonts w:asciiTheme="majorBidi" w:eastAsiaTheme="minorHAnsi" w:hAnsiTheme="majorBidi" w:cstheme="majorBidi"/>
          <w:bCs/>
          <w:lang w:val="en-GB" w:eastAsia="en-US"/>
        </w:rPr>
        <w:t>, Edition: Academic Pres</w:t>
      </w:r>
      <w:r w:rsidR="005D2923" w:rsidRPr="00451A2B">
        <w:rPr>
          <w:rFonts w:asciiTheme="majorBidi" w:eastAsiaTheme="minorHAnsi" w:hAnsiTheme="majorBidi" w:cstheme="majorBidi"/>
          <w:bCs/>
          <w:iCs/>
          <w:lang w:val="en-GB" w:eastAsia="en-US"/>
        </w:rPr>
        <w:t xml:space="preserve">s Inc 2009. </w:t>
      </w:r>
    </w:p>
    <w:p w:rsidR="005D2923" w:rsidRPr="00451A2B" w:rsidRDefault="005D2923" w:rsidP="007D0252">
      <w:pPr>
        <w:pStyle w:val="Paragraphedeliste"/>
        <w:numPr>
          <w:ilvl w:val="0"/>
          <w:numId w:val="29"/>
        </w:numPr>
        <w:spacing w:line="240" w:lineRule="auto"/>
        <w:jc w:val="both"/>
        <w:rPr>
          <w:rFonts w:asciiTheme="majorBidi" w:hAnsiTheme="majorBidi" w:cstheme="majorBidi"/>
          <w:sz w:val="24"/>
          <w:szCs w:val="24"/>
        </w:rPr>
      </w:pPr>
      <w:r w:rsidRPr="00451A2B">
        <w:rPr>
          <w:rFonts w:asciiTheme="majorBidi" w:hAnsiTheme="majorBidi" w:cstheme="majorBidi"/>
          <w:sz w:val="24"/>
          <w:szCs w:val="24"/>
        </w:rPr>
        <w:t xml:space="preserve">T. Markvart et L. Caslaner. </w:t>
      </w:r>
      <w:r w:rsidRPr="00451A2B">
        <w:rPr>
          <w:rFonts w:asciiTheme="majorBidi" w:hAnsiTheme="majorBidi" w:cstheme="majorBidi"/>
          <w:sz w:val="24"/>
          <w:szCs w:val="24"/>
          <w:lang w:val="en-GB"/>
        </w:rPr>
        <w:t xml:space="preserve">Practical hand book of photovoltaics : fundamentals and applications. </w:t>
      </w:r>
      <w:r w:rsidRPr="00451A2B">
        <w:rPr>
          <w:rFonts w:asciiTheme="majorBidi" w:hAnsiTheme="majorBidi" w:cstheme="majorBidi"/>
          <w:sz w:val="24"/>
          <w:szCs w:val="24"/>
        </w:rPr>
        <w:t>Elsevier, UK, 2003.</w:t>
      </w:r>
    </w:p>
    <w:p w:rsidR="005D2923" w:rsidRPr="00451A2B" w:rsidRDefault="005D2923" w:rsidP="007D0252">
      <w:pPr>
        <w:pStyle w:val="Paragraphedeliste"/>
        <w:numPr>
          <w:ilvl w:val="0"/>
          <w:numId w:val="29"/>
        </w:numPr>
        <w:spacing w:line="240" w:lineRule="auto"/>
        <w:jc w:val="both"/>
        <w:rPr>
          <w:rFonts w:asciiTheme="majorBidi" w:hAnsiTheme="majorBidi" w:cstheme="majorBidi"/>
          <w:sz w:val="24"/>
          <w:szCs w:val="24"/>
          <w:lang w:val="en-US"/>
        </w:rPr>
      </w:pPr>
      <w:r w:rsidRPr="00451A2B">
        <w:rPr>
          <w:rFonts w:asciiTheme="majorBidi" w:hAnsiTheme="majorBidi" w:cstheme="majorBidi"/>
          <w:sz w:val="24"/>
          <w:szCs w:val="24"/>
          <w:lang w:val="en-US"/>
        </w:rPr>
        <w:t xml:space="preserve"> G. N. Tiwari and SwapnilDubey, Fundamentals of Photovoltaic Modules and Their Applications, RSC Publishing, New Delhi, India, 2010.</w:t>
      </w:r>
    </w:p>
    <w:p w:rsidR="005D2923" w:rsidRPr="00451A2B" w:rsidRDefault="005D2923" w:rsidP="007D0252">
      <w:pPr>
        <w:pStyle w:val="Paragraphedeliste"/>
        <w:numPr>
          <w:ilvl w:val="0"/>
          <w:numId w:val="29"/>
        </w:numPr>
        <w:spacing w:line="240" w:lineRule="auto"/>
        <w:jc w:val="both"/>
        <w:rPr>
          <w:rFonts w:asciiTheme="majorBidi" w:hAnsiTheme="majorBidi" w:cstheme="majorBidi"/>
          <w:sz w:val="24"/>
          <w:szCs w:val="24"/>
          <w:lang w:val="en-US"/>
        </w:rPr>
      </w:pPr>
      <w:r w:rsidRPr="00451A2B">
        <w:rPr>
          <w:rFonts w:asciiTheme="majorBidi" w:hAnsiTheme="majorBidi" w:cstheme="majorBidi"/>
          <w:sz w:val="24"/>
          <w:szCs w:val="24"/>
          <w:lang w:val="en-US"/>
        </w:rPr>
        <w:t xml:space="preserve"> John A. Duffie, William A. Beckman, Solar Engineering of thermal processes, John Wiley &amp; sons, INC., 1980.</w:t>
      </w:r>
    </w:p>
    <w:p w:rsidR="005D2923" w:rsidRPr="00451A2B" w:rsidRDefault="005D2923" w:rsidP="007D0252">
      <w:pPr>
        <w:pStyle w:val="Paragraphedeliste"/>
        <w:numPr>
          <w:ilvl w:val="0"/>
          <w:numId w:val="29"/>
        </w:numPr>
        <w:spacing w:line="240" w:lineRule="auto"/>
        <w:jc w:val="both"/>
        <w:rPr>
          <w:rFonts w:asciiTheme="majorBidi" w:hAnsiTheme="majorBidi" w:cstheme="majorBidi"/>
          <w:sz w:val="24"/>
          <w:szCs w:val="24"/>
          <w:lang w:val="en-US"/>
        </w:rPr>
      </w:pPr>
      <w:r w:rsidRPr="00451A2B">
        <w:rPr>
          <w:rFonts w:asciiTheme="majorBidi" w:hAnsiTheme="majorBidi" w:cstheme="majorBidi"/>
          <w:sz w:val="24"/>
          <w:szCs w:val="24"/>
          <w:lang w:val="en-US"/>
        </w:rPr>
        <w:t xml:space="preserve"> Bent Sørensen, Renewable Energy Its physics, engineering, use, environmental impacts, economy and planning aspects, 2004, Elsevier Inc.</w:t>
      </w:r>
    </w:p>
    <w:p w:rsidR="005D2923" w:rsidRPr="00451A2B" w:rsidRDefault="005D2923" w:rsidP="007D0252">
      <w:pPr>
        <w:pStyle w:val="Titre1"/>
        <w:keepLines/>
        <w:numPr>
          <w:ilvl w:val="0"/>
          <w:numId w:val="29"/>
        </w:numPr>
        <w:shd w:val="clear" w:color="auto" w:fill="FFFFFF"/>
        <w:spacing w:before="480"/>
        <w:textAlignment w:val="baseline"/>
        <w:rPr>
          <w:rFonts w:asciiTheme="majorBidi" w:hAnsiTheme="majorBidi"/>
          <w:b w:val="0"/>
          <w:bCs w:val="0"/>
          <w:lang w:val="en-US"/>
        </w:rPr>
      </w:pPr>
      <w:r w:rsidRPr="00451A2B">
        <w:rPr>
          <w:rFonts w:asciiTheme="majorBidi" w:hAnsiTheme="majorBidi"/>
          <w:b w:val="0"/>
          <w:bCs w:val="0"/>
          <w:lang w:val="en-US"/>
        </w:rPr>
        <w:t>Paltridge G.W, and C.M.R. Platt, 1976: Radiative Processes in Meteorology and Climatology, Elsevier Scientific Publishing Company, 1976.</w:t>
      </w:r>
    </w:p>
    <w:p w:rsidR="005D2923" w:rsidRPr="00451A2B" w:rsidRDefault="005D2923" w:rsidP="007D0252">
      <w:pPr>
        <w:pStyle w:val="Titre4"/>
        <w:numPr>
          <w:ilvl w:val="0"/>
          <w:numId w:val="29"/>
        </w:numPr>
        <w:spacing w:before="0"/>
        <w:jc w:val="both"/>
        <w:rPr>
          <w:rFonts w:asciiTheme="majorBidi" w:eastAsia="SimSun" w:hAnsiTheme="majorBidi"/>
          <w:b w:val="0"/>
          <w:bCs w:val="0"/>
          <w:i w:val="0"/>
          <w:iCs w:val="0"/>
          <w:color w:val="auto"/>
        </w:rPr>
      </w:pPr>
      <w:r w:rsidRPr="00451A2B">
        <w:rPr>
          <w:rFonts w:asciiTheme="majorBidi" w:eastAsia="SimSun" w:hAnsiTheme="majorBidi"/>
          <w:b w:val="0"/>
          <w:bCs w:val="0"/>
          <w:i w:val="0"/>
          <w:iCs w:val="0"/>
          <w:color w:val="auto"/>
        </w:rPr>
        <w:t>Mokhtaria MERAD MESRI, ‘Introduction au gisement solaire algérien, Théorie et applications, ISBN, : 978-9947-957-84-4, DL: 2011-4960.</w:t>
      </w:r>
    </w:p>
    <w:p w:rsidR="005D2923" w:rsidRPr="00451A2B" w:rsidRDefault="005D2923" w:rsidP="005D2923">
      <w:pPr>
        <w:ind w:left="720"/>
        <w:jc w:val="both"/>
        <w:outlineLvl w:val="0"/>
        <w:rPr>
          <w:rFonts w:asciiTheme="majorBidi" w:eastAsiaTheme="minorHAnsi" w:hAnsiTheme="majorBidi" w:cstheme="majorBidi"/>
          <w:bCs/>
          <w:i/>
          <w:lang w:eastAsia="en-US"/>
        </w:rPr>
      </w:pPr>
    </w:p>
    <w:p w:rsidR="005D2923" w:rsidRDefault="005D2923" w:rsidP="005D2923">
      <w:pPr>
        <w:spacing w:after="200" w:line="276" w:lineRule="auto"/>
        <w:jc w:val="center"/>
        <w:rPr>
          <w:rFonts w:asciiTheme="majorBidi" w:hAnsiTheme="majorBidi" w:cstheme="majorBidi"/>
          <w:b/>
          <w:bCs/>
        </w:rPr>
      </w:pPr>
      <w:r w:rsidRPr="007E6A90">
        <w:rPr>
          <w:rFonts w:asciiTheme="majorBidi" w:hAnsiTheme="majorBidi" w:cstheme="majorBidi"/>
          <w:b/>
          <w:bCs/>
        </w:rPr>
        <w:br w:type="page"/>
      </w:r>
    </w:p>
    <w:p w:rsidR="005D2923" w:rsidRPr="007E6A90" w:rsidRDefault="005D2923" w:rsidP="005D2923">
      <w:pPr>
        <w:jc w:val="both"/>
        <w:rPr>
          <w:rFonts w:asciiTheme="majorBidi" w:hAnsiTheme="majorBidi" w:cstheme="majorBidi"/>
          <w:b/>
          <w:bCs/>
          <w:sz w:val="36"/>
          <w:szCs w:val="36"/>
        </w:rPr>
      </w:pPr>
    </w:p>
    <w:p w:rsidR="005D2923" w:rsidRPr="007E6A90" w:rsidRDefault="005D2923" w:rsidP="00183326">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rPr>
      </w:pPr>
      <w:r w:rsidRPr="007E6A90">
        <w:rPr>
          <w:rFonts w:asciiTheme="majorBidi" w:hAnsiTheme="majorBidi" w:cstheme="majorBidi"/>
          <w:b/>
        </w:rPr>
        <w:t xml:space="preserve">Semestre 2 : </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 xml:space="preserve">UE Fondamentale Code : </w:t>
      </w:r>
      <w:r w:rsidRPr="007E6A90">
        <w:rPr>
          <w:rFonts w:asciiTheme="majorBidi" w:eastAsia="Calibri" w:hAnsiTheme="majorBidi" w:cstheme="majorBidi"/>
          <w:b/>
          <w:bCs/>
          <w:color w:val="000000"/>
        </w:rPr>
        <w:t>UE</w:t>
      </w:r>
      <w:r>
        <w:rPr>
          <w:rFonts w:asciiTheme="majorBidi" w:eastAsia="Calibri" w:hAnsiTheme="majorBidi" w:cstheme="majorBidi"/>
          <w:b/>
          <w:bCs/>
          <w:color w:val="000000"/>
        </w:rPr>
        <w:t>F</w:t>
      </w:r>
      <w:r w:rsidRPr="007E6A90">
        <w:rPr>
          <w:rFonts w:asciiTheme="majorBidi" w:eastAsia="Calibri" w:hAnsiTheme="majorBidi" w:cstheme="majorBidi"/>
          <w:b/>
          <w:bCs/>
          <w:color w:val="000000"/>
        </w:rPr>
        <w:t xml:space="preserve"> 1.2</w:t>
      </w:r>
      <w:r>
        <w:rPr>
          <w:rFonts w:asciiTheme="majorBidi" w:eastAsia="Calibri" w:hAnsiTheme="majorBidi" w:cstheme="majorBidi"/>
          <w:b/>
          <w:bCs/>
          <w:color w:val="000000"/>
        </w:rPr>
        <w:t>.2</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eastAsia="Calibri" w:hAnsiTheme="majorBidi" w:cstheme="majorBidi"/>
          <w:b/>
          <w:bCs/>
          <w:color w:val="000000"/>
          <w:lang w:eastAsia="en-US"/>
        </w:rPr>
      </w:pPr>
      <w:r w:rsidRPr="007E6A90">
        <w:rPr>
          <w:rFonts w:asciiTheme="majorBidi" w:hAnsiTheme="majorBidi" w:cstheme="majorBidi"/>
          <w:b/>
          <w:bCs/>
          <w:iCs/>
        </w:rPr>
        <w:t xml:space="preserve">Matière: </w:t>
      </w:r>
      <w:r w:rsidRPr="007E6A90">
        <w:rPr>
          <w:rFonts w:asciiTheme="majorBidi" w:hAnsiTheme="majorBidi" w:cstheme="majorBidi"/>
          <w:b/>
          <w:bCs/>
        </w:rPr>
        <w:t>Qualité de l’énergie électrique</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eastAsia="Calibri" w:hAnsiTheme="majorBidi" w:cstheme="majorBidi"/>
          <w:b/>
          <w:bCs/>
          <w:color w:val="000000"/>
          <w:sz w:val="22"/>
          <w:szCs w:val="22"/>
          <w:lang w:eastAsia="en-US"/>
        </w:rPr>
        <w:t>VHS: 45h (Cours: 1h30,1h30)</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Crédits: 4</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Coefficient: 2</w:t>
      </w:r>
    </w:p>
    <w:p w:rsidR="005D2923" w:rsidRPr="007E6A90" w:rsidRDefault="005D2923" w:rsidP="005D2923">
      <w:pPr>
        <w:pStyle w:val="Default"/>
        <w:jc w:val="both"/>
        <w:rPr>
          <w:rFonts w:asciiTheme="majorBidi" w:hAnsiTheme="majorBidi" w:cstheme="majorBidi"/>
        </w:rPr>
      </w:pPr>
      <w:r w:rsidRPr="007E6A90">
        <w:rPr>
          <w:rFonts w:asciiTheme="majorBidi" w:hAnsiTheme="majorBidi" w:cstheme="majorBidi"/>
          <w:b/>
          <w:bCs/>
        </w:rPr>
        <w:t xml:space="preserve">Objectifs de l’enseignement </w:t>
      </w:r>
    </w:p>
    <w:p w:rsidR="005D2923" w:rsidRPr="007E6A90" w:rsidRDefault="005D2923" w:rsidP="005D2923">
      <w:pPr>
        <w:pStyle w:val="Default"/>
        <w:rPr>
          <w:rFonts w:asciiTheme="majorBidi" w:eastAsia="Times New Roman" w:hAnsiTheme="majorBidi" w:cstheme="majorBidi"/>
          <w:b/>
          <w:bCs/>
          <w:lang w:eastAsia="fr-FR"/>
        </w:rPr>
      </w:pPr>
      <w:r w:rsidRPr="007E6A90">
        <w:rPr>
          <w:rFonts w:asciiTheme="majorBidi" w:hAnsiTheme="majorBidi" w:cstheme="majorBidi"/>
        </w:rPr>
        <w:t>L’objectif de la matière est d’étudier la qualité de l’énergie électrique d’un réseau électrique à travers la dégradation de la tension et/ou du courant, les perturbations sur les réseaux électriques. Il s’agit aussi de comprendre en quoi les charges non linéaires peuvent-elles en être incriminées. Etudier les solutions pour améliorer la qualité de l’énergie électrique en remédiant aux perturbations en évitant qu’elles se produisent lorsque c’est possible ou bien en les atténuants lorsqu’elles sont inévitables.</w:t>
      </w:r>
    </w:p>
    <w:p w:rsidR="005D2923" w:rsidRPr="007E6A90" w:rsidRDefault="005D2923" w:rsidP="005D2923">
      <w:pPr>
        <w:pStyle w:val="Default"/>
        <w:rPr>
          <w:rFonts w:asciiTheme="majorBidi" w:eastAsia="Times New Roman" w:hAnsiTheme="majorBidi" w:cstheme="majorBidi"/>
          <w:b/>
          <w:bCs/>
          <w:lang w:eastAsia="fr-FR"/>
        </w:rPr>
      </w:pPr>
      <w:r w:rsidRPr="007E6A90">
        <w:rPr>
          <w:rFonts w:asciiTheme="majorBidi" w:eastAsia="Times New Roman" w:hAnsiTheme="majorBidi" w:cstheme="majorBidi"/>
          <w:b/>
          <w:bCs/>
          <w:lang w:eastAsia="fr-FR"/>
        </w:rPr>
        <w:t xml:space="preserve">Connaissances préalables recommandées: </w:t>
      </w:r>
    </w:p>
    <w:p w:rsidR="005D2923" w:rsidRPr="007E6A90" w:rsidRDefault="005D2923" w:rsidP="005D2923">
      <w:pPr>
        <w:jc w:val="both"/>
        <w:rPr>
          <w:rFonts w:asciiTheme="majorBidi" w:hAnsiTheme="majorBidi" w:cstheme="majorBidi"/>
          <w:b/>
          <w:bCs/>
          <w:sz w:val="23"/>
          <w:szCs w:val="23"/>
        </w:rPr>
      </w:pPr>
      <w:r w:rsidRPr="007E6A90">
        <w:rPr>
          <w:rFonts w:asciiTheme="majorBidi" w:eastAsia="Times New Roman" w:hAnsiTheme="majorBidi" w:cstheme="majorBidi"/>
          <w:color w:val="000000"/>
          <w:lang w:eastAsia="fr-FR"/>
        </w:rPr>
        <w:t>Electrotechnique fondamentale. Electronique de Puissance</w:t>
      </w:r>
    </w:p>
    <w:p w:rsidR="005D2923" w:rsidRPr="007E6A90" w:rsidRDefault="005D2923" w:rsidP="005D2923">
      <w:pPr>
        <w:jc w:val="both"/>
        <w:rPr>
          <w:rFonts w:asciiTheme="majorBidi" w:hAnsiTheme="majorBidi" w:cstheme="majorBidi"/>
          <w:b/>
          <w:bCs/>
          <w:sz w:val="23"/>
          <w:szCs w:val="23"/>
        </w:rPr>
      </w:pPr>
      <w:r w:rsidRPr="007E6A90">
        <w:rPr>
          <w:rFonts w:asciiTheme="majorBidi" w:hAnsiTheme="majorBidi" w:cstheme="majorBidi"/>
          <w:b/>
          <w:bCs/>
          <w:sz w:val="23"/>
          <w:szCs w:val="23"/>
        </w:rPr>
        <w:t>Contenu de la matière</w:t>
      </w:r>
    </w:p>
    <w:p w:rsidR="005D2923" w:rsidRPr="007E6A90" w:rsidRDefault="005D2923" w:rsidP="005D2923">
      <w:pPr>
        <w:pStyle w:val="Paragraphedeliste"/>
        <w:spacing w:after="0" w:line="240" w:lineRule="auto"/>
        <w:ind w:left="709"/>
        <w:jc w:val="both"/>
        <w:rPr>
          <w:rFonts w:asciiTheme="majorBidi" w:hAnsiTheme="majorBidi" w:cstheme="majorBidi"/>
          <w:bCs/>
          <w:color w:val="000000"/>
          <w:sz w:val="24"/>
          <w:szCs w:val="24"/>
        </w:rPr>
      </w:pPr>
      <w:r w:rsidRPr="007E6A90">
        <w:rPr>
          <w:rFonts w:asciiTheme="majorBidi" w:hAnsiTheme="majorBidi" w:cstheme="majorBidi"/>
          <w:b/>
          <w:color w:val="000000"/>
          <w:sz w:val="24"/>
          <w:szCs w:val="24"/>
        </w:rPr>
        <w:t xml:space="preserve">Chapitre 1 : Introduction : </w:t>
      </w:r>
      <w:r w:rsidRPr="007E6A90">
        <w:rPr>
          <w:rFonts w:asciiTheme="majorBidi" w:hAnsiTheme="majorBidi" w:cstheme="majorBidi"/>
          <w:bCs/>
          <w:color w:val="000000"/>
          <w:sz w:val="24"/>
          <w:szCs w:val="24"/>
        </w:rPr>
        <w:t>Définition, Classification, Les perturbations électriques, Mesure et normes relatives de la qualité de l’énergie électrique, Risques lié aux perturbations électriques</w:t>
      </w:r>
    </w:p>
    <w:p w:rsidR="005D2923" w:rsidRPr="007E6A90" w:rsidRDefault="005D2923" w:rsidP="005D2923">
      <w:pPr>
        <w:pStyle w:val="Paragraphedeliste"/>
        <w:spacing w:after="0" w:line="240" w:lineRule="auto"/>
        <w:ind w:left="709"/>
        <w:jc w:val="both"/>
        <w:rPr>
          <w:rFonts w:asciiTheme="majorBidi" w:hAnsiTheme="majorBidi" w:cstheme="majorBidi"/>
          <w:bCs/>
          <w:color w:val="000000"/>
          <w:sz w:val="24"/>
          <w:szCs w:val="24"/>
        </w:rPr>
      </w:pPr>
      <w:r w:rsidRPr="007E6A90">
        <w:rPr>
          <w:rFonts w:asciiTheme="majorBidi" w:hAnsiTheme="majorBidi" w:cstheme="majorBidi"/>
          <w:b/>
          <w:color w:val="000000"/>
          <w:sz w:val="24"/>
          <w:szCs w:val="24"/>
        </w:rPr>
        <w:t xml:space="preserve">Chapitre 2 : Source des perturbations électriques : </w:t>
      </w:r>
      <w:r w:rsidRPr="007E6A90">
        <w:rPr>
          <w:rFonts w:asciiTheme="majorBidi" w:hAnsiTheme="majorBidi" w:cstheme="majorBidi"/>
          <w:bCs/>
          <w:color w:val="000000"/>
          <w:sz w:val="24"/>
          <w:szCs w:val="24"/>
        </w:rPr>
        <w:t>Les charges causant les problèmes de qualité de l’énergie électrique, Problèmes de qualité de l’énergie électrique liés aux systèmes PV, Problèmes de qualité de l’énergie électrique liés aux systèmes hybrides</w:t>
      </w:r>
    </w:p>
    <w:p w:rsidR="005D2923" w:rsidRPr="007E6A90" w:rsidRDefault="005D2923" w:rsidP="005D2923">
      <w:pPr>
        <w:pStyle w:val="Paragraphedeliste"/>
        <w:spacing w:after="0" w:line="240" w:lineRule="auto"/>
        <w:ind w:left="709"/>
        <w:jc w:val="both"/>
        <w:rPr>
          <w:rFonts w:asciiTheme="majorBidi" w:hAnsiTheme="majorBidi" w:cstheme="majorBidi"/>
          <w:bCs/>
          <w:color w:val="000000"/>
          <w:sz w:val="24"/>
          <w:szCs w:val="24"/>
        </w:rPr>
      </w:pPr>
      <w:r w:rsidRPr="007E6A90">
        <w:rPr>
          <w:rFonts w:asciiTheme="majorBidi" w:hAnsiTheme="majorBidi" w:cstheme="majorBidi"/>
          <w:b/>
          <w:color w:val="000000"/>
          <w:sz w:val="24"/>
          <w:szCs w:val="24"/>
        </w:rPr>
        <w:t xml:space="preserve">Chapitre 3 : Identification de la qualité d’énergie : </w:t>
      </w:r>
      <w:r w:rsidRPr="007E6A90">
        <w:rPr>
          <w:rFonts w:asciiTheme="majorBidi" w:hAnsiTheme="majorBidi" w:cstheme="majorBidi"/>
          <w:bCs/>
          <w:color w:val="000000"/>
          <w:sz w:val="24"/>
          <w:szCs w:val="24"/>
        </w:rPr>
        <w:t>Méthodes d’analyse des perturbations électrique</w:t>
      </w:r>
      <w:r>
        <w:rPr>
          <w:rFonts w:asciiTheme="majorBidi" w:hAnsiTheme="majorBidi" w:cstheme="majorBidi"/>
          <w:bCs/>
          <w:color w:val="000000"/>
          <w:sz w:val="24"/>
          <w:szCs w:val="24"/>
        </w:rPr>
        <w:t>s</w:t>
      </w:r>
      <w:r w:rsidRPr="007E6A90">
        <w:rPr>
          <w:rFonts w:asciiTheme="majorBidi" w:hAnsiTheme="majorBidi" w:cstheme="majorBidi"/>
          <w:bCs/>
          <w:color w:val="000000"/>
          <w:sz w:val="24"/>
          <w:szCs w:val="24"/>
        </w:rPr>
        <w:t>, Analyse des formes d’onde, Décomposition harmonique</w:t>
      </w:r>
    </w:p>
    <w:p w:rsidR="005D2923" w:rsidRPr="007E6A90" w:rsidRDefault="005D2923" w:rsidP="005D2923">
      <w:pPr>
        <w:ind w:left="708"/>
        <w:jc w:val="both"/>
        <w:rPr>
          <w:rFonts w:asciiTheme="majorBidi" w:eastAsiaTheme="minorHAnsi" w:hAnsiTheme="majorBidi" w:cstheme="majorBidi"/>
          <w:bCs/>
          <w:color w:val="000000"/>
          <w:lang w:eastAsia="en-US"/>
        </w:rPr>
      </w:pPr>
      <w:r w:rsidRPr="007E6A90">
        <w:rPr>
          <w:rFonts w:asciiTheme="majorBidi" w:hAnsiTheme="majorBidi" w:cstheme="majorBidi"/>
          <w:b/>
          <w:color w:val="000000"/>
        </w:rPr>
        <w:t xml:space="preserve">Chapitre 4 : Amélioration de la qualité de l’énergie : </w:t>
      </w:r>
      <w:r w:rsidRPr="007E6A90">
        <w:rPr>
          <w:rFonts w:asciiTheme="majorBidi" w:hAnsiTheme="majorBidi" w:cstheme="majorBidi"/>
          <w:bCs/>
          <w:color w:val="000000"/>
        </w:rPr>
        <w:t xml:space="preserve">Filtrage passif, Compensation des harmoniques, Filtrage actif, Compensateurs de </w:t>
      </w:r>
      <w:r w:rsidRPr="007E6A90">
        <w:rPr>
          <w:rFonts w:asciiTheme="majorBidi" w:eastAsiaTheme="minorHAnsi" w:hAnsiTheme="majorBidi" w:cstheme="majorBidi"/>
          <w:bCs/>
          <w:color w:val="000000"/>
          <w:lang w:eastAsia="en-US"/>
        </w:rPr>
        <w:t xml:space="preserve">puissance réactive statiques (SVC), STATCOM, Méthodes et algorithmes avancés pour l’amélioration de la qualité </w:t>
      </w:r>
      <w:r>
        <w:rPr>
          <w:rFonts w:asciiTheme="majorBidi" w:eastAsiaTheme="minorHAnsi" w:hAnsiTheme="majorBidi" w:cstheme="majorBidi"/>
          <w:bCs/>
          <w:color w:val="000000"/>
          <w:lang w:eastAsia="en-US"/>
        </w:rPr>
        <w:t>de l’énergie.</w:t>
      </w:r>
    </w:p>
    <w:p w:rsidR="005D2923" w:rsidRPr="007E6A90" w:rsidRDefault="005D2923" w:rsidP="005D2923">
      <w:pPr>
        <w:jc w:val="both"/>
        <w:rPr>
          <w:rFonts w:asciiTheme="majorBidi" w:hAnsiTheme="majorBidi" w:cstheme="majorBidi"/>
          <w:b/>
          <w:color w:val="000000"/>
        </w:rPr>
      </w:pPr>
    </w:p>
    <w:p w:rsidR="005D2923" w:rsidRPr="007E6A90" w:rsidRDefault="005D2923" w:rsidP="005D2923">
      <w:pPr>
        <w:jc w:val="both"/>
        <w:rPr>
          <w:rFonts w:asciiTheme="majorBidi" w:hAnsiTheme="majorBidi" w:cstheme="majorBidi"/>
        </w:rPr>
      </w:pPr>
      <w:r w:rsidRPr="007E6A90">
        <w:rPr>
          <w:rFonts w:asciiTheme="majorBidi" w:eastAsiaTheme="minorHAnsi" w:hAnsiTheme="majorBidi" w:cstheme="majorBidi"/>
          <w:bCs/>
          <w:color w:val="000000"/>
          <w:lang w:eastAsia="en-US"/>
        </w:rPr>
        <w:t>Mode d’évaluation : Contrôle</w:t>
      </w:r>
      <w:r w:rsidRPr="007E6A90">
        <w:rPr>
          <w:rFonts w:asciiTheme="majorBidi" w:hAnsiTheme="majorBidi" w:cstheme="majorBidi"/>
        </w:rPr>
        <w:t xml:space="preserve"> continu: 40%examen 60%</w:t>
      </w:r>
    </w:p>
    <w:p w:rsidR="005D2923" w:rsidRPr="007E6A90" w:rsidRDefault="005D2923" w:rsidP="005D2923">
      <w:pPr>
        <w:autoSpaceDE w:val="0"/>
        <w:autoSpaceDN w:val="0"/>
        <w:rPr>
          <w:rFonts w:asciiTheme="majorBidi" w:eastAsia="Times New Roman" w:hAnsiTheme="majorBidi" w:cstheme="majorBidi"/>
          <w:lang w:eastAsia="fr-FR"/>
        </w:rPr>
      </w:pPr>
    </w:p>
    <w:p w:rsidR="005D2923" w:rsidRPr="007E6A90" w:rsidRDefault="005D2923" w:rsidP="005D2923">
      <w:pPr>
        <w:autoSpaceDE w:val="0"/>
        <w:autoSpaceDN w:val="0"/>
        <w:jc w:val="both"/>
        <w:rPr>
          <w:rFonts w:asciiTheme="majorBidi" w:eastAsia="Times New Roman" w:hAnsiTheme="majorBidi" w:cstheme="majorBidi"/>
          <w:i/>
          <w:szCs w:val="20"/>
          <w:lang w:eastAsia="fr-FR"/>
        </w:rPr>
      </w:pPr>
      <w:r w:rsidRPr="007E6A90">
        <w:rPr>
          <w:rFonts w:asciiTheme="majorBidi" w:eastAsia="Times New Roman" w:hAnsiTheme="majorBidi" w:cstheme="majorBidi"/>
          <w:b/>
          <w:szCs w:val="20"/>
          <w:lang w:eastAsia="fr-FR"/>
        </w:rPr>
        <w:t xml:space="preserve">Références   </w:t>
      </w:r>
      <w:r w:rsidRPr="007E6A90">
        <w:rPr>
          <w:rFonts w:asciiTheme="majorBidi" w:eastAsia="Times New Roman" w:hAnsiTheme="majorBidi" w:cstheme="majorBidi"/>
          <w:i/>
          <w:iCs/>
          <w:szCs w:val="20"/>
          <w:lang w:eastAsia="fr-FR"/>
        </w:rPr>
        <w:t>(Livres</w:t>
      </w:r>
      <w:r w:rsidRPr="007E6A90">
        <w:rPr>
          <w:rFonts w:asciiTheme="majorBidi" w:eastAsia="Times New Roman" w:hAnsiTheme="majorBidi" w:cstheme="majorBidi"/>
          <w:i/>
          <w:szCs w:val="20"/>
          <w:lang w:eastAsia="fr-FR"/>
        </w:rPr>
        <w:t xml:space="preserve"> et polycopiés,  sites internet, etc). </w:t>
      </w:r>
    </w:p>
    <w:p w:rsidR="005D2923" w:rsidRPr="007E6A90" w:rsidRDefault="005D2923" w:rsidP="007D0252">
      <w:pPr>
        <w:pStyle w:val="Paragraphedeliste"/>
        <w:numPr>
          <w:ilvl w:val="0"/>
          <w:numId w:val="15"/>
        </w:numPr>
        <w:spacing w:after="0" w:line="240" w:lineRule="auto"/>
        <w:ind w:left="357" w:hanging="357"/>
        <w:rPr>
          <w:rFonts w:asciiTheme="majorBidi" w:hAnsiTheme="majorBidi" w:cstheme="majorBidi"/>
          <w:sz w:val="24"/>
          <w:szCs w:val="24"/>
          <w:lang w:val="en-US"/>
        </w:rPr>
      </w:pPr>
      <w:r w:rsidRPr="007E6A90">
        <w:rPr>
          <w:rFonts w:asciiTheme="majorBidi" w:hAnsiTheme="majorBidi" w:cstheme="majorBidi"/>
          <w:sz w:val="24"/>
          <w:szCs w:val="24"/>
          <w:lang w:val="en-US"/>
        </w:rPr>
        <w:t>G. J. WAKILEH, ‘Power system harmonics-Fundamental Analysis and Filter Design’, Springer-Verlag, 2001.</w:t>
      </w:r>
    </w:p>
    <w:p w:rsidR="005D2923" w:rsidRPr="007E6A90" w:rsidRDefault="005D2923" w:rsidP="007D0252">
      <w:pPr>
        <w:pStyle w:val="Paragraphedeliste"/>
        <w:numPr>
          <w:ilvl w:val="0"/>
          <w:numId w:val="15"/>
        </w:numPr>
        <w:autoSpaceDE w:val="0"/>
        <w:autoSpaceDN w:val="0"/>
        <w:spacing w:after="0" w:line="240" w:lineRule="auto"/>
        <w:ind w:left="357" w:hanging="357"/>
        <w:rPr>
          <w:rFonts w:asciiTheme="majorBidi" w:eastAsia="Times New Roman" w:hAnsiTheme="majorBidi" w:cstheme="majorBidi"/>
          <w:sz w:val="24"/>
          <w:szCs w:val="24"/>
          <w:lang w:val="en-US" w:eastAsia="fr-FR"/>
        </w:rPr>
      </w:pPr>
      <w:r w:rsidRPr="007E6A90">
        <w:rPr>
          <w:rFonts w:asciiTheme="majorBidi" w:eastAsia="Times New Roman" w:hAnsiTheme="majorBidi" w:cstheme="majorBidi"/>
          <w:sz w:val="24"/>
          <w:szCs w:val="24"/>
          <w:lang w:val="en-US" w:eastAsia="fr-FR"/>
        </w:rPr>
        <w:t xml:space="preserve">Roger C. Dugan, Mark F. Granaghan, ‘Electrical Power system Quality’, McGraw Hill, 2001 </w:t>
      </w:r>
    </w:p>
    <w:p w:rsidR="005D2923" w:rsidRPr="007E6A90" w:rsidRDefault="005D2923" w:rsidP="007D0252">
      <w:pPr>
        <w:pStyle w:val="Paragraphedeliste"/>
        <w:numPr>
          <w:ilvl w:val="0"/>
          <w:numId w:val="15"/>
        </w:numPr>
        <w:autoSpaceDE w:val="0"/>
        <w:autoSpaceDN w:val="0"/>
        <w:spacing w:after="0" w:line="240" w:lineRule="auto"/>
        <w:rPr>
          <w:rFonts w:asciiTheme="majorBidi" w:eastAsia="Times New Roman" w:hAnsiTheme="majorBidi" w:cstheme="majorBidi"/>
          <w:sz w:val="24"/>
          <w:szCs w:val="24"/>
          <w:lang w:eastAsia="fr-FR"/>
        </w:rPr>
      </w:pPr>
      <w:r w:rsidRPr="007E6A90">
        <w:rPr>
          <w:rFonts w:asciiTheme="majorBidi" w:eastAsia="Times New Roman" w:hAnsiTheme="majorBidi" w:cstheme="majorBidi"/>
          <w:sz w:val="24"/>
          <w:szCs w:val="24"/>
          <w:lang w:eastAsia="fr-FR"/>
        </w:rPr>
        <w:t xml:space="preserve">Delphine RIU </w:t>
      </w:r>
      <w:r>
        <w:rPr>
          <w:rFonts w:asciiTheme="majorBidi" w:eastAsia="Times New Roman" w:hAnsiTheme="majorBidi" w:cstheme="majorBidi"/>
          <w:sz w:val="24"/>
          <w:szCs w:val="24"/>
          <w:lang w:eastAsia="fr-FR"/>
        </w:rPr>
        <w:t>,</w:t>
      </w:r>
      <w:r w:rsidRPr="007E6A90">
        <w:rPr>
          <w:rFonts w:asciiTheme="majorBidi" w:eastAsia="Times New Roman" w:hAnsiTheme="majorBidi" w:cstheme="majorBidi"/>
          <w:sz w:val="24"/>
          <w:szCs w:val="24"/>
          <w:lang w:eastAsia="fr-FR"/>
        </w:rPr>
        <w:t>Cours</w:t>
      </w:r>
      <w:r>
        <w:rPr>
          <w:rFonts w:asciiTheme="majorBidi" w:eastAsia="Times New Roman" w:hAnsiTheme="majorBidi" w:cstheme="majorBidi"/>
          <w:sz w:val="24"/>
          <w:szCs w:val="24"/>
          <w:lang w:eastAsia="fr-FR"/>
        </w:rPr>
        <w:t>sur la</w:t>
      </w:r>
      <w:r w:rsidRPr="007E6A90">
        <w:rPr>
          <w:rFonts w:asciiTheme="majorBidi" w:eastAsia="Times New Roman" w:hAnsiTheme="majorBidi" w:cstheme="majorBidi"/>
          <w:sz w:val="24"/>
          <w:szCs w:val="24"/>
          <w:lang w:eastAsia="fr-FR"/>
        </w:rPr>
        <w:t xml:space="preserve"> Qualité de l’énergie –– INP Grenoble</w:t>
      </w:r>
    </w:p>
    <w:p w:rsidR="005D2923" w:rsidRPr="007E6A90" w:rsidRDefault="005D2923" w:rsidP="007D0252">
      <w:pPr>
        <w:numPr>
          <w:ilvl w:val="0"/>
          <w:numId w:val="15"/>
        </w:numPr>
        <w:tabs>
          <w:tab w:val="left" w:pos="180"/>
        </w:tabs>
        <w:autoSpaceDE w:val="0"/>
        <w:autoSpaceDN w:val="0"/>
        <w:ind w:left="357" w:hanging="357"/>
        <w:contextualSpacing/>
        <w:rPr>
          <w:rFonts w:asciiTheme="majorBidi" w:hAnsiTheme="majorBidi" w:cstheme="majorBidi"/>
          <w:iCs/>
          <w:lang w:val="en-US"/>
        </w:rPr>
      </w:pPr>
      <w:r w:rsidRPr="007E6A90">
        <w:rPr>
          <w:rFonts w:asciiTheme="majorBidi" w:hAnsiTheme="majorBidi" w:cstheme="majorBidi"/>
          <w:iCs/>
          <w:lang w:val="en-US"/>
        </w:rPr>
        <w:t>W. D. J. Stevenson, "Element of power system analysis", Singapore, 1985</w:t>
      </w:r>
    </w:p>
    <w:p w:rsidR="005D2923" w:rsidRPr="007E6A90" w:rsidRDefault="005D2923" w:rsidP="007D0252">
      <w:pPr>
        <w:numPr>
          <w:ilvl w:val="0"/>
          <w:numId w:val="15"/>
        </w:numPr>
        <w:tabs>
          <w:tab w:val="left" w:pos="180"/>
        </w:tabs>
        <w:autoSpaceDE w:val="0"/>
        <w:autoSpaceDN w:val="0"/>
        <w:ind w:left="357" w:hanging="357"/>
        <w:contextualSpacing/>
        <w:rPr>
          <w:rFonts w:asciiTheme="majorBidi" w:hAnsiTheme="majorBidi" w:cstheme="majorBidi"/>
          <w:iCs/>
          <w:lang w:val="en-GB"/>
        </w:rPr>
      </w:pPr>
      <w:r w:rsidRPr="007E6A90">
        <w:rPr>
          <w:rFonts w:asciiTheme="majorBidi" w:hAnsiTheme="majorBidi" w:cstheme="majorBidi"/>
          <w:iCs/>
          <w:lang w:val="en-US"/>
        </w:rPr>
        <w:t>G. T. Stagg et A. H. El-Abiad, "Comput</w:t>
      </w:r>
      <w:r w:rsidRPr="007E6A90">
        <w:rPr>
          <w:rFonts w:asciiTheme="majorBidi" w:hAnsiTheme="majorBidi" w:cstheme="majorBidi"/>
          <w:iCs/>
          <w:lang w:val="en-GB"/>
        </w:rPr>
        <w:t>er method in power system analysis", MC Graw-Hill, New York, 1968</w:t>
      </w:r>
    </w:p>
    <w:p w:rsidR="005D2923" w:rsidRPr="007E6A90" w:rsidRDefault="005D2923" w:rsidP="007D0252">
      <w:pPr>
        <w:numPr>
          <w:ilvl w:val="0"/>
          <w:numId w:val="15"/>
        </w:numPr>
        <w:tabs>
          <w:tab w:val="left" w:pos="180"/>
        </w:tabs>
        <w:autoSpaceDE w:val="0"/>
        <w:autoSpaceDN w:val="0"/>
        <w:ind w:left="357" w:hanging="357"/>
        <w:contextualSpacing/>
        <w:rPr>
          <w:rFonts w:asciiTheme="majorBidi" w:hAnsiTheme="majorBidi" w:cstheme="majorBidi"/>
          <w:iCs/>
          <w:lang w:val="en-GB"/>
        </w:rPr>
      </w:pPr>
      <w:r w:rsidRPr="007E6A90">
        <w:rPr>
          <w:rFonts w:asciiTheme="majorBidi" w:hAnsiTheme="majorBidi" w:cstheme="majorBidi"/>
          <w:iCs/>
          <w:lang w:val="en-GB"/>
        </w:rPr>
        <w:t>P. M. Anderson et A. A. Fouad, "Power system control and stability", IEEE Press, New York, 1994</w:t>
      </w:r>
    </w:p>
    <w:p w:rsidR="005D2923" w:rsidRPr="007E6A90" w:rsidRDefault="005D2923" w:rsidP="007D0252">
      <w:pPr>
        <w:numPr>
          <w:ilvl w:val="0"/>
          <w:numId w:val="15"/>
        </w:numPr>
        <w:tabs>
          <w:tab w:val="left" w:pos="180"/>
        </w:tabs>
        <w:autoSpaceDE w:val="0"/>
        <w:autoSpaceDN w:val="0"/>
        <w:ind w:left="357" w:hanging="357"/>
        <w:contextualSpacing/>
        <w:rPr>
          <w:rFonts w:asciiTheme="majorBidi" w:hAnsiTheme="majorBidi" w:cstheme="majorBidi"/>
          <w:iCs/>
          <w:lang w:val="en-GB"/>
        </w:rPr>
      </w:pPr>
      <w:r w:rsidRPr="007E6A90">
        <w:rPr>
          <w:rFonts w:asciiTheme="majorBidi" w:hAnsiTheme="majorBidi" w:cstheme="majorBidi"/>
          <w:iCs/>
          <w:lang w:val="en-GB"/>
        </w:rPr>
        <w:t>Olle I. Elgerd, "Electric energy systems theory"</w:t>
      </w:r>
    </w:p>
    <w:p w:rsidR="005D2923" w:rsidRPr="007E6A90" w:rsidRDefault="005D2923" w:rsidP="007D0252">
      <w:pPr>
        <w:numPr>
          <w:ilvl w:val="0"/>
          <w:numId w:val="15"/>
        </w:numPr>
        <w:tabs>
          <w:tab w:val="left" w:pos="180"/>
        </w:tabs>
        <w:autoSpaceDE w:val="0"/>
        <w:autoSpaceDN w:val="0"/>
        <w:ind w:left="357" w:hanging="357"/>
        <w:contextualSpacing/>
        <w:rPr>
          <w:rFonts w:asciiTheme="majorBidi" w:hAnsiTheme="majorBidi" w:cstheme="majorBidi"/>
          <w:iCs/>
          <w:lang w:val="en-GB"/>
        </w:rPr>
      </w:pPr>
      <w:r w:rsidRPr="007E6A90">
        <w:rPr>
          <w:rFonts w:asciiTheme="majorBidi" w:hAnsiTheme="majorBidi" w:cstheme="majorBidi"/>
          <w:iCs/>
          <w:lang w:val="en-GB"/>
        </w:rPr>
        <w:t>Yao-nan Yu, "Electric power system dynamics", Academic press, New York, 1983</w:t>
      </w:r>
    </w:p>
    <w:p w:rsidR="005D2923" w:rsidRPr="007E6A90" w:rsidRDefault="005D2923" w:rsidP="007D0252">
      <w:pPr>
        <w:numPr>
          <w:ilvl w:val="0"/>
          <w:numId w:val="15"/>
        </w:numPr>
        <w:tabs>
          <w:tab w:val="left" w:pos="180"/>
        </w:tabs>
        <w:autoSpaceDE w:val="0"/>
        <w:autoSpaceDN w:val="0"/>
        <w:ind w:left="357" w:hanging="357"/>
        <w:contextualSpacing/>
        <w:rPr>
          <w:rFonts w:asciiTheme="majorBidi" w:hAnsiTheme="majorBidi" w:cstheme="majorBidi"/>
          <w:iCs/>
        </w:rPr>
      </w:pPr>
      <w:r w:rsidRPr="007E6A90">
        <w:rPr>
          <w:rFonts w:asciiTheme="majorBidi" w:hAnsiTheme="majorBidi" w:cstheme="majorBidi"/>
          <w:iCs/>
        </w:rPr>
        <w:t>Prévé C, ‘Les réseaux électriques industriels’, Tomes 1 et 2, Ed. Hermès</w:t>
      </w:r>
    </w:p>
    <w:p w:rsidR="005D2923" w:rsidRPr="007E6A90" w:rsidRDefault="005D2923" w:rsidP="007D0252">
      <w:pPr>
        <w:pStyle w:val="Paragraphedeliste"/>
        <w:numPr>
          <w:ilvl w:val="0"/>
          <w:numId w:val="15"/>
        </w:numPr>
        <w:spacing w:after="0" w:line="240" w:lineRule="auto"/>
        <w:ind w:left="357" w:hanging="357"/>
        <w:rPr>
          <w:rFonts w:asciiTheme="majorBidi" w:hAnsiTheme="majorBidi" w:cstheme="majorBidi"/>
          <w:sz w:val="24"/>
          <w:szCs w:val="24"/>
          <w:lang w:val="en-GB"/>
        </w:rPr>
      </w:pPr>
      <w:r w:rsidRPr="007E6A90">
        <w:rPr>
          <w:rFonts w:asciiTheme="majorBidi" w:hAnsiTheme="majorBidi" w:cstheme="majorBidi"/>
          <w:iCs/>
          <w:sz w:val="24"/>
          <w:szCs w:val="24"/>
          <w:lang w:val="en-US"/>
        </w:rPr>
        <w:t>Roger</w:t>
      </w:r>
      <w:r w:rsidRPr="007E6A90">
        <w:rPr>
          <w:rFonts w:asciiTheme="majorBidi" w:hAnsiTheme="majorBidi" w:cstheme="majorBidi"/>
          <w:sz w:val="24"/>
          <w:szCs w:val="24"/>
          <w:lang w:val="en-GB"/>
        </w:rPr>
        <w:t xml:space="preserve"> C. Dugan, “Electrical Power Systems Quality”, McGraw Hill, 2012</w:t>
      </w:r>
    </w:p>
    <w:p w:rsidR="005D2923" w:rsidRPr="007E6A90" w:rsidRDefault="005D2923" w:rsidP="007D0252">
      <w:pPr>
        <w:pStyle w:val="Paragraphedeliste"/>
        <w:numPr>
          <w:ilvl w:val="0"/>
          <w:numId w:val="15"/>
        </w:numPr>
        <w:spacing w:after="0" w:line="240" w:lineRule="auto"/>
        <w:ind w:left="357" w:hanging="357"/>
        <w:rPr>
          <w:rFonts w:asciiTheme="majorBidi" w:hAnsiTheme="majorBidi" w:cstheme="majorBidi"/>
          <w:sz w:val="24"/>
          <w:szCs w:val="24"/>
        </w:rPr>
      </w:pPr>
      <w:r w:rsidRPr="007E6A90">
        <w:rPr>
          <w:rFonts w:asciiTheme="majorBidi" w:hAnsiTheme="majorBidi" w:cstheme="majorBidi"/>
          <w:sz w:val="24"/>
          <w:szCs w:val="24"/>
        </w:rPr>
        <w:t>E.Félice, P.Révilla, "Qualité des réseaux électriques et efficacité énergétique”, Dunod, 2009</w:t>
      </w:r>
      <w:r>
        <w:rPr>
          <w:rFonts w:asciiTheme="majorBidi" w:hAnsiTheme="majorBidi" w:cstheme="majorBidi"/>
          <w:sz w:val="24"/>
          <w:szCs w:val="24"/>
        </w:rPr>
        <w:t>.</w:t>
      </w:r>
    </w:p>
    <w:p w:rsidR="005D2923" w:rsidRDefault="005D2923" w:rsidP="005D2923">
      <w:pPr>
        <w:ind w:left="357" w:hanging="357"/>
        <w:contextualSpacing/>
        <w:rPr>
          <w:rFonts w:asciiTheme="majorBidi" w:hAnsiTheme="majorBidi" w:cstheme="majorBidi"/>
        </w:rPr>
      </w:pPr>
      <w:r>
        <w:rPr>
          <w:rFonts w:asciiTheme="majorBidi" w:hAnsiTheme="majorBidi" w:cstheme="majorBidi"/>
        </w:rPr>
        <w:t xml:space="preserve">12 </w:t>
      </w:r>
      <w:r w:rsidRPr="007E6A90">
        <w:rPr>
          <w:rFonts w:asciiTheme="majorBidi" w:hAnsiTheme="majorBidi" w:cstheme="majorBidi"/>
        </w:rPr>
        <w:t>Techniques de l'ingénieur dédiées à la qualité de tension</w:t>
      </w:r>
      <w:r>
        <w:rPr>
          <w:rFonts w:asciiTheme="majorBidi" w:hAnsiTheme="majorBidi" w:cstheme="majorBidi"/>
        </w:rPr>
        <w:t>.</w:t>
      </w:r>
    </w:p>
    <w:p w:rsidR="005D2923" w:rsidRPr="007E6A90" w:rsidRDefault="005D2923" w:rsidP="005D2923">
      <w:pPr>
        <w:ind w:left="357" w:hanging="357"/>
        <w:contextualSpacing/>
        <w:rPr>
          <w:rFonts w:asciiTheme="majorBidi" w:eastAsia="Calibri" w:hAnsiTheme="majorBidi" w:cstheme="majorBidi"/>
          <w:b/>
          <w:bCs/>
          <w:color w:val="000000"/>
          <w:u w:val="thick" w:color="F79646"/>
        </w:rPr>
      </w:pPr>
      <w:r w:rsidRPr="007E6A90">
        <w:rPr>
          <w:rFonts w:asciiTheme="majorBidi" w:eastAsia="Times New Roman" w:hAnsiTheme="majorBidi" w:cstheme="majorBidi"/>
          <w:szCs w:val="20"/>
          <w:lang w:eastAsia="fr-FR"/>
        </w:rPr>
        <w:br w:type="page"/>
      </w:r>
    </w:p>
    <w:p w:rsidR="00950B1A" w:rsidRPr="00110E8E" w:rsidRDefault="00950B1A" w:rsidP="00183326">
      <w:pPr>
        <w:pBdr>
          <w:top w:val="single" w:sz="12" w:space="8" w:color="auto"/>
          <w:left w:val="single" w:sz="12" w:space="4" w:color="auto"/>
          <w:bottom w:val="single" w:sz="12" w:space="0" w:color="auto"/>
          <w:right w:val="single" w:sz="12" w:space="4" w:color="auto"/>
        </w:pBdr>
        <w:shd w:val="clear" w:color="auto" w:fill="DAEEF3"/>
        <w:jc w:val="both"/>
        <w:rPr>
          <w:rFonts w:asciiTheme="majorBidi" w:hAnsiTheme="majorBidi" w:cstheme="majorBidi"/>
        </w:rPr>
      </w:pPr>
      <w:r w:rsidRPr="00110E8E">
        <w:rPr>
          <w:rFonts w:asciiTheme="majorBidi" w:hAnsiTheme="majorBidi" w:cstheme="majorBidi"/>
          <w:b/>
        </w:rPr>
        <w:lastRenderedPageBreak/>
        <w:t xml:space="preserve">Semestre 2 : </w:t>
      </w:r>
    </w:p>
    <w:p w:rsidR="00950B1A" w:rsidRPr="00110E8E" w:rsidRDefault="00950B1A" w:rsidP="00183326">
      <w:pPr>
        <w:pBdr>
          <w:top w:val="single" w:sz="12" w:space="8" w:color="auto"/>
          <w:left w:val="single" w:sz="12" w:space="4" w:color="auto"/>
          <w:bottom w:val="single" w:sz="12" w:space="0" w:color="auto"/>
          <w:right w:val="single" w:sz="12" w:space="4" w:color="auto"/>
        </w:pBdr>
        <w:shd w:val="clear" w:color="auto" w:fill="DAEEF3"/>
        <w:jc w:val="both"/>
        <w:rPr>
          <w:rFonts w:asciiTheme="majorBidi" w:hAnsiTheme="majorBidi" w:cstheme="majorBidi"/>
          <w:b/>
          <w:bCs/>
          <w:iCs/>
        </w:rPr>
      </w:pPr>
      <w:r w:rsidRPr="00110E8E">
        <w:rPr>
          <w:rFonts w:asciiTheme="majorBidi" w:hAnsiTheme="majorBidi" w:cstheme="majorBidi"/>
          <w:b/>
          <w:bCs/>
          <w:iCs/>
        </w:rPr>
        <w:t xml:space="preserve">UE Méthodologique Code : </w:t>
      </w:r>
      <w:r w:rsidRPr="00110E8E">
        <w:rPr>
          <w:rFonts w:asciiTheme="majorBidi" w:eastAsia="Calibri" w:hAnsiTheme="majorBidi" w:cstheme="majorBidi"/>
          <w:b/>
          <w:bCs/>
          <w:color w:val="000000"/>
        </w:rPr>
        <w:t>UEM 1.2</w:t>
      </w:r>
    </w:p>
    <w:p w:rsidR="00950B1A" w:rsidRPr="00110E8E" w:rsidRDefault="00950B1A" w:rsidP="00183326">
      <w:pPr>
        <w:pBdr>
          <w:top w:val="single" w:sz="12" w:space="8" w:color="auto"/>
          <w:left w:val="single" w:sz="12" w:space="4" w:color="auto"/>
          <w:bottom w:val="single" w:sz="12" w:space="0" w:color="auto"/>
          <w:right w:val="single" w:sz="12" w:space="4" w:color="auto"/>
        </w:pBdr>
        <w:shd w:val="clear" w:color="auto" w:fill="DAEEF3"/>
        <w:jc w:val="both"/>
        <w:rPr>
          <w:rFonts w:asciiTheme="majorBidi" w:eastAsia="Calibri" w:hAnsiTheme="majorBidi" w:cstheme="majorBidi"/>
          <w:b/>
          <w:bCs/>
          <w:color w:val="000000"/>
          <w:lang w:eastAsia="en-US"/>
        </w:rPr>
      </w:pPr>
      <w:r w:rsidRPr="00110E8E">
        <w:rPr>
          <w:rFonts w:asciiTheme="majorBidi" w:hAnsiTheme="majorBidi" w:cstheme="majorBidi"/>
          <w:b/>
          <w:bCs/>
          <w:iCs/>
        </w:rPr>
        <w:t xml:space="preserve">Matière: </w:t>
      </w:r>
      <w:r w:rsidRPr="00110E8E">
        <w:rPr>
          <w:rFonts w:asciiTheme="majorBidi" w:eastAsia="Calibri" w:hAnsiTheme="majorBidi" w:cstheme="majorBidi"/>
          <w:b/>
          <w:bCs/>
          <w:color w:val="000000"/>
          <w:lang w:eastAsia="en-US"/>
        </w:rPr>
        <w:t>Energie solaire thermique</w:t>
      </w:r>
    </w:p>
    <w:p w:rsidR="00950B1A" w:rsidRPr="000763EF" w:rsidRDefault="00950B1A" w:rsidP="00183326">
      <w:pPr>
        <w:pBdr>
          <w:top w:val="single" w:sz="12" w:space="8" w:color="auto"/>
          <w:left w:val="single" w:sz="12" w:space="4" w:color="auto"/>
          <w:bottom w:val="single" w:sz="12" w:space="0" w:color="auto"/>
          <w:right w:val="single" w:sz="12" w:space="4" w:color="auto"/>
        </w:pBdr>
        <w:shd w:val="clear" w:color="auto" w:fill="DAEEF3"/>
        <w:jc w:val="both"/>
        <w:rPr>
          <w:rFonts w:asciiTheme="majorBidi" w:hAnsiTheme="majorBidi" w:cstheme="majorBidi"/>
          <w:b/>
          <w:bCs/>
          <w:iCs/>
        </w:rPr>
      </w:pPr>
      <w:r w:rsidRPr="000763EF">
        <w:rPr>
          <w:rFonts w:asciiTheme="majorBidi" w:eastAsia="Calibri" w:hAnsiTheme="majorBidi" w:cstheme="majorBidi"/>
          <w:b/>
          <w:bCs/>
          <w:color w:val="000000"/>
          <w:sz w:val="22"/>
          <w:szCs w:val="22"/>
          <w:lang w:eastAsia="en-US"/>
        </w:rPr>
        <w:t>VHS: 60h (</w:t>
      </w:r>
      <w:r w:rsidR="002D2DC0" w:rsidRPr="000763EF">
        <w:rPr>
          <w:rFonts w:asciiTheme="majorBidi" w:eastAsia="Calibri" w:hAnsiTheme="majorBidi" w:cstheme="majorBidi"/>
          <w:b/>
          <w:bCs/>
          <w:color w:val="000000"/>
          <w:sz w:val="22"/>
          <w:szCs w:val="22"/>
          <w:lang w:eastAsia="en-US"/>
        </w:rPr>
        <w:t>cours</w:t>
      </w:r>
      <w:r w:rsidRPr="000763EF">
        <w:rPr>
          <w:rFonts w:asciiTheme="majorBidi" w:eastAsia="Calibri" w:hAnsiTheme="majorBidi" w:cstheme="majorBidi"/>
          <w:b/>
          <w:bCs/>
          <w:color w:val="000000"/>
          <w:sz w:val="22"/>
          <w:szCs w:val="22"/>
          <w:lang w:eastAsia="en-US"/>
        </w:rPr>
        <w:t>: 1h30, TD 1h, TP 1h30)</w:t>
      </w:r>
    </w:p>
    <w:p w:rsidR="00950B1A" w:rsidRPr="00110E8E" w:rsidRDefault="00950B1A" w:rsidP="00183326">
      <w:pPr>
        <w:pBdr>
          <w:top w:val="single" w:sz="12" w:space="8" w:color="auto"/>
          <w:left w:val="single" w:sz="12" w:space="4" w:color="auto"/>
          <w:bottom w:val="single" w:sz="12" w:space="0" w:color="auto"/>
          <w:right w:val="single" w:sz="12" w:space="4" w:color="auto"/>
        </w:pBdr>
        <w:shd w:val="clear" w:color="auto" w:fill="DAEEF3"/>
        <w:jc w:val="both"/>
        <w:rPr>
          <w:rFonts w:asciiTheme="majorBidi" w:hAnsiTheme="majorBidi" w:cstheme="majorBidi"/>
          <w:b/>
          <w:bCs/>
          <w:iCs/>
        </w:rPr>
      </w:pPr>
      <w:r w:rsidRPr="00110E8E">
        <w:rPr>
          <w:rFonts w:asciiTheme="majorBidi" w:hAnsiTheme="majorBidi" w:cstheme="majorBidi"/>
          <w:b/>
          <w:bCs/>
          <w:iCs/>
        </w:rPr>
        <w:t>Crédits: 5</w:t>
      </w:r>
    </w:p>
    <w:p w:rsidR="00950B1A" w:rsidRPr="00110E8E" w:rsidRDefault="00950B1A" w:rsidP="00183326">
      <w:pPr>
        <w:pBdr>
          <w:top w:val="single" w:sz="12" w:space="8" w:color="auto"/>
          <w:left w:val="single" w:sz="12" w:space="4" w:color="auto"/>
          <w:bottom w:val="single" w:sz="12" w:space="0" w:color="auto"/>
          <w:right w:val="single" w:sz="12" w:space="4" w:color="auto"/>
        </w:pBdr>
        <w:shd w:val="clear" w:color="auto" w:fill="DAEEF3"/>
        <w:jc w:val="both"/>
        <w:rPr>
          <w:rFonts w:asciiTheme="majorBidi" w:hAnsiTheme="majorBidi" w:cstheme="majorBidi"/>
          <w:b/>
          <w:bCs/>
          <w:iCs/>
        </w:rPr>
      </w:pPr>
      <w:r w:rsidRPr="00110E8E">
        <w:rPr>
          <w:rFonts w:asciiTheme="majorBidi" w:hAnsiTheme="majorBidi" w:cstheme="majorBidi"/>
          <w:b/>
          <w:bCs/>
          <w:iCs/>
        </w:rPr>
        <w:t>Coefficient: 3</w:t>
      </w:r>
    </w:p>
    <w:p w:rsidR="00950B1A" w:rsidRPr="00110E8E" w:rsidRDefault="00950B1A" w:rsidP="00950B1A">
      <w:pPr>
        <w:jc w:val="both"/>
        <w:rPr>
          <w:rFonts w:asciiTheme="majorBidi" w:hAnsiTheme="majorBidi" w:cstheme="majorBidi"/>
          <w:b/>
          <w:color w:val="000000"/>
        </w:rPr>
      </w:pPr>
    </w:p>
    <w:p w:rsidR="00950B1A" w:rsidRPr="00110E8E" w:rsidRDefault="00950B1A" w:rsidP="00950B1A">
      <w:pPr>
        <w:jc w:val="both"/>
        <w:rPr>
          <w:rFonts w:asciiTheme="majorBidi" w:hAnsiTheme="majorBidi" w:cstheme="majorBidi"/>
          <w:i/>
          <w:color w:val="000000"/>
        </w:rPr>
      </w:pPr>
      <w:r w:rsidRPr="00110E8E">
        <w:rPr>
          <w:rFonts w:asciiTheme="majorBidi" w:hAnsiTheme="majorBidi" w:cstheme="majorBidi"/>
          <w:b/>
          <w:color w:val="000000"/>
        </w:rPr>
        <w:t>Objectifs de l’enseignement :</w:t>
      </w:r>
    </w:p>
    <w:p w:rsidR="00950B1A" w:rsidRPr="00110E8E" w:rsidRDefault="00950B1A" w:rsidP="00950B1A">
      <w:pPr>
        <w:jc w:val="both"/>
        <w:rPr>
          <w:rFonts w:asciiTheme="majorBidi" w:hAnsiTheme="majorBidi" w:cstheme="majorBidi"/>
          <w:b/>
          <w:color w:val="000000"/>
        </w:rPr>
      </w:pPr>
    </w:p>
    <w:p w:rsidR="00950B1A" w:rsidRPr="00110E8E" w:rsidRDefault="00950B1A" w:rsidP="00950B1A">
      <w:pPr>
        <w:jc w:val="both"/>
        <w:rPr>
          <w:rFonts w:asciiTheme="majorBidi" w:hAnsiTheme="majorBidi" w:cstheme="majorBidi"/>
          <w:b/>
          <w:i/>
          <w:color w:val="000000"/>
        </w:rPr>
      </w:pPr>
      <w:r w:rsidRPr="00110E8E">
        <w:rPr>
          <w:rFonts w:asciiTheme="majorBidi" w:hAnsiTheme="majorBidi" w:cstheme="majorBidi"/>
          <w:b/>
          <w:color w:val="000000"/>
        </w:rPr>
        <w:t>Connaissances préalables recommandées :</w:t>
      </w:r>
    </w:p>
    <w:p w:rsidR="00950B1A" w:rsidRPr="00110E8E" w:rsidRDefault="00950B1A" w:rsidP="00950B1A">
      <w:pPr>
        <w:jc w:val="both"/>
        <w:rPr>
          <w:rFonts w:asciiTheme="majorBidi" w:hAnsiTheme="majorBidi" w:cstheme="majorBidi"/>
          <w:kern w:val="36"/>
        </w:rPr>
      </w:pPr>
    </w:p>
    <w:p w:rsidR="00950B1A" w:rsidRPr="00110E8E" w:rsidRDefault="00950B1A" w:rsidP="00950B1A">
      <w:pPr>
        <w:jc w:val="both"/>
        <w:rPr>
          <w:rFonts w:asciiTheme="majorBidi" w:hAnsiTheme="majorBidi" w:cstheme="majorBidi"/>
          <w:b/>
        </w:rPr>
      </w:pPr>
      <w:r w:rsidRPr="00110E8E">
        <w:rPr>
          <w:rFonts w:asciiTheme="majorBidi" w:hAnsiTheme="majorBidi" w:cstheme="majorBidi"/>
          <w:b/>
        </w:rPr>
        <w:t>Contenu de la matière :</w:t>
      </w:r>
    </w:p>
    <w:p w:rsidR="00950B1A" w:rsidRPr="00110E8E" w:rsidRDefault="00950B1A" w:rsidP="002D2DC0">
      <w:pPr>
        <w:spacing w:before="100" w:beforeAutospacing="1" w:after="100" w:afterAutospacing="1"/>
        <w:rPr>
          <w:rFonts w:asciiTheme="majorBidi" w:hAnsiTheme="majorBidi" w:cstheme="majorBidi"/>
        </w:rPr>
      </w:pPr>
      <w:r w:rsidRPr="00110E8E">
        <w:rPr>
          <w:rFonts w:asciiTheme="majorBidi" w:hAnsiTheme="majorBidi" w:cstheme="majorBidi"/>
          <w:b/>
        </w:rPr>
        <w:t>Chapitre 1</w:t>
      </w:r>
      <w:r w:rsidRPr="00110E8E">
        <w:rPr>
          <w:rFonts w:asciiTheme="majorBidi" w:hAnsiTheme="majorBidi" w:cstheme="majorBidi"/>
        </w:rPr>
        <w:t xml:space="preserve"> : </w:t>
      </w:r>
      <w:r w:rsidRPr="00110E8E">
        <w:rPr>
          <w:rFonts w:asciiTheme="majorBidi" w:hAnsiTheme="majorBidi" w:cstheme="majorBidi"/>
          <w:b/>
          <w:bCs/>
        </w:rPr>
        <w:t>Généralités</w:t>
      </w:r>
      <w:r w:rsidR="002D2DC0" w:rsidRPr="00110E8E">
        <w:rPr>
          <w:rFonts w:asciiTheme="majorBidi" w:hAnsiTheme="majorBidi" w:cstheme="majorBidi"/>
        </w:rPr>
        <w:t> : Modes de transferts thermiques  (conduction, convection, rayonnement), bilan énergétique d'un système, Expression des flux d’énergie dans un système (conduction, convection, rayonnement, Flux de chaleur lié à un débit massique, Stockage d’énergie, Génération d’énergie).</w:t>
      </w:r>
    </w:p>
    <w:p w:rsidR="00950B1A" w:rsidRPr="00110E8E" w:rsidRDefault="00950B1A" w:rsidP="002D2DC0">
      <w:pPr>
        <w:rPr>
          <w:rFonts w:asciiTheme="majorBidi" w:hAnsiTheme="majorBidi" w:cstheme="majorBidi"/>
        </w:rPr>
      </w:pPr>
      <w:r w:rsidRPr="00110E8E">
        <w:rPr>
          <w:rFonts w:asciiTheme="majorBidi" w:hAnsiTheme="majorBidi" w:cstheme="majorBidi"/>
          <w:b/>
        </w:rPr>
        <w:t>Chapitre 2</w:t>
      </w:r>
      <w:r w:rsidRPr="00110E8E">
        <w:rPr>
          <w:rFonts w:asciiTheme="majorBidi" w:hAnsiTheme="majorBidi" w:cstheme="majorBidi"/>
        </w:rPr>
        <w:t xml:space="preserve"> : </w:t>
      </w:r>
      <w:r w:rsidR="002D2DC0" w:rsidRPr="00110E8E">
        <w:rPr>
          <w:rFonts w:asciiTheme="majorBidi" w:hAnsiTheme="majorBidi" w:cstheme="majorBidi"/>
          <w:b/>
          <w:bCs/>
        </w:rPr>
        <w:t>Calcule des Déperditions thermiques</w:t>
      </w:r>
      <w:r w:rsidR="002D2DC0" w:rsidRPr="00110E8E">
        <w:rPr>
          <w:rFonts w:asciiTheme="majorBidi" w:hAnsiTheme="majorBidi" w:cstheme="majorBidi"/>
        </w:rPr>
        <w:t xml:space="preserve"> : déperditions thermiques à travers les parois, déperditions thermiques des enceintes close.</w:t>
      </w:r>
    </w:p>
    <w:p w:rsidR="002D2DC0" w:rsidRPr="00110E8E" w:rsidRDefault="002D2DC0" w:rsidP="002D2DC0">
      <w:pPr>
        <w:spacing w:after="100" w:afterAutospacing="1"/>
        <w:rPr>
          <w:rFonts w:asciiTheme="majorBidi" w:hAnsiTheme="majorBidi" w:cstheme="majorBidi"/>
          <w:bCs/>
          <w:i/>
          <w:iCs/>
        </w:rPr>
      </w:pPr>
      <w:r w:rsidRPr="00110E8E">
        <w:rPr>
          <w:rFonts w:asciiTheme="majorBidi" w:hAnsiTheme="majorBidi" w:cstheme="majorBidi"/>
          <w:b/>
          <w:i/>
          <w:iCs/>
        </w:rPr>
        <w:t>Chapitre 3</w:t>
      </w:r>
      <w:r w:rsidRPr="00110E8E">
        <w:rPr>
          <w:rFonts w:asciiTheme="majorBidi" w:hAnsiTheme="majorBidi" w:cstheme="majorBidi"/>
          <w:bCs/>
          <w:i/>
          <w:iCs/>
        </w:rPr>
        <w:t xml:space="preserve">: </w:t>
      </w:r>
      <w:r w:rsidRPr="00110E8E">
        <w:rPr>
          <w:rFonts w:asciiTheme="majorBidi" w:hAnsiTheme="majorBidi" w:cstheme="majorBidi"/>
          <w:b/>
          <w:i/>
          <w:iCs/>
        </w:rPr>
        <w:t>Appareils à rayonnement et capteurs solaires</w:t>
      </w:r>
    </w:p>
    <w:p w:rsidR="002D2DC0" w:rsidRPr="00110E8E" w:rsidRDefault="002D2DC0" w:rsidP="002D2DC0">
      <w:pPr>
        <w:rPr>
          <w:rFonts w:asciiTheme="majorBidi" w:hAnsiTheme="majorBidi" w:cstheme="majorBidi"/>
          <w:bCs/>
        </w:rPr>
      </w:pPr>
      <w:r w:rsidRPr="00110E8E">
        <w:rPr>
          <w:rFonts w:asciiTheme="majorBidi" w:hAnsiTheme="majorBidi" w:cstheme="majorBidi"/>
          <w:b/>
          <w:i/>
          <w:iCs/>
        </w:rPr>
        <w:t>Chapitre 4</w:t>
      </w:r>
      <w:r w:rsidRPr="00110E8E">
        <w:rPr>
          <w:rFonts w:asciiTheme="majorBidi" w:hAnsiTheme="majorBidi" w:cstheme="majorBidi"/>
          <w:bCs/>
          <w:i/>
          <w:iCs/>
        </w:rPr>
        <w:t xml:space="preserve"> : </w:t>
      </w:r>
      <w:r w:rsidRPr="00110E8E">
        <w:rPr>
          <w:rFonts w:asciiTheme="majorBidi" w:hAnsiTheme="majorBidi" w:cstheme="majorBidi"/>
          <w:b/>
          <w:i/>
          <w:iCs/>
        </w:rPr>
        <w:t>Les Capteurs Solaires</w:t>
      </w:r>
      <w:r w:rsidRPr="00110E8E">
        <w:rPr>
          <w:rFonts w:asciiTheme="majorBidi" w:hAnsiTheme="majorBidi" w:cstheme="majorBidi"/>
          <w:bCs/>
          <w:i/>
          <w:iCs/>
        </w:rPr>
        <w:t xml:space="preserve"> :</w:t>
      </w:r>
      <w:r w:rsidRPr="00110E8E">
        <w:rPr>
          <w:rFonts w:asciiTheme="majorBidi" w:hAnsiTheme="majorBidi" w:cstheme="majorBidi"/>
          <w:bCs/>
        </w:rPr>
        <w:t xml:space="preserve"> généralités sur les capteur solaires, Description du capteur plan, Différents types capteurs solaires (Les capteurs solaires plans,Le capteur à tube sous vide, Les capteurs solaires à concentrations)</w:t>
      </w:r>
    </w:p>
    <w:p w:rsidR="002D2DC0" w:rsidRPr="00110E8E" w:rsidRDefault="002D2DC0" w:rsidP="002D2DC0">
      <w:pPr>
        <w:autoSpaceDE w:val="0"/>
        <w:autoSpaceDN w:val="0"/>
        <w:adjustRightInd w:val="0"/>
        <w:spacing w:before="100" w:beforeAutospacing="1" w:after="100" w:afterAutospacing="1"/>
        <w:rPr>
          <w:rFonts w:asciiTheme="majorBidi" w:hAnsiTheme="majorBidi" w:cstheme="majorBidi"/>
          <w:bCs/>
          <w:i/>
          <w:iCs/>
        </w:rPr>
      </w:pPr>
      <w:r w:rsidRPr="00110E8E">
        <w:rPr>
          <w:rFonts w:asciiTheme="majorBidi" w:hAnsiTheme="majorBidi" w:cstheme="majorBidi"/>
          <w:b/>
          <w:i/>
          <w:iCs/>
        </w:rPr>
        <w:t>Chapitre 5</w:t>
      </w:r>
      <w:r w:rsidRPr="00110E8E">
        <w:rPr>
          <w:rFonts w:asciiTheme="majorBidi" w:hAnsiTheme="majorBidi" w:cstheme="majorBidi"/>
          <w:bCs/>
          <w:i/>
          <w:iCs/>
        </w:rPr>
        <w:t xml:space="preserve"> : </w:t>
      </w:r>
      <w:r w:rsidRPr="00110E8E">
        <w:rPr>
          <w:rFonts w:asciiTheme="majorBidi" w:hAnsiTheme="majorBidi" w:cstheme="majorBidi"/>
          <w:b/>
          <w:i/>
          <w:iCs/>
        </w:rPr>
        <w:t>Calcule des capteurs solaires</w:t>
      </w:r>
      <w:r w:rsidRPr="00110E8E">
        <w:rPr>
          <w:rFonts w:asciiTheme="majorBidi" w:hAnsiTheme="majorBidi" w:cstheme="majorBidi"/>
          <w:bCs/>
        </w:rPr>
        <w:t xml:space="preserve"> : Bilan thermique global du capteur plan, Méthode par tranches (Méthode pas à pas, Méthode globale. </w:t>
      </w:r>
    </w:p>
    <w:p w:rsidR="002D2DC0" w:rsidRPr="00110E8E" w:rsidRDefault="002D2DC0" w:rsidP="002D2DC0">
      <w:pPr>
        <w:rPr>
          <w:rFonts w:asciiTheme="majorBidi" w:hAnsiTheme="majorBidi" w:cstheme="majorBidi"/>
          <w:b/>
        </w:rPr>
      </w:pPr>
      <w:r w:rsidRPr="00110E8E">
        <w:rPr>
          <w:rFonts w:asciiTheme="majorBidi" w:hAnsiTheme="majorBidi" w:cstheme="majorBidi"/>
          <w:b/>
        </w:rPr>
        <w:t>Mode d’évaluation :</w:t>
      </w:r>
    </w:p>
    <w:p w:rsidR="002D2DC0" w:rsidRPr="00110E8E" w:rsidRDefault="002D2DC0" w:rsidP="002D2DC0">
      <w:pPr>
        <w:rPr>
          <w:rFonts w:asciiTheme="majorBidi" w:hAnsiTheme="majorBidi" w:cstheme="majorBidi"/>
          <w:b/>
        </w:rPr>
      </w:pPr>
    </w:p>
    <w:p w:rsidR="002D2DC0" w:rsidRPr="00110E8E" w:rsidRDefault="002D2DC0" w:rsidP="002D2DC0">
      <w:pPr>
        <w:rPr>
          <w:rFonts w:asciiTheme="majorBidi" w:hAnsiTheme="majorBidi" w:cstheme="majorBidi"/>
          <w:bCs/>
        </w:rPr>
      </w:pPr>
      <w:r w:rsidRPr="00110E8E">
        <w:rPr>
          <w:rFonts w:asciiTheme="majorBidi" w:hAnsiTheme="majorBidi" w:cstheme="majorBidi"/>
          <w:bCs/>
        </w:rPr>
        <w:t>Contrôle continu: 40%; Examen (60%)</w:t>
      </w:r>
    </w:p>
    <w:p w:rsidR="002D2DC0" w:rsidRPr="00110E8E" w:rsidRDefault="002D2DC0" w:rsidP="002D2DC0">
      <w:pPr>
        <w:rPr>
          <w:rFonts w:asciiTheme="majorBidi" w:hAnsiTheme="majorBidi" w:cstheme="majorBidi"/>
          <w:b/>
        </w:rPr>
      </w:pPr>
    </w:p>
    <w:p w:rsidR="002D2DC0" w:rsidRPr="00110E8E" w:rsidRDefault="002D2DC0" w:rsidP="002D2DC0">
      <w:pPr>
        <w:rPr>
          <w:rFonts w:asciiTheme="majorBidi" w:hAnsiTheme="majorBidi" w:cstheme="majorBidi"/>
          <w:b/>
          <w:lang w:val="en-GB"/>
        </w:rPr>
      </w:pPr>
      <w:r w:rsidRPr="00110E8E">
        <w:rPr>
          <w:rFonts w:asciiTheme="majorBidi" w:hAnsiTheme="majorBidi" w:cstheme="majorBidi"/>
          <w:b/>
          <w:lang w:val="en-GB"/>
        </w:rPr>
        <w:t xml:space="preserve">Références:   </w:t>
      </w:r>
    </w:p>
    <w:p w:rsidR="002D2DC0" w:rsidRPr="00110E8E" w:rsidRDefault="002D2DC0" w:rsidP="002D2DC0">
      <w:pPr>
        <w:spacing w:before="100" w:beforeAutospacing="1"/>
        <w:rPr>
          <w:rFonts w:asciiTheme="majorBidi" w:hAnsiTheme="majorBidi" w:cstheme="majorBidi"/>
          <w:bCs/>
          <w:lang w:val="en-GB"/>
        </w:rPr>
      </w:pPr>
      <w:r w:rsidRPr="00110E8E">
        <w:rPr>
          <w:rFonts w:asciiTheme="majorBidi" w:hAnsiTheme="majorBidi" w:cstheme="majorBidi"/>
          <w:bCs/>
          <w:lang w:val="en-GB"/>
        </w:rPr>
        <w:t>1- Beckman, W.A., Klein, S.A., Duffie, J.A., 1977, Solar Heating Design by the f-Chart Method, Wiley Interscience, N.Y</w:t>
      </w:r>
    </w:p>
    <w:p w:rsidR="002D2DC0" w:rsidRPr="00110E8E" w:rsidRDefault="002D2DC0" w:rsidP="002D2DC0">
      <w:pPr>
        <w:rPr>
          <w:rFonts w:asciiTheme="majorBidi" w:hAnsiTheme="majorBidi" w:cstheme="majorBidi"/>
          <w:bCs/>
          <w:lang w:val="en-GB"/>
        </w:rPr>
      </w:pPr>
      <w:r w:rsidRPr="00110E8E">
        <w:rPr>
          <w:rFonts w:asciiTheme="majorBidi" w:hAnsiTheme="majorBidi" w:cstheme="majorBidi"/>
          <w:bCs/>
          <w:lang w:val="en-GB"/>
        </w:rPr>
        <w:t>2- Duffie, J.A Beckman, W.A., 2006, Solar Engineering and Thermal Process, John Wiley &amp; Sons, third Ed., N.Y</w:t>
      </w:r>
    </w:p>
    <w:p w:rsidR="002D2DC0" w:rsidRPr="002D2DC0" w:rsidRDefault="002D2DC0" w:rsidP="002D2DC0">
      <w:pPr>
        <w:rPr>
          <w:rFonts w:asciiTheme="majorBidi" w:hAnsiTheme="majorBidi" w:cstheme="majorBidi"/>
          <w:bCs/>
        </w:rPr>
      </w:pPr>
      <w:r w:rsidRPr="00110E8E">
        <w:rPr>
          <w:rFonts w:asciiTheme="majorBidi" w:hAnsiTheme="majorBidi" w:cstheme="majorBidi"/>
          <w:bCs/>
          <w:lang w:val="en-GB"/>
        </w:rPr>
        <w:t xml:space="preserve">3- John A. Duffie and William A. Beckman, 2013. Solar Engineering of Thermal Processes, 5th edition. </w:t>
      </w:r>
      <w:r w:rsidRPr="00110E8E">
        <w:rPr>
          <w:rFonts w:asciiTheme="majorBidi" w:hAnsiTheme="majorBidi" w:cstheme="majorBidi"/>
          <w:bCs/>
        </w:rPr>
        <w:t>John Wiley&amp; Sons, Inc., Hoboken, New Jersey</w:t>
      </w:r>
    </w:p>
    <w:p w:rsidR="00950B1A" w:rsidRPr="009023E3" w:rsidRDefault="00950B1A" w:rsidP="00950B1A">
      <w:pPr>
        <w:jc w:val="both"/>
        <w:rPr>
          <w:rFonts w:asciiTheme="majorBidi" w:hAnsiTheme="majorBidi" w:cstheme="majorBidi"/>
          <w:i/>
        </w:rPr>
      </w:pPr>
    </w:p>
    <w:p w:rsidR="00950B1A" w:rsidRPr="009023E3" w:rsidRDefault="00950B1A" w:rsidP="00950B1A">
      <w:pPr>
        <w:jc w:val="both"/>
        <w:rPr>
          <w:rFonts w:asciiTheme="majorBidi" w:hAnsiTheme="majorBidi" w:cstheme="majorBidi"/>
          <w:i/>
        </w:rPr>
      </w:pPr>
    </w:p>
    <w:p w:rsidR="00950B1A" w:rsidRPr="009023E3" w:rsidRDefault="00950B1A" w:rsidP="00950B1A">
      <w:pPr>
        <w:jc w:val="both"/>
        <w:rPr>
          <w:rFonts w:asciiTheme="majorBidi" w:hAnsiTheme="majorBidi" w:cstheme="majorBidi"/>
          <w:i/>
        </w:rPr>
      </w:pPr>
    </w:p>
    <w:p w:rsidR="00950B1A" w:rsidRPr="009023E3" w:rsidRDefault="00950B1A" w:rsidP="00950B1A">
      <w:pPr>
        <w:jc w:val="both"/>
        <w:rPr>
          <w:rFonts w:asciiTheme="majorBidi" w:hAnsiTheme="majorBidi" w:cstheme="majorBidi"/>
          <w:i/>
        </w:rPr>
      </w:pPr>
    </w:p>
    <w:p w:rsidR="00950B1A" w:rsidRPr="009023E3" w:rsidRDefault="00950B1A" w:rsidP="00950B1A">
      <w:pPr>
        <w:jc w:val="both"/>
        <w:rPr>
          <w:rFonts w:asciiTheme="majorBidi" w:hAnsiTheme="majorBidi" w:cstheme="majorBidi"/>
          <w:i/>
        </w:rPr>
      </w:pPr>
    </w:p>
    <w:p w:rsidR="00950B1A" w:rsidRPr="009023E3" w:rsidRDefault="00950B1A" w:rsidP="00950B1A">
      <w:pPr>
        <w:jc w:val="both"/>
        <w:rPr>
          <w:rFonts w:asciiTheme="majorBidi" w:hAnsiTheme="majorBidi" w:cstheme="majorBidi"/>
          <w:i/>
        </w:rPr>
      </w:pPr>
    </w:p>
    <w:p w:rsidR="00950B1A" w:rsidRPr="009023E3" w:rsidRDefault="00950B1A" w:rsidP="00950B1A">
      <w:pPr>
        <w:jc w:val="both"/>
        <w:rPr>
          <w:rFonts w:asciiTheme="majorBidi" w:hAnsiTheme="majorBidi" w:cstheme="majorBidi"/>
          <w:i/>
        </w:rPr>
      </w:pPr>
    </w:p>
    <w:p w:rsidR="00950B1A" w:rsidRPr="009023E3" w:rsidRDefault="00950B1A" w:rsidP="00950B1A">
      <w:pPr>
        <w:jc w:val="both"/>
        <w:rPr>
          <w:rFonts w:asciiTheme="majorBidi" w:hAnsiTheme="majorBidi" w:cstheme="majorBidi"/>
          <w:i/>
        </w:rPr>
      </w:pPr>
    </w:p>
    <w:p w:rsidR="00950B1A" w:rsidRPr="009023E3" w:rsidRDefault="00950B1A" w:rsidP="00950B1A">
      <w:pPr>
        <w:jc w:val="both"/>
        <w:rPr>
          <w:rFonts w:asciiTheme="majorBidi" w:hAnsiTheme="majorBidi" w:cstheme="majorBidi"/>
          <w:i/>
        </w:rPr>
      </w:pPr>
    </w:p>
    <w:p w:rsidR="00950B1A" w:rsidRPr="009023E3" w:rsidRDefault="00950B1A" w:rsidP="00950B1A">
      <w:pPr>
        <w:jc w:val="both"/>
        <w:rPr>
          <w:rFonts w:asciiTheme="majorBidi" w:hAnsiTheme="majorBidi" w:cstheme="majorBidi"/>
          <w:i/>
        </w:rPr>
      </w:pPr>
    </w:p>
    <w:p w:rsidR="005D2923" w:rsidRPr="007E6A90" w:rsidRDefault="005D2923" w:rsidP="00183326">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rPr>
      </w:pPr>
      <w:r w:rsidRPr="007E6A90">
        <w:rPr>
          <w:rFonts w:asciiTheme="majorBidi" w:hAnsiTheme="majorBidi" w:cstheme="majorBidi"/>
          <w:b/>
        </w:rPr>
        <w:lastRenderedPageBreak/>
        <w:t>Semestre 2 </w:t>
      </w:r>
      <w:r w:rsidR="002D2DC0" w:rsidRPr="007E6A90">
        <w:rPr>
          <w:rFonts w:asciiTheme="majorBidi" w:hAnsiTheme="majorBidi" w:cstheme="majorBidi"/>
          <w:b/>
        </w:rPr>
        <w:t xml:space="preserve">: </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 xml:space="preserve">UE Méthodologique Code : </w:t>
      </w:r>
      <w:r w:rsidRPr="007E6A90">
        <w:rPr>
          <w:rFonts w:asciiTheme="majorBidi" w:eastAsia="Calibri" w:hAnsiTheme="majorBidi" w:cstheme="majorBidi"/>
          <w:b/>
          <w:bCs/>
          <w:color w:val="000000"/>
        </w:rPr>
        <w:t>UEM 1.2</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eastAsia="Calibri" w:hAnsiTheme="majorBidi" w:cstheme="majorBidi"/>
          <w:b/>
          <w:bCs/>
          <w:color w:val="000000"/>
          <w:lang w:eastAsia="en-US"/>
        </w:rPr>
      </w:pPr>
      <w:r w:rsidRPr="007E6A90">
        <w:rPr>
          <w:rFonts w:asciiTheme="majorBidi" w:hAnsiTheme="majorBidi" w:cstheme="majorBidi"/>
          <w:b/>
          <w:bCs/>
          <w:iCs/>
        </w:rPr>
        <w:t xml:space="preserve">Matière: </w:t>
      </w:r>
      <w:r w:rsidRPr="007E6A90">
        <w:rPr>
          <w:rFonts w:asciiTheme="majorBidi" w:hAnsiTheme="majorBidi" w:cstheme="majorBidi"/>
          <w:b/>
          <w:bCs/>
        </w:rPr>
        <w:t>TP Systèmes de conversion de l’énergie photovoltaïque</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eastAsia="Calibri" w:hAnsiTheme="majorBidi" w:cstheme="majorBidi"/>
          <w:b/>
          <w:bCs/>
          <w:color w:val="000000"/>
          <w:lang w:eastAsia="en-US"/>
        </w:rPr>
        <w:t>VHS: 22h 30 (TP 1h30)</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Crédits: 2</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Coefficient:1</w:t>
      </w:r>
    </w:p>
    <w:p w:rsidR="005D2923" w:rsidRPr="007E6A90" w:rsidRDefault="005D2923" w:rsidP="005D2923">
      <w:pPr>
        <w:jc w:val="both"/>
        <w:rPr>
          <w:rFonts w:asciiTheme="majorBidi" w:hAnsiTheme="majorBidi" w:cstheme="majorBidi"/>
          <w:b/>
        </w:rPr>
      </w:pPr>
    </w:p>
    <w:p w:rsidR="005D2923" w:rsidRPr="007E6A90" w:rsidRDefault="005D2923" w:rsidP="005D2923">
      <w:pPr>
        <w:rPr>
          <w:rFonts w:asciiTheme="majorBidi" w:hAnsiTheme="majorBidi" w:cstheme="majorBidi"/>
        </w:rPr>
      </w:pPr>
      <w:r w:rsidRPr="007E6A90">
        <w:rPr>
          <w:rFonts w:asciiTheme="majorBidi" w:hAnsiTheme="majorBidi" w:cstheme="majorBidi"/>
        </w:rPr>
        <w:t>Objectifs de l'enseignement :</w:t>
      </w:r>
    </w:p>
    <w:p w:rsidR="005D2923" w:rsidRPr="007E6A90" w:rsidRDefault="005D2923" w:rsidP="005D2923">
      <w:pPr>
        <w:jc w:val="both"/>
        <w:rPr>
          <w:rFonts w:asciiTheme="majorBidi" w:hAnsiTheme="majorBidi" w:cstheme="majorBidi"/>
        </w:rPr>
      </w:pPr>
      <w:r w:rsidRPr="007E6A90">
        <w:rPr>
          <w:rFonts w:asciiTheme="majorBidi" w:hAnsiTheme="majorBidi" w:cstheme="majorBidi"/>
        </w:rPr>
        <w:t>Cette matière a pour objectifs de permettre à l’étudiant de simuler moyennant des logiciels (tels que Matlab, Dspace, LabVIEW, SILVACO …etc),ou expérimenter la caractérisation électrique PV et le comportement d’une cellule solaire en fonction des paramètres physiques et dimensionnelles et d’autre part cette matière a également pour objectifs de permettre à l’étudiant de pouvoir mesurer les caractéristiques des composants d’un système photovoltaïques sous différentes conditions climatiques et dans différentes situations pratiques.</w:t>
      </w:r>
    </w:p>
    <w:p w:rsidR="005D2923" w:rsidRPr="007E6A90" w:rsidRDefault="005D2923" w:rsidP="005D2923">
      <w:pPr>
        <w:rPr>
          <w:rFonts w:asciiTheme="majorBidi" w:hAnsiTheme="majorBidi" w:cstheme="majorBidi"/>
        </w:rPr>
      </w:pPr>
    </w:p>
    <w:p w:rsidR="005D2923" w:rsidRPr="007E6A90" w:rsidRDefault="005D2923" w:rsidP="005D2923">
      <w:pPr>
        <w:rPr>
          <w:rFonts w:asciiTheme="majorBidi" w:hAnsiTheme="majorBidi" w:cstheme="majorBidi"/>
        </w:rPr>
      </w:pPr>
      <w:r w:rsidRPr="007E6A90">
        <w:rPr>
          <w:rFonts w:asciiTheme="majorBidi" w:hAnsiTheme="majorBidi" w:cstheme="majorBidi"/>
        </w:rPr>
        <w:t>Connaissances préalable recommandées :</w:t>
      </w:r>
    </w:p>
    <w:p w:rsidR="005D2923" w:rsidRPr="007E6A90" w:rsidRDefault="005D2923" w:rsidP="005D2923">
      <w:pPr>
        <w:rPr>
          <w:rFonts w:asciiTheme="majorBidi" w:hAnsiTheme="majorBidi" w:cstheme="majorBidi"/>
        </w:rPr>
      </w:pPr>
      <w:r w:rsidRPr="007E6A90">
        <w:rPr>
          <w:rFonts w:asciiTheme="majorBidi" w:hAnsiTheme="majorBidi" w:cstheme="majorBidi"/>
        </w:rPr>
        <w:t>Conversion photovoltaïque, Cellule solaire, Module PV</w:t>
      </w:r>
    </w:p>
    <w:p w:rsidR="005D2923" w:rsidRPr="007E6A90" w:rsidRDefault="005D2923" w:rsidP="005D2923">
      <w:pPr>
        <w:pStyle w:val="Paragraphedeliste"/>
        <w:spacing w:line="240" w:lineRule="auto"/>
        <w:ind w:left="360"/>
        <w:rPr>
          <w:rFonts w:asciiTheme="majorBidi" w:hAnsiTheme="majorBidi" w:cstheme="majorBidi"/>
          <w:sz w:val="28"/>
          <w:szCs w:val="28"/>
        </w:rPr>
      </w:pPr>
    </w:p>
    <w:p w:rsidR="005D2923" w:rsidRPr="004749CA" w:rsidRDefault="005D2923" w:rsidP="005D2923">
      <w:pPr>
        <w:jc w:val="both"/>
        <w:rPr>
          <w:rFonts w:asciiTheme="majorBidi" w:hAnsiTheme="majorBidi" w:cstheme="majorBidi"/>
        </w:rPr>
      </w:pPr>
      <w:r w:rsidRPr="004749CA">
        <w:rPr>
          <w:rFonts w:asciiTheme="majorBidi" w:hAnsiTheme="majorBidi" w:cstheme="majorBidi"/>
          <w:b/>
          <w:bCs/>
        </w:rPr>
        <w:t>TP1 :</w:t>
      </w:r>
      <w:r w:rsidRPr="004749CA">
        <w:rPr>
          <w:rFonts w:asciiTheme="majorBidi" w:hAnsiTheme="majorBidi" w:cstheme="majorBidi"/>
        </w:rPr>
        <w:t xml:space="preserve"> Détermination de la réponse spectrale d’une cellule solaire mono-jonction.</w:t>
      </w:r>
    </w:p>
    <w:p w:rsidR="005D2923" w:rsidRPr="004749CA" w:rsidRDefault="005D2923" w:rsidP="005D2923">
      <w:pPr>
        <w:pStyle w:val="Paragraphedeliste"/>
        <w:spacing w:line="240" w:lineRule="auto"/>
        <w:ind w:left="0"/>
        <w:rPr>
          <w:rFonts w:asciiTheme="majorBidi" w:hAnsiTheme="majorBidi" w:cstheme="majorBidi"/>
          <w:b/>
          <w:bCs/>
          <w:sz w:val="24"/>
          <w:szCs w:val="24"/>
        </w:rPr>
      </w:pPr>
      <w:r w:rsidRPr="004749CA">
        <w:rPr>
          <w:rFonts w:asciiTheme="majorBidi" w:hAnsiTheme="majorBidi" w:cstheme="majorBidi"/>
          <w:b/>
          <w:bCs/>
          <w:sz w:val="24"/>
          <w:szCs w:val="24"/>
        </w:rPr>
        <w:t>TP2:</w:t>
      </w:r>
      <w:r w:rsidRPr="004749CA">
        <w:rPr>
          <w:rFonts w:asciiTheme="majorBidi" w:hAnsiTheme="majorBidi" w:cstheme="majorBidi"/>
          <w:sz w:val="24"/>
          <w:szCs w:val="24"/>
        </w:rPr>
        <w:t xml:space="preserve"> Caractérisation électrique de modules Photovoltaïques </w:t>
      </w:r>
      <w:r w:rsidRPr="004749CA">
        <w:rPr>
          <w:rFonts w:asciiTheme="majorBidi" w:hAnsiTheme="majorBidi" w:cstheme="majorBidi"/>
          <w:kern w:val="36"/>
          <w:sz w:val="24"/>
          <w:szCs w:val="24"/>
        </w:rPr>
        <w:t xml:space="preserve">sous conditions </w:t>
      </w:r>
      <w:r w:rsidRPr="004749CA">
        <w:rPr>
          <w:rFonts w:asciiTheme="majorBidi" w:hAnsiTheme="majorBidi" w:cstheme="majorBidi"/>
          <w:sz w:val="24"/>
          <w:szCs w:val="24"/>
        </w:rPr>
        <w:t>climatiques normales (module totalement éclairé) (simulation et/ou expérimental)</w:t>
      </w:r>
    </w:p>
    <w:p w:rsidR="005D2923" w:rsidRPr="004749CA" w:rsidRDefault="005D2923" w:rsidP="005D2923">
      <w:pPr>
        <w:pStyle w:val="Paragraphedeliste"/>
        <w:spacing w:line="240" w:lineRule="auto"/>
        <w:ind w:left="0"/>
        <w:rPr>
          <w:rFonts w:asciiTheme="majorBidi" w:hAnsiTheme="majorBidi" w:cstheme="majorBidi"/>
          <w:sz w:val="24"/>
          <w:szCs w:val="24"/>
        </w:rPr>
      </w:pPr>
      <w:r w:rsidRPr="004749CA">
        <w:rPr>
          <w:rFonts w:asciiTheme="majorBidi" w:hAnsiTheme="majorBidi" w:cstheme="majorBidi"/>
          <w:b/>
          <w:bCs/>
          <w:sz w:val="24"/>
          <w:szCs w:val="24"/>
        </w:rPr>
        <w:t>TP3:</w:t>
      </w:r>
      <w:r w:rsidRPr="004749CA">
        <w:rPr>
          <w:rFonts w:asciiTheme="majorBidi" w:hAnsiTheme="majorBidi" w:cstheme="majorBidi"/>
          <w:sz w:val="24"/>
          <w:szCs w:val="24"/>
        </w:rPr>
        <w:t xml:space="preserve"> Caractérisation électrique de modules Photovoltaïques) sous l’effet de l’ombrage et Compréhension du rôle des diodes By-Pass (simulation et/ou expérimental)</w:t>
      </w:r>
    </w:p>
    <w:p w:rsidR="005D2923" w:rsidRPr="004749CA" w:rsidRDefault="005D2923" w:rsidP="005D2923">
      <w:pPr>
        <w:pStyle w:val="Paragraphedeliste"/>
        <w:spacing w:line="240" w:lineRule="auto"/>
        <w:ind w:left="0"/>
        <w:rPr>
          <w:rFonts w:asciiTheme="majorBidi" w:hAnsiTheme="majorBidi" w:cstheme="majorBidi"/>
          <w:sz w:val="24"/>
          <w:szCs w:val="24"/>
        </w:rPr>
      </w:pPr>
      <w:r w:rsidRPr="004749CA">
        <w:rPr>
          <w:rFonts w:asciiTheme="majorBidi" w:hAnsiTheme="majorBidi" w:cstheme="majorBidi"/>
          <w:b/>
          <w:bCs/>
          <w:sz w:val="24"/>
          <w:szCs w:val="24"/>
        </w:rPr>
        <w:t>TP4 :</w:t>
      </w:r>
      <w:r w:rsidRPr="004749CA">
        <w:rPr>
          <w:rFonts w:asciiTheme="majorBidi" w:hAnsiTheme="majorBidi" w:cstheme="majorBidi"/>
          <w:sz w:val="24"/>
          <w:szCs w:val="24"/>
        </w:rPr>
        <w:t xml:space="preserve"> Etude d’un système Photovoltaïque avec  stockage et sans stockage (simulation et/ou expérimental)</w:t>
      </w:r>
    </w:p>
    <w:p w:rsidR="005D2923" w:rsidRPr="004749CA" w:rsidRDefault="005D2923" w:rsidP="005D2923">
      <w:pPr>
        <w:pStyle w:val="Paragraphedeliste"/>
        <w:spacing w:line="240" w:lineRule="auto"/>
        <w:ind w:left="0"/>
        <w:rPr>
          <w:rFonts w:asciiTheme="majorBidi" w:hAnsiTheme="majorBidi" w:cstheme="majorBidi"/>
          <w:sz w:val="24"/>
          <w:szCs w:val="24"/>
        </w:rPr>
      </w:pPr>
      <w:r w:rsidRPr="004749CA">
        <w:rPr>
          <w:rFonts w:asciiTheme="majorBidi" w:hAnsiTheme="majorBidi" w:cstheme="majorBidi"/>
          <w:b/>
          <w:bCs/>
          <w:sz w:val="24"/>
          <w:szCs w:val="24"/>
        </w:rPr>
        <w:t>TP5</w:t>
      </w:r>
      <w:r w:rsidRPr="004749CA">
        <w:rPr>
          <w:rFonts w:asciiTheme="majorBidi" w:hAnsiTheme="majorBidi" w:cstheme="majorBidi"/>
          <w:sz w:val="24"/>
          <w:szCs w:val="24"/>
        </w:rPr>
        <w:t> : Etude d’un système de pompage photovoltaïque (au fil du soleil, et/ou avec stockage.  (Simulation et/ou expérimental)</w:t>
      </w:r>
    </w:p>
    <w:p w:rsidR="005D2923" w:rsidRPr="004749CA" w:rsidRDefault="005D2923" w:rsidP="005D2923">
      <w:pPr>
        <w:pStyle w:val="Paragraphedeliste"/>
        <w:spacing w:line="360" w:lineRule="auto"/>
        <w:ind w:left="567" w:hanging="567"/>
        <w:rPr>
          <w:rFonts w:asciiTheme="majorBidi" w:hAnsiTheme="majorBidi" w:cstheme="majorBidi"/>
          <w:sz w:val="24"/>
          <w:szCs w:val="24"/>
        </w:rPr>
      </w:pPr>
      <w:r w:rsidRPr="004749CA">
        <w:rPr>
          <w:rFonts w:asciiTheme="majorBidi" w:hAnsiTheme="majorBidi" w:cstheme="majorBidi"/>
          <w:b/>
          <w:sz w:val="24"/>
          <w:szCs w:val="24"/>
        </w:rPr>
        <w:t>T</w:t>
      </w:r>
      <w:r w:rsidRPr="004749CA">
        <w:rPr>
          <w:rStyle w:val="style4"/>
          <w:rFonts w:asciiTheme="majorBidi" w:hAnsiTheme="majorBidi" w:cstheme="majorBidi"/>
          <w:b/>
          <w:sz w:val="24"/>
          <w:szCs w:val="24"/>
        </w:rPr>
        <w:t>P6</w:t>
      </w:r>
      <w:r w:rsidRPr="004749CA">
        <w:rPr>
          <w:rStyle w:val="style4"/>
          <w:rFonts w:asciiTheme="majorBidi" w:hAnsiTheme="majorBidi" w:cstheme="majorBidi"/>
          <w:sz w:val="24"/>
          <w:szCs w:val="24"/>
        </w:rPr>
        <w:t xml:space="preserve"> : Connexion du panneau photovoltaïque à une charge avec adaptation</w:t>
      </w:r>
    </w:p>
    <w:p w:rsidR="005D2923" w:rsidRPr="004749CA" w:rsidRDefault="005D2923" w:rsidP="005D2923">
      <w:pPr>
        <w:pStyle w:val="Paragraphedeliste"/>
        <w:spacing w:line="240" w:lineRule="auto"/>
        <w:ind w:left="0"/>
        <w:rPr>
          <w:rFonts w:asciiTheme="majorBidi" w:hAnsiTheme="majorBidi" w:cstheme="majorBidi"/>
          <w:sz w:val="24"/>
          <w:szCs w:val="24"/>
        </w:rPr>
      </w:pPr>
    </w:p>
    <w:p w:rsidR="005D2923" w:rsidRPr="007E6A90" w:rsidRDefault="005D2923" w:rsidP="005D2923">
      <w:pPr>
        <w:jc w:val="both"/>
        <w:rPr>
          <w:rFonts w:asciiTheme="majorBidi" w:hAnsiTheme="majorBidi" w:cstheme="majorBidi"/>
          <w:b/>
        </w:rPr>
      </w:pPr>
      <w:r w:rsidRPr="007E6A90">
        <w:rPr>
          <w:rFonts w:asciiTheme="majorBidi" w:hAnsiTheme="majorBidi" w:cstheme="majorBidi"/>
          <w:b/>
          <w:u w:val="thick" w:color="F79646"/>
        </w:rPr>
        <w:t>Mode d’évaluation:</w:t>
      </w:r>
    </w:p>
    <w:p w:rsidR="005D2923" w:rsidRPr="007E6A90" w:rsidRDefault="005D2923" w:rsidP="005D2923">
      <w:pPr>
        <w:jc w:val="both"/>
        <w:rPr>
          <w:rFonts w:asciiTheme="majorBidi" w:hAnsiTheme="majorBidi" w:cstheme="majorBidi"/>
          <w:sz w:val="22"/>
          <w:szCs w:val="22"/>
        </w:rPr>
      </w:pPr>
      <w:r w:rsidRPr="007E6A90">
        <w:rPr>
          <w:rFonts w:asciiTheme="majorBidi" w:hAnsiTheme="majorBidi" w:cstheme="majorBidi"/>
          <w:sz w:val="22"/>
          <w:szCs w:val="22"/>
        </w:rPr>
        <w:t>Contrôle continu: 100% </w:t>
      </w:r>
    </w:p>
    <w:p w:rsidR="005D2923" w:rsidRPr="007E6A90" w:rsidRDefault="005D2923" w:rsidP="005D2923">
      <w:pPr>
        <w:jc w:val="both"/>
        <w:rPr>
          <w:rFonts w:asciiTheme="majorBidi" w:hAnsiTheme="majorBidi" w:cstheme="majorBidi"/>
          <w:b/>
          <w:sz w:val="22"/>
          <w:szCs w:val="22"/>
        </w:rPr>
      </w:pPr>
    </w:p>
    <w:p w:rsidR="005D2923" w:rsidRPr="007E6A90" w:rsidRDefault="005D2923" w:rsidP="005D2923">
      <w:pPr>
        <w:jc w:val="both"/>
        <w:rPr>
          <w:rFonts w:asciiTheme="majorBidi" w:hAnsiTheme="majorBidi" w:cstheme="majorBidi"/>
          <w:iCs/>
          <w:u w:val="thick" w:color="F79646"/>
        </w:rPr>
      </w:pPr>
      <w:r w:rsidRPr="007E6A90">
        <w:rPr>
          <w:rFonts w:asciiTheme="majorBidi" w:hAnsiTheme="majorBidi" w:cstheme="majorBidi"/>
          <w:b/>
          <w:u w:val="thick" w:color="F79646"/>
        </w:rPr>
        <w:t>Références bibliographiques</w:t>
      </w:r>
      <w:r w:rsidRPr="007E6A90">
        <w:rPr>
          <w:rFonts w:asciiTheme="majorBidi" w:hAnsiTheme="majorBidi" w:cstheme="majorBidi"/>
          <w:iCs/>
          <w:u w:val="thick" w:color="F79646"/>
        </w:rPr>
        <w:t>:</w:t>
      </w:r>
    </w:p>
    <w:p w:rsidR="005D2923" w:rsidRPr="007E6A90" w:rsidRDefault="005D2923" w:rsidP="005D2923">
      <w:pPr>
        <w:rPr>
          <w:rFonts w:asciiTheme="majorBidi" w:hAnsiTheme="majorBidi" w:cstheme="majorBidi"/>
          <w:sz w:val="20"/>
          <w:szCs w:val="20"/>
        </w:rPr>
      </w:pPr>
      <w:r w:rsidRPr="007E6A90">
        <w:rPr>
          <w:rFonts w:asciiTheme="majorBidi" w:hAnsiTheme="majorBidi" w:cstheme="majorBidi"/>
          <w:sz w:val="20"/>
          <w:szCs w:val="20"/>
        </w:rPr>
        <w:t>Brochure de TP, Notes de cours, Documentation de Labo.</w:t>
      </w:r>
    </w:p>
    <w:p w:rsidR="005D2923" w:rsidRPr="007E6A90" w:rsidRDefault="005D2923" w:rsidP="005D2923">
      <w:pPr>
        <w:ind w:left="720"/>
        <w:rPr>
          <w:rFonts w:asciiTheme="majorBidi" w:hAnsiTheme="majorBidi" w:cstheme="majorBidi"/>
          <w:sz w:val="22"/>
          <w:szCs w:val="22"/>
        </w:rPr>
      </w:pPr>
    </w:p>
    <w:p w:rsidR="005D2923" w:rsidRPr="007E6A90" w:rsidRDefault="005D2923" w:rsidP="005D2923">
      <w:pPr>
        <w:pStyle w:val="Paragraphedeliste"/>
        <w:spacing w:line="240" w:lineRule="auto"/>
        <w:ind w:left="0"/>
        <w:rPr>
          <w:rFonts w:asciiTheme="majorBidi" w:hAnsiTheme="majorBidi" w:cstheme="majorBidi"/>
          <w:sz w:val="28"/>
          <w:szCs w:val="28"/>
        </w:rPr>
      </w:pPr>
    </w:p>
    <w:p w:rsidR="005D2923" w:rsidRPr="007E6A90" w:rsidRDefault="005D2923" w:rsidP="005D2923">
      <w:pPr>
        <w:pStyle w:val="Paragraphedeliste"/>
        <w:spacing w:line="240" w:lineRule="auto"/>
        <w:ind w:left="0"/>
        <w:rPr>
          <w:rFonts w:asciiTheme="majorBidi" w:hAnsiTheme="majorBidi" w:cstheme="majorBidi"/>
          <w:sz w:val="28"/>
          <w:szCs w:val="28"/>
        </w:rPr>
      </w:pPr>
      <w:r w:rsidRPr="007E6A90">
        <w:rPr>
          <w:rFonts w:asciiTheme="majorBidi" w:hAnsiTheme="majorBidi" w:cstheme="majorBidi"/>
          <w:sz w:val="28"/>
          <w:szCs w:val="28"/>
        </w:rPr>
        <w:br w:type="page"/>
      </w:r>
    </w:p>
    <w:p w:rsidR="005D2923" w:rsidRPr="007E6A90" w:rsidRDefault="005D2923" w:rsidP="00183326">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rPr>
      </w:pPr>
      <w:r w:rsidRPr="007E6A90">
        <w:rPr>
          <w:rFonts w:asciiTheme="majorBidi" w:hAnsiTheme="majorBidi" w:cstheme="majorBidi"/>
          <w:b/>
        </w:rPr>
        <w:lastRenderedPageBreak/>
        <w:t>Semestre 2 </w:t>
      </w:r>
      <w:r w:rsidR="002C7709" w:rsidRPr="007E6A90">
        <w:rPr>
          <w:rFonts w:asciiTheme="majorBidi" w:hAnsiTheme="majorBidi" w:cstheme="majorBidi"/>
          <w:b/>
        </w:rPr>
        <w:t xml:space="preserve">: </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 xml:space="preserve">UE Méthodologique Code : </w:t>
      </w:r>
      <w:r w:rsidRPr="007E6A90">
        <w:rPr>
          <w:rFonts w:asciiTheme="majorBidi" w:eastAsia="Calibri" w:hAnsiTheme="majorBidi" w:cstheme="majorBidi"/>
          <w:b/>
          <w:bCs/>
          <w:color w:val="000000"/>
        </w:rPr>
        <w:t>UEM 1.2</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eastAsia="Calibri" w:hAnsiTheme="majorBidi" w:cstheme="majorBidi"/>
          <w:b/>
          <w:bCs/>
          <w:color w:val="000000"/>
          <w:lang w:eastAsia="en-US"/>
        </w:rPr>
      </w:pPr>
      <w:r w:rsidRPr="007E6A90">
        <w:rPr>
          <w:rFonts w:asciiTheme="majorBidi" w:hAnsiTheme="majorBidi" w:cstheme="majorBidi"/>
          <w:b/>
          <w:bCs/>
          <w:iCs/>
        </w:rPr>
        <w:t xml:space="preserve">Matière: TP </w:t>
      </w:r>
      <w:r w:rsidRPr="007E6A90">
        <w:rPr>
          <w:rFonts w:asciiTheme="majorBidi" w:eastAsia="Calibri" w:hAnsiTheme="majorBidi" w:cstheme="majorBidi"/>
          <w:b/>
          <w:bCs/>
          <w:color w:val="000000"/>
        </w:rPr>
        <w:t>Systèmes de conversion de l’énergieéolienne</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eastAsia="Calibri" w:hAnsiTheme="majorBidi" w:cstheme="majorBidi"/>
          <w:b/>
          <w:bCs/>
          <w:color w:val="000000"/>
          <w:sz w:val="22"/>
          <w:szCs w:val="22"/>
          <w:lang w:eastAsia="en-US"/>
        </w:rPr>
        <w:t>VHS: 22h30 (TP 1h30)</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Crédits: 2</w:t>
      </w:r>
    </w:p>
    <w:p w:rsidR="005D2923" w:rsidRPr="007E6A9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7E6A90">
        <w:rPr>
          <w:rFonts w:asciiTheme="majorBidi" w:hAnsiTheme="majorBidi" w:cstheme="majorBidi"/>
          <w:b/>
          <w:bCs/>
          <w:iCs/>
        </w:rPr>
        <w:t>Coefficient: 1</w:t>
      </w:r>
    </w:p>
    <w:p w:rsidR="005D2923" w:rsidRPr="007E6A90" w:rsidRDefault="005D2923" w:rsidP="005D2923">
      <w:pPr>
        <w:jc w:val="both"/>
        <w:rPr>
          <w:rFonts w:asciiTheme="majorBidi" w:hAnsiTheme="majorBidi" w:cstheme="majorBidi"/>
          <w:i/>
          <w:color w:val="000000"/>
        </w:rPr>
      </w:pPr>
      <w:r w:rsidRPr="007E6A90">
        <w:rPr>
          <w:rFonts w:asciiTheme="majorBidi" w:hAnsiTheme="majorBidi" w:cstheme="majorBidi"/>
          <w:b/>
          <w:color w:val="000000"/>
        </w:rPr>
        <w:t>Objectifs de l’enseignement :</w:t>
      </w:r>
    </w:p>
    <w:p w:rsidR="005D2923" w:rsidRPr="007E6A90" w:rsidRDefault="005D2923" w:rsidP="005D2923">
      <w:pPr>
        <w:rPr>
          <w:rFonts w:asciiTheme="majorBidi" w:hAnsiTheme="majorBidi" w:cstheme="majorBidi"/>
        </w:rPr>
      </w:pPr>
      <w:r w:rsidRPr="007E6A90">
        <w:rPr>
          <w:rFonts w:asciiTheme="majorBidi" w:hAnsiTheme="majorBidi" w:cstheme="majorBidi"/>
        </w:rPr>
        <w:t>Cette matière a pour objectifs de permettre à l’étudiant de modéliser et simuler moyennant des logiciels (tels que : Matlab/Simulink, PSpice, PSIM, …etc), les éléments constituant la chaine de conversion éolienne (aérogénérateur)</w:t>
      </w:r>
    </w:p>
    <w:p w:rsidR="005D2923" w:rsidRPr="007E6A90" w:rsidRDefault="005D2923" w:rsidP="005D2923">
      <w:pPr>
        <w:jc w:val="both"/>
        <w:rPr>
          <w:rFonts w:asciiTheme="majorBidi" w:hAnsiTheme="majorBidi" w:cstheme="majorBidi"/>
          <w:b/>
          <w:color w:val="000000"/>
        </w:rPr>
      </w:pPr>
    </w:p>
    <w:p w:rsidR="005D2923" w:rsidRPr="007E6A90" w:rsidRDefault="005D2923" w:rsidP="005D2923">
      <w:pPr>
        <w:jc w:val="both"/>
        <w:rPr>
          <w:rFonts w:asciiTheme="majorBidi" w:hAnsiTheme="majorBidi" w:cstheme="majorBidi"/>
          <w:b/>
          <w:i/>
          <w:color w:val="000000"/>
        </w:rPr>
      </w:pPr>
      <w:r w:rsidRPr="007E6A90">
        <w:rPr>
          <w:rFonts w:asciiTheme="majorBidi" w:hAnsiTheme="majorBidi" w:cstheme="majorBidi"/>
          <w:b/>
          <w:color w:val="000000"/>
        </w:rPr>
        <w:t>Connaissances préalables recommandées :</w:t>
      </w:r>
    </w:p>
    <w:p w:rsidR="005D2923" w:rsidRPr="007E6A90" w:rsidRDefault="005D2923" w:rsidP="005D2923">
      <w:pPr>
        <w:jc w:val="both"/>
        <w:rPr>
          <w:rFonts w:asciiTheme="majorBidi" w:hAnsiTheme="majorBidi" w:cstheme="majorBidi"/>
          <w:kern w:val="36"/>
        </w:rPr>
      </w:pPr>
    </w:p>
    <w:p w:rsidR="005D2923" w:rsidRPr="007E6A90" w:rsidRDefault="005D2923" w:rsidP="005D2923">
      <w:pPr>
        <w:jc w:val="both"/>
        <w:rPr>
          <w:rFonts w:asciiTheme="majorBidi" w:hAnsiTheme="majorBidi" w:cstheme="majorBidi"/>
          <w:b/>
          <w:color w:val="000000"/>
        </w:rPr>
      </w:pPr>
      <w:r w:rsidRPr="007E6A90">
        <w:rPr>
          <w:rFonts w:asciiTheme="majorBidi" w:hAnsiTheme="majorBidi" w:cstheme="majorBidi"/>
          <w:b/>
          <w:color w:val="000000"/>
        </w:rPr>
        <w:t>Contenu de la matière :</w:t>
      </w:r>
    </w:p>
    <w:p w:rsidR="005D2923" w:rsidRPr="007E6A90" w:rsidRDefault="005D2923" w:rsidP="005D2923">
      <w:pPr>
        <w:jc w:val="both"/>
        <w:rPr>
          <w:rFonts w:asciiTheme="majorBidi" w:hAnsiTheme="majorBidi" w:cstheme="majorBidi"/>
          <w:b/>
          <w:color w:val="000000"/>
        </w:rPr>
      </w:pPr>
    </w:p>
    <w:p w:rsidR="005D2923" w:rsidRPr="007E6A90" w:rsidRDefault="005D2923" w:rsidP="005D2923">
      <w:pPr>
        <w:jc w:val="both"/>
        <w:rPr>
          <w:rFonts w:asciiTheme="majorBidi" w:hAnsiTheme="majorBidi" w:cstheme="majorBidi"/>
          <w:bCs/>
        </w:rPr>
      </w:pPr>
      <w:r w:rsidRPr="007E6A90">
        <w:rPr>
          <w:rFonts w:asciiTheme="majorBidi" w:hAnsiTheme="majorBidi" w:cstheme="majorBidi"/>
          <w:bCs/>
        </w:rPr>
        <w:t>C</w:t>
      </w:r>
      <w:r>
        <w:rPr>
          <w:rFonts w:asciiTheme="majorBidi" w:hAnsiTheme="majorBidi" w:cstheme="majorBidi"/>
          <w:bCs/>
        </w:rPr>
        <w:t>hoisir parmi ces 6</w:t>
      </w:r>
      <w:r w:rsidRPr="007E6A90">
        <w:rPr>
          <w:rFonts w:asciiTheme="majorBidi" w:hAnsiTheme="majorBidi" w:cstheme="majorBidi"/>
          <w:bCs/>
        </w:rPr>
        <w:t>TP</w:t>
      </w:r>
      <w:r>
        <w:rPr>
          <w:rFonts w:asciiTheme="majorBidi" w:hAnsiTheme="majorBidi" w:cstheme="majorBidi"/>
          <w:bCs/>
        </w:rPr>
        <w:t>s</w:t>
      </w:r>
      <w:r w:rsidRPr="007E6A90">
        <w:rPr>
          <w:rFonts w:asciiTheme="majorBidi" w:hAnsiTheme="majorBidi" w:cstheme="majorBidi"/>
          <w:bCs/>
        </w:rPr>
        <w:t xml:space="preserve">  suivants :</w:t>
      </w:r>
    </w:p>
    <w:p w:rsidR="005D2923" w:rsidRPr="007E6A90" w:rsidRDefault="005D2923" w:rsidP="005D2923">
      <w:pPr>
        <w:rPr>
          <w:rFonts w:asciiTheme="majorBidi" w:hAnsiTheme="majorBidi" w:cstheme="majorBidi"/>
          <w:b/>
          <w:bCs/>
        </w:rPr>
      </w:pPr>
      <w:r w:rsidRPr="007E6A90">
        <w:rPr>
          <w:rFonts w:asciiTheme="majorBidi" w:eastAsia="Calibri" w:hAnsiTheme="majorBidi" w:cstheme="majorBidi"/>
          <w:b/>
        </w:rPr>
        <w:t>TP1:</w:t>
      </w:r>
      <w:r w:rsidRPr="007E6A90">
        <w:rPr>
          <w:rFonts w:asciiTheme="majorBidi" w:hAnsiTheme="majorBidi" w:cstheme="majorBidi"/>
        </w:rPr>
        <w:t>Modélisationet simulation du vent</w:t>
      </w:r>
    </w:p>
    <w:p w:rsidR="005D2923" w:rsidRPr="007E6A90" w:rsidRDefault="005D2923" w:rsidP="005D2923">
      <w:pPr>
        <w:rPr>
          <w:rFonts w:asciiTheme="majorBidi" w:hAnsiTheme="majorBidi" w:cstheme="majorBidi"/>
        </w:rPr>
      </w:pPr>
      <w:r w:rsidRPr="007E6A90">
        <w:rPr>
          <w:rFonts w:asciiTheme="majorBidi" w:eastAsia="Calibri" w:hAnsiTheme="majorBidi" w:cstheme="majorBidi"/>
          <w:b/>
        </w:rPr>
        <w:t>TP2:</w:t>
      </w:r>
      <w:r w:rsidRPr="007E6A90">
        <w:rPr>
          <w:rFonts w:asciiTheme="majorBidi" w:hAnsiTheme="majorBidi" w:cstheme="majorBidi"/>
        </w:rPr>
        <w:t>Modélisation et simulation d’une turbine éolienne</w:t>
      </w:r>
    </w:p>
    <w:p w:rsidR="005D2923" w:rsidRPr="007E6A90" w:rsidRDefault="005D2923" w:rsidP="005D2923">
      <w:pPr>
        <w:rPr>
          <w:rFonts w:asciiTheme="majorBidi" w:hAnsiTheme="majorBidi" w:cstheme="majorBidi"/>
        </w:rPr>
      </w:pPr>
      <w:r w:rsidRPr="007E6A90">
        <w:rPr>
          <w:rFonts w:asciiTheme="majorBidi" w:hAnsiTheme="majorBidi" w:cstheme="majorBidi"/>
          <w:b/>
          <w:bCs/>
        </w:rPr>
        <w:t>TP3</w:t>
      </w:r>
      <w:r>
        <w:rPr>
          <w:rFonts w:asciiTheme="majorBidi" w:hAnsiTheme="majorBidi" w:cstheme="majorBidi"/>
          <w:b/>
          <w:bCs/>
        </w:rPr>
        <w:t xml:space="preserve"> : </w:t>
      </w:r>
      <w:r w:rsidRPr="007E6A90">
        <w:rPr>
          <w:rFonts w:asciiTheme="majorBidi" w:hAnsiTheme="majorBidi" w:cstheme="majorBidi"/>
        </w:rPr>
        <w:t>Modélisationet simulation des convertisseurs de puissance</w:t>
      </w:r>
      <w:r>
        <w:rPr>
          <w:rFonts w:asciiTheme="majorBidi" w:hAnsiTheme="majorBidi" w:cstheme="majorBidi"/>
        </w:rPr>
        <w:t xml:space="preserve"> utilisés dans l’</w:t>
      </w:r>
      <w:r w:rsidRPr="007E6A90">
        <w:rPr>
          <w:rFonts w:asciiTheme="majorBidi" w:hAnsiTheme="majorBidi" w:cstheme="majorBidi"/>
        </w:rPr>
        <w:t>éolien (onduleur, redresseur).</w:t>
      </w:r>
    </w:p>
    <w:p w:rsidR="005D2923" w:rsidRDefault="005D2923" w:rsidP="005D2923">
      <w:pPr>
        <w:rPr>
          <w:rFonts w:asciiTheme="majorBidi" w:hAnsiTheme="majorBidi" w:cstheme="majorBidi"/>
        </w:rPr>
      </w:pPr>
      <w:r w:rsidRPr="007E6A90">
        <w:rPr>
          <w:rFonts w:asciiTheme="majorBidi" w:hAnsiTheme="majorBidi" w:cstheme="majorBidi"/>
          <w:b/>
          <w:bCs/>
        </w:rPr>
        <w:t>TP4 </w:t>
      </w:r>
      <w:r w:rsidRPr="007E6A90">
        <w:rPr>
          <w:rFonts w:asciiTheme="majorBidi" w:hAnsiTheme="majorBidi" w:cstheme="majorBidi"/>
        </w:rPr>
        <w:t>:Modélisationet simulation d’une chaîne de conversion éolienne</w:t>
      </w:r>
    </w:p>
    <w:p w:rsidR="005D2923" w:rsidRDefault="005D2923" w:rsidP="005D2923">
      <w:pPr>
        <w:rPr>
          <w:rFonts w:asciiTheme="majorBidi" w:hAnsiTheme="majorBidi" w:cstheme="majorBidi"/>
        </w:rPr>
      </w:pPr>
      <w:r w:rsidRPr="00DE5A67">
        <w:rPr>
          <w:rFonts w:asciiTheme="majorBidi" w:hAnsiTheme="majorBidi" w:cstheme="majorBidi"/>
          <w:b/>
          <w:bCs/>
        </w:rPr>
        <w:t>TP5 </w:t>
      </w:r>
      <w:r w:rsidRPr="00DE5A67">
        <w:rPr>
          <w:rFonts w:asciiTheme="majorBidi" w:hAnsiTheme="majorBidi" w:cstheme="majorBidi"/>
        </w:rPr>
        <w:t xml:space="preserve">: Contrôle des puissances et qualité d’énergie </w:t>
      </w:r>
    </w:p>
    <w:p w:rsidR="005D2923" w:rsidRPr="00EA3DF8" w:rsidRDefault="005D2923" w:rsidP="005D2923">
      <w:pPr>
        <w:rPr>
          <w:rFonts w:asciiTheme="majorBidi" w:hAnsiTheme="majorBidi" w:cstheme="majorBidi"/>
        </w:rPr>
      </w:pPr>
      <w:r w:rsidRPr="00EA3DF8">
        <w:rPr>
          <w:rFonts w:asciiTheme="majorBidi" w:hAnsiTheme="majorBidi" w:cstheme="majorBidi"/>
          <w:b/>
          <w:bCs/>
        </w:rPr>
        <w:t>TP 6 :</w:t>
      </w:r>
      <w:r w:rsidRPr="00EA3DF8">
        <w:rPr>
          <w:rFonts w:asciiTheme="majorBidi" w:hAnsiTheme="majorBidi" w:cstheme="majorBidi"/>
        </w:rPr>
        <w:t xml:space="preserve"> Optimisation du rendement aérodynamique d’un aérogénérateur (Coefficient de puissance : (Cp) en fonction de la vitesse </w:t>
      </w:r>
      <w:r>
        <w:rPr>
          <w:rFonts w:asciiTheme="majorBidi" w:hAnsiTheme="majorBidi" w:cstheme="majorBidi"/>
        </w:rPr>
        <w:t>spécifique et l’angle de calage.</w:t>
      </w:r>
    </w:p>
    <w:p w:rsidR="005D2923" w:rsidRPr="00EA3DF8" w:rsidRDefault="005D2923" w:rsidP="005D2923">
      <w:pPr>
        <w:rPr>
          <w:rFonts w:asciiTheme="majorBidi" w:hAnsiTheme="majorBidi" w:cstheme="majorBidi"/>
        </w:rPr>
      </w:pPr>
    </w:p>
    <w:p w:rsidR="005D2923" w:rsidRPr="007E6A90" w:rsidRDefault="005D2923" w:rsidP="005D2923">
      <w:pPr>
        <w:rPr>
          <w:rFonts w:asciiTheme="majorBidi" w:hAnsiTheme="majorBidi" w:cstheme="majorBidi"/>
        </w:rPr>
      </w:pPr>
    </w:p>
    <w:p w:rsidR="005D2923" w:rsidRPr="007E6A90" w:rsidRDefault="005D2923" w:rsidP="005D2923">
      <w:pPr>
        <w:rPr>
          <w:rFonts w:asciiTheme="majorBidi" w:eastAsia="Arial Unicode MS" w:hAnsiTheme="majorBidi" w:cstheme="majorBidi"/>
          <w:lang w:bidi="ar-DZ"/>
        </w:rPr>
      </w:pPr>
      <w:r w:rsidRPr="007E6A90">
        <w:rPr>
          <w:rFonts w:asciiTheme="majorBidi" w:hAnsiTheme="majorBidi" w:cstheme="majorBidi"/>
        </w:rPr>
        <w:t>Mode d’évaluation :</w:t>
      </w:r>
    </w:p>
    <w:p w:rsidR="005D2923" w:rsidRPr="007E6A90" w:rsidRDefault="005D2923" w:rsidP="005D2923">
      <w:pPr>
        <w:jc w:val="both"/>
        <w:rPr>
          <w:rFonts w:asciiTheme="majorBidi" w:eastAsia="Arial Unicode MS" w:hAnsiTheme="majorBidi" w:cstheme="majorBidi"/>
          <w:i/>
          <w:iCs/>
          <w:lang w:bidi="ar-DZ"/>
        </w:rPr>
      </w:pPr>
      <w:r w:rsidRPr="007E6A90">
        <w:rPr>
          <w:rFonts w:asciiTheme="majorBidi" w:eastAsia="Arial Unicode MS" w:hAnsiTheme="majorBidi" w:cstheme="majorBidi"/>
          <w:i/>
          <w:iCs/>
          <w:lang w:bidi="ar-DZ"/>
        </w:rPr>
        <w:t>Contrôle continu : 100%.</w:t>
      </w:r>
    </w:p>
    <w:p w:rsidR="005D2923" w:rsidRPr="007E6A90" w:rsidRDefault="005D2923" w:rsidP="005D2923">
      <w:pPr>
        <w:jc w:val="both"/>
        <w:rPr>
          <w:rFonts w:asciiTheme="majorBidi" w:hAnsiTheme="majorBidi" w:cstheme="majorBidi"/>
          <w:b/>
          <w:color w:val="000000"/>
        </w:rPr>
      </w:pPr>
    </w:p>
    <w:p w:rsidR="005D2923" w:rsidRPr="007E6A90" w:rsidRDefault="005D2923" w:rsidP="005D2923">
      <w:pPr>
        <w:jc w:val="both"/>
        <w:rPr>
          <w:rFonts w:asciiTheme="majorBidi" w:hAnsiTheme="majorBidi" w:cstheme="majorBidi"/>
          <w:b/>
          <w:color w:val="000000"/>
        </w:rPr>
      </w:pPr>
      <w:r w:rsidRPr="007E6A90">
        <w:rPr>
          <w:rFonts w:asciiTheme="majorBidi" w:hAnsiTheme="majorBidi" w:cstheme="majorBidi"/>
          <w:b/>
          <w:color w:val="000000"/>
        </w:rPr>
        <w:t>Références :</w:t>
      </w:r>
    </w:p>
    <w:p w:rsidR="005D2923" w:rsidRPr="007E6A90" w:rsidRDefault="005D2923" w:rsidP="007D0252">
      <w:pPr>
        <w:pStyle w:val="Paragraphedeliste"/>
        <w:numPr>
          <w:ilvl w:val="0"/>
          <w:numId w:val="26"/>
        </w:numPr>
        <w:spacing w:after="0" w:line="240" w:lineRule="auto"/>
        <w:jc w:val="both"/>
        <w:rPr>
          <w:rFonts w:asciiTheme="majorBidi" w:hAnsiTheme="majorBidi" w:cstheme="majorBidi"/>
          <w:bCs/>
          <w:iCs/>
          <w:sz w:val="24"/>
          <w:szCs w:val="24"/>
        </w:rPr>
      </w:pPr>
      <w:r w:rsidRPr="007E6A90">
        <w:rPr>
          <w:rFonts w:asciiTheme="majorBidi" w:hAnsiTheme="majorBidi" w:cstheme="majorBidi"/>
          <w:bCs/>
          <w:iCs/>
          <w:sz w:val="24"/>
          <w:szCs w:val="24"/>
        </w:rPr>
        <w:t xml:space="preserve">Notes de cours sur </w:t>
      </w:r>
      <w:r w:rsidRPr="007E6A90">
        <w:rPr>
          <w:rFonts w:asciiTheme="majorBidi" w:hAnsiTheme="majorBidi" w:cstheme="majorBidi"/>
          <w:iCs/>
          <w:sz w:val="24"/>
          <w:szCs w:val="24"/>
        </w:rPr>
        <w:t>systèmes de conversion de l’énergie éolienne</w:t>
      </w:r>
      <w:r w:rsidRPr="007E6A90">
        <w:rPr>
          <w:rFonts w:asciiTheme="majorBidi" w:hAnsiTheme="majorBidi" w:cstheme="majorBidi"/>
          <w:bCs/>
          <w:iCs/>
          <w:sz w:val="24"/>
          <w:szCs w:val="24"/>
        </w:rPr>
        <w:t>, électronique de puissance et la commande.</w:t>
      </w:r>
    </w:p>
    <w:p w:rsidR="005D2923" w:rsidRPr="007E6A90" w:rsidRDefault="005D2923" w:rsidP="007D0252">
      <w:pPr>
        <w:pStyle w:val="Paragraphedeliste"/>
        <w:numPr>
          <w:ilvl w:val="0"/>
          <w:numId w:val="26"/>
        </w:numPr>
        <w:spacing w:after="0" w:line="240" w:lineRule="auto"/>
        <w:jc w:val="both"/>
        <w:rPr>
          <w:rFonts w:asciiTheme="majorBidi" w:hAnsiTheme="majorBidi" w:cstheme="majorBidi"/>
          <w:bCs/>
          <w:iCs/>
          <w:sz w:val="24"/>
          <w:szCs w:val="24"/>
        </w:rPr>
      </w:pPr>
      <w:r w:rsidRPr="007E6A90">
        <w:rPr>
          <w:rFonts w:asciiTheme="majorBidi" w:hAnsiTheme="majorBidi" w:cstheme="majorBidi"/>
          <w:bCs/>
          <w:iCs/>
          <w:sz w:val="24"/>
          <w:szCs w:val="24"/>
        </w:rPr>
        <w:t>Logiciel Matlab</w:t>
      </w:r>
    </w:p>
    <w:p w:rsidR="005D2923" w:rsidRPr="007E6A90" w:rsidRDefault="005D2923" w:rsidP="007D0252">
      <w:pPr>
        <w:pStyle w:val="Paragraphedeliste"/>
        <w:numPr>
          <w:ilvl w:val="0"/>
          <w:numId w:val="26"/>
        </w:numPr>
        <w:spacing w:line="240" w:lineRule="auto"/>
        <w:rPr>
          <w:rFonts w:asciiTheme="majorBidi" w:hAnsiTheme="majorBidi" w:cstheme="majorBidi"/>
          <w:sz w:val="24"/>
          <w:szCs w:val="24"/>
        </w:rPr>
      </w:pPr>
      <w:r w:rsidRPr="007E6A90">
        <w:rPr>
          <w:rFonts w:asciiTheme="majorBidi" w:hAnsiTheme="majorBidi" w:cstheme="majorBidi"/>
          <w:sz w:val="24"/>
          <w:szCs w:val="24"/>
        </w:rPr>
        <w:t>Brochure de TP, Notes de cours, Documentation de Labo.</w:t>
      </w:r>
    </w:p>
    <w:p w:rsidR="005D2923" w:rsidRPr="007E6A90" w:rsidRDefault="005D2923" w:rsidP="005D2923">
      <w:pPr>
        <w:rPr>
          <w:rFonts w:asciiTheme="majorBidi" w:hAnsiTheme="majorBidi" w:cstheme="majorBidi"/>
          <w:b/>
          <w:bCs/>
          <w:sz w:val="32"/>
          <w:szCs w:val="32"/>
        </w:rPr>
      </w:pPr>
    </w:p>
    <w:p w:rsidR="005D2923" w:rsidRDefault="005D2923" w:rsidP="005D2923">
      <w:pPr>
        <w:spacing w:after="200" w:line="276" w:lineRule="auto"/>
        <w:jc w:val="center"/>
        <w:rPr>
          <w:rFonts w:asciiTheme="majorBidi" w:eastAsia="Calibri" w:hAnsiTheme="majorBidi" w:cstheme="majorBidi"/>
          <w:b/>
          <w:bCs/>
          <w:color w:val="000000"/>
          <w:u w:val="thick" w:color="F79646"/>
        </w:rPr>
      </w:pPr>
      <w:r>
        <w:rPr>
          <w:rFonts w:asciiTheme="majorBidi" w:eastAsia="Calibri" w:hAnsiTheme="majorBidi" w:cstheme="majorBidi"/>
          <w:b/>
          <w:bCs/>
          <w:color w:val="000000"/>
          <w:u w:val="thick" w:color="F79646"/>
        </w:rPr>
        <w:br w:type="page"/>
      </w:r>
    </w:p>
    <w:p w:rsidR="005D2923" w:rsidRPr="00412D0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 xml:space="preserve">Semestre : </w:t>
      </w:r>
      <w:r>
        <w:rPr>
          <w:rFonts w:ascii="Cambria" w:hAnsi="Cambria" w:cs="Calibri"/>
          <w:b/>
        </w:rPr>
        <w:t>2</w:t>
      </w:r>
    </w:p>
    <w:p w:rsidR="005D2923" w:rsidRPr="00712009"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p>
    <w:p w:rsidR="005D2923" w:rsidRPr="00712009"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3 au choix</w:t>
      </w:r>
    </w:p>
    <w:p w:rsidR="005D2923" w:rsidRPr="00712009"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5D2923" w:rsidRPr="00712009"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2</w:t>
      </w:r>
    </w:p>
    <w:p w:rsidR="005D2923" w:rsidRPr="00712009"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5D2923" w:rsidRDefault="005D2923" w:rsidP="005D2923">
      <w:pPr>
        <w:jc w:val="both"/>
        <w:rPr>
          <w:rFonts w:ascii="Cambria" w:hAnsi="Cambria"/>
          <w:b/>
        </w:rPr>
      </w:pPr>
    </w:p>
    <w:p w:rsidR="00183326" w:rsidRDefault="00183326" w:rsidP="005D2923">
      <w:pPr>
        <w:jc w:val="both"/>
        <w:rPr>
          <w:rFonts w:ascii="Cambria" w:hAnsi="Cambria"/>
          <w:b/>
        </w:rPr>
      </w:pPr>
    </w:p>
    <w:p w:rsidR="00183326" w:rsidRDefault="00183326" w:rsidP="005D2923">
      <w:pPr>
        <w:jc w:val="both"/>
        <w:rPr>
          <w:rFonts w:ascii="Cambria" w:hAnsi="Cambria"/>
          <w:b/>
        </w:rPr>
      </w:pPr>
    </w:p>
    <w:p w:rsidR="005D2923" w:rsidRPr="00412D00"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2</w:t>
      </w:r>
    </w:p>
    <w:p w:rsidR="005D2923" w:rsidRPr="00712009"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p>
    <w:p w:rsidR="005D2923" w:rsidRPr="00712009"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4 au choix</w:t>
      </w:r>
    </w:p>
    <w:p w:rsidR="005D2923" w:rsidRPr="00712009"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5D2923" w:rsidRPr="00712009"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5D2923" w:rsidRPr="00712009"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5D2923" w:rsidRDefault="005D2923" w:rsidP="005D2923">
      <w:pPr>
        <w:jc w:val="both"/>
        <w:rPr>
          <w:rFonts w:ascii="Cambria" w:hAnsi="Cambria"/>
          <w:b/>
        </w:rPr>
      </w:pPr>
    </w:p>
    <w:p w:rsidR="005D2923" w:rsidRDefault="005D2923" w:rsidP="005D2923">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183326" w:rsidRPr="005109A4" w:rsidRDefault="00183326" w:rsidP="00183326">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rPr>
      </w:pPr>
      <w:r w:rsidRPr="005109A4">
        <w:rPr>
          <w:rFonts w:asciiTheme="majorBidi" w:hAnsiTheme="majorBidi" w:cstheme="majorBidi"/>
          <w:b/>
        </w:rPr>
        <w:lastRenderedPageBreak/>
        <w:t>Semestre : 2</w:t>
      </w:r>
    </w:p>
    <w:p w:rsidR="00183326" w:rsidRPr="005109A4" w:rsidRDefault="00183326" w:rsidP="00183326">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Unité d’enseignement : UET 1.2</w:t>
      </w:r>
    </w:p>
    <w:p w:rsidR="00183326" w:rsidRPr="005109A4" w:rsidRDefault="00183326" w:rsidP="00183326">
      <w:pPr>
        <w:pBdr>
          <w:top w:val="single" w:sz="12" w:space="1" w:color="auto"/>
          <w:left w:val="single" w:sz="12" w:space="0" w:color="auto"/>
          <w:bottom w:val="single" w:sz="12" w:space="1" w:color="auto"/>
          <w:right w:val="single" w:sz="12" w:space="4" w:color="auto"/>
        </w:pBdr>
        <w:shd w:val="clear" w:color="auto" w:fill="DAEEF3"/>
        <w:jc w:val="both"/>
        <w:rPr>
          <w:rFonts w:asciiTheme="majorBidi" w:eastAsia="Calibri" w:hAnsiTheme="majorBidi" w:cstheme="majorBidi"/>
          <w:b/>
          <w:bCs/>
          <w:color w:val="000000"/>
        </w:rPr>
      </w:pPr>
      <w:r w:rsidRPr="005109A4">
        <w:rPr>
          <w:rFonts w:asciiTheme="majorBidi" w:hAnsiTheme="majorBidi" w:cstheme="majorBidi"/>
          <w:b/>
          <w:bCs/>
          <w:iCs/>
        </w:rPr>
        <w:t xml:space="preserve">Matière : Respect des </w:t>
      </w:r>
      <w:r w:rsidRPr="005109A4">
        <w:rPr>
          <w:rFonts w:asciiTheme="majorBidi" w:eastAsia="Times New Roman" w:hAnsiTheme="majorBidi" w:cstheme="majorBidi"/>
          <w:b/>
          <w:bCs/>
          <w:lang w:eastAsia="fr-FR"/>
        </w:rPr>
        <w:t>normes et des règles d’éthique et d’intégrité.</w:t>
      </w:r>
    </w:p>
    <w:p w:rsidR="00183326" w:rsidRPr="005109A4" w:rsidRDefault="00183326" w:rsidP="00183326">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eastAsia="Calibri" w:hAnsiTheme="majorBidi" w:cstheme="majorBidi"/>
          <w:b/>
          <w:bCs/>
          <w:color w:val="000000"/>
        </w:rPr>
        <w:t>VHS : 22h30 (Cours : 1h30)</w:t>
      </w:r>
    </w:p>
    <w:p w:rsidR="00183326" w:rsidRPr="005109A4" w:rsidRDefault="00183326" w:rsidP="00183326">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Crédit : 1</w:t>
      </w:r>
    </w:p>
    <w:p w:rsidR="00183326" w:rsidRPr="005109A4" w:rsidRDefault="00183326" w:rsidP="00183326">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Coefficient : 1</w:t>
      </w:r>
    </w:p>
    <w:p w:rsidR="00183326" w:rsidRDefault="00183326" w:rsidP="00183326">
      <w:pPr>
        <w:jc w:val="both"/>
        <w:rPr>
          <w:rFonts w:asciiTheme="majorHAnsi" w:hAnsiTheme="majorHAnsi" w:cs="Calibri"/>
          <w:b/>
          <w:u w:val="thick" w:color="F79646"/>
        </w:rPr>
      </w:pPr>
    </w:p>
    <w:p w:rsidR="00183326" w:rsidRPr="00C515AB" w:rsidRDefault="00183326" w:rsidP="00183326">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183326" w:rsidRPr="00C515AB" w:rsidRDefault="00183326" w:rsidP="00183326">
      <w:pPr>
        <w:jc w:val="both"/>
        <w:rPr>
          <w:rFonts w:asciiTheme="majorBidi" w:hAnsiTheme="majorBidi" w:cstheme="majorBidi"/>
        </w:rPr>
      </w:pPr>
    </w:p>
    <w:p w:rsidR="00183326" w:rsidRPr="00C515AB" w:rsidRDefault="00183326" w:rsidP="00183326">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183326" w:rsidRPr="00C515AB" w:rsidRDefault="00183326" w:rsidP="00183326">
      <w:pPr>
        <w:jc w:val="both"/>
        <w:rPr>
          <w:rFonts w:asciiTheme="majorBidi" w:hAnsiTheme="majorBidi" w:cstheme="majorBidi"/>
          <w:b/>
          <w:u w:val="thick" w:color="F79646"/>
        </w:rPr>
      </w:pPr>
    </w:p>
    <w:p w:rsidR="00183326" w:rsidRPr="00C515AB" w:rsidRDefault="00183326" w:rsidP="00183326">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p>
    <w:p w:rsidR="00183326" w:rsidRPr="00C515AB" w:rsidRDefault="00183326" w:rsidP="00183326">
      <w:pPr>
        <w:keepNext/>
        <w:jc w:val="both"/>
        <w:outlineLvl w:val="0"/>
        <w:rPr>
          <w:rFonts w:asciiTheme="majorBidi" w:hAnsiTheme="majorBidi" w:cstheme="majorBidi"/>
          <w:bCs/>
        </w:rPr>
      </w:pPr>
    </w:p>
    <w:p w:rsidR="00183326" w:rsidRPr="00C515AB" w:rsidRDefault="00183326" w:rsidP="00183326">
      <w:pPr>
        <w:keepNext/>
        <w:jc w:val="both"/>
        <w:outlineLvl w:val="0"/>
        <w:rPr>
          <w:rFonts w:asciiTheme="majorBidi" w:hAnsiTheme="majorBidi" w:cstheme="majorBidi"/>
          <w:bCs/>
        </w:rPr>
      </w:pPr>
      <w:r w:rsidRPr="00C515AB">
        <w:rPr>
          <w:rFonts w:asciiTheme="majorBidi" w:hAnsiTheme="majorBidi" w:cstheme="majorBidi"/>
          <w:bCs/>
        </w:rPr>
        <w:t xml:space="preserve"> Ethique et déontologie  (les fondements)</w:t>
      </w:r>
    </w:p>
    <w:p w:rsidR="00183326" w:rsidRPr="00C515AB" w:rsidRDefault="00183326" w:rsidP="00183326">
      <w:pPr>
        <w:jc w:val="both"/>
        <w:rPr>
          <w:rFonts w:asciiTheme="majorBidi" w:hAnsiTheme="majorBidi" w:cstheme="majorBidi"/>
          <w:iCs/>
        </w:rPr>
      </w:pPr>
    </w:p>
    <w:p w:rsidR="00183326" w:rsidRPr="00C515AB" w:rsidRDefault="00183326" w:rsidP="00183326">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183326" w:rsidRPr="00C515AB" w:rsidRDefault="00183326" w:rsidP="00183326">
      <w:pPr>
        <w:jc w:val="both"/>
        <w:rPr>
          <w:rFonts w:asciiTheme="majorBidi" w:hAnsiTheme="majorBidi" w:cstheme="majorBidi"/>
          <w:b/>
          <w:u w:val="thick" w:color="F79646"/>
        </w:rPr>
      </w:pPr>
    </w:p>
    <w:p w:rsidR="00183326" w:rsidRPr="00C515AB" w:rsidRDefault="00183326" w:rsidP="00183326">
      <w:pPr>
        <w:pStyle w:val="Paragraphedeliste"/>
        <w:numPr>
          <w:ilvl w:val="0"/>
          <w:numId w:val="72"/>
        </w:numPr>
        <w:spacing w:after="0" w:line="240" w:lineRule="auto"/>
        <w:ind w:left="284" w:hanging="284"/>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183326" w:rsidRPr="00C515AB" w:rsidRDefault="00183326" w:rsidP="00183326">
      <w:pPr>
        <w:pStyle w:val="Paragraphedeliste"/>
        <w:spacing w:after="0" w:line="240" w:lineRule="auto"/>
        <w:ind w:left="992"/>
        <w:jc w:val="both"/>
        <w:rPr>
          <w:rFonts w:asciiTheme="majorBidi" w:hAnsiTheme="majorBidi" w:cstheme="majorBidi"/>
          <w:sz w:val="24"/>
          <w:szCs w:val="24"/>
          <w:lang w:eastAsia="fr-FR"/>
        </w:rPr>
      </w:pP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p>
    <w:p w:rsidR="00183326" w:rsidRPr="00C515AB" w:rsidRDefault="00183326" w:rsidP="00183326">
      <w:pPr>
        <w:pStyle w:val="Paragraphedeliste"/>
        <w:numPr>
          <w:ilvl w:val="0"/>
          <w:numId w:val="69"/>
        </w:numPr>
        <w:spacing w:after="0" w:line="240" w:lineRule="auto"/>
        <w:ind w:left="284" w:hanging="284"/>
        <w:jc w:val="both"/>
        <w:rPr>
          <w:rFonts w:asciiTheme="majorBidi" w:hAnsiTheme="majorBidi" w:cstheme="majorBidi"/>
          <w:bCs/>
          <w:sz w:val="24"/>
          <w:szCs w:val="24"/>
        </w:rPr>
      </w:pPr>
      <w:r w:rsidRPr="00C515AB">
        <w:rPr>
          <w:rFonts w:asciiTheme="majorBidi" w:hAnsiTheme="majorBidi" w:cstheme="majorBidi"/>
          <w:b/>
          <w:bCs/>
          <w:sz w:val="24"/>
          <w:szCs w:val="24"/>
          <w:lang w:eastAsia="fr-FR"/>
        </w:rPr>
        <w:t>Rappel sur la Charte de l’éthique et de la déontologie du MESRS :</w:t>
      </w:r>
      <w:r w:rsidRPr="00C515AB">
        <w:rPr>
          <w:rFonts w:asciiTheme="majorBidi" w:hAnsiTheme="majorBidi" w:cstheme="majorBidi"/>
          <w:sz w:val="24"/>
          <w:szCs w:val="24"/>
          <w:lang w:eastAsia="fr-FR"/>
        </w:rPr>
        <w:t xml:space="preserve"> I</w:t>
      </w:r>
      <w:r w:rsidRPr="00C515AB">
        <w:rPr>
          <w:rFonts w:asciiTheme="majorBidi" w:hAnsiTheme="majorBidi" w:cstheme="majorBidi"/>
          <w:sz w:val="24"/>
          <w:szCs w:val="24"/>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sz w:val="24"/>
          <w:szCs w:val="24"/>
          <w:lang w:eastAsia="fr-FR"/>
        </w:rPr>
        <w:t xml:space="preserve">Droits et </w:t>
      </w:r>
      <w:r w:rsidRPr="00C515AB">
        <w:rPr>
          <w:rFonts w:asciiTheme="majorBidi" w:hAnsiTheme="majorBidi" w:cstheme="majorBidi"/>
          <w:bCs/>
          <w:sz w:val="24"/>
          <w:szCs w:val="24"/>
        </w:rPr>
        <w:t xml:space="preserve">obligations </w:t>
      </w:r>
      <w:r w:rsidRPr="00C515AB">
        <w:rPr>
          <w:rFonts w:asciiTheme="majorBidi" w:eastAsia="Times New Roman" w:hAnsiTheme="majorBidi" w:cstheme="majorBidi"/>
          <w:bCs/>
          <w:sz w:val="24"/>
          <w:szCs w:val="24"/>
          <w:lang w:eastAsia="fr-FR"/>
        </w:rPr>
        <w:t xml:space="preserve">de l’étudiant, </w:t>
      </w:r>
      <w:r w:rsidRPr="00C515AB">
        <w:rPr>
          <w:rFonts w:asciiTheme="majorBidi" w:hAnsiTheme="majorBidi" w:cstheme="majorBidi"/>
          <w:bCs/>
          <w:sz w:val="24"/>
          <w:szCs w:val="24"/>
        </w:rPr>
        <w:t xml:space="preserve">de l’enseignant, du personnel administratif et technique, </w:t>
      </w:r>
    </w:p>
    <w:p w:rsidR="00183326" w:rsidRPr="00C515AB" w:rsidRDefault="00183326" w:rsidP="00183326">
      <w:pPr>
        <w:jc w:val="both"/>
        <w:rPr>
          <w:rFonts w:asciiTheme="majorBidi" w:hAnsiTheme="majorBidi" w:cstheme="majorBidi"/>
          <w:b/>
          <w:bCs/>
          <w:lang w:eastAsia="fr-FR"/>
        </w:rPr>
      </w:pPr>
    </w:p>
    <w:p w:rsidR="00183326" w:rsidRPr="00C515AB" w:rsidRDefault="00183326" w:rsidP="00183326">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183326" w:rsidRPr="00C515AB" w:rsidRDefault="00183326" w:rsidP="00183326">
      <w:pPr>
        <w:pStyle w:val="Paragraphedeliste"/>
        <w:numPr>
          <w:ilvl w:val="0"/>
          <w:numId w:val="70"/>
        </w:numPr>
        <w:spacing w:after="0" w:line="240" w:lineRule="auto"/>
        <w:jc w:val="both"/>
        <w:rPr>
          <w:rFonts w:asciiTheme="majorBidi" w:hAnsiTheme="majorBidi" w:cstheme="majorBidi"/>
          <w:sz w:val="24"/>
          <w:szCs w:val="24"/>
          <w:lang w:eastAsia="fr-FR"/>
        </w:rPr>
      </w:pPr>
      <w:r w:rsidRPr="00C515AB">
        <w:rPr>
          <w:rFonts w:asciiTheme="majorBidi" w:hAnsiTheme="majorBidi" w:cstheme="majorBidi"/>
          <w:sz w:val="24"/>
          <w:szCs w:val="24"/>
          <w:lang w:eastAsia="fr-FR"/>
        </w:rPr>
        <w:t>Respect des principes de l’éthique dans l’enseignement et la recherche</w:t>
      </w:r>
    </w:p>
    <w:p w:rsidR="00183326" w:rsidRPr="00C515AB" w:rsidRDefault="00183326" w:rsidP="00183326">
      <w:pPr>
        <w:numPr>
          <w:ilvl w:val="0"/>
          <w:numId w:val="70"/>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183326" w:rsidRPr="00C515AB" w:rsidRDefault="00183326" w:rsidP="00183326">
      <w:pPr>
        <w:numPr>
          <w:ilvl w:val="0"/>
          <w:numId w:val="70"/>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183326" w:rsidRPr="00C515AB" w:rsidRDefault="00183326" w:rsidP="00183326">
      <w:pPr>
        <w:jc w:val="both"/>
        <w:rPr>
          <w:rFonts w:asciiTheme="majorBidi" w:hAnsiTheme="majorBidi" w:cstheme="majorBidi"/>
          <w:bCs/>
        </w:rPr>
      </w:pPr>
    </w:p>
    <w:p w:rsidR="00183326" w:rsidRPr="00C515AB" w:rsidRDefault="00183326" w:rsidP="00183326">
      <w:pPr>
        <w:pStyle w:val="Paragraphedeliste"/>
        <w:numPr>
          <w:ilvl w:val="0"/>
          <w:numId w:val="71"/>
        </w:numPr>
        <w:spacing w:after="0" w:line="240" w:lineRule="auto"/>
        <w:ind w:left="284" w:hanging="284"/>
        <w:jc w:val="both"/>
        <w:rPr>
          <w:rFonts w:asciiTheme="majorBidi" w:hAnsiTheme="majorBidi" w:cstheme="majorBidi"/>
          <w:b/>
          <w:sz w:val="24"/>
          <w:szCs w:val="24"/>
          <w:lang w:eastAsia="fr-FR"/>
        </w:rPr>
      </w:pPr>
      <w:r w:rsidRPr="00C515AB">
        <w:rPr>
          <w:rFonts w:asciiTheme="majorBidi" w:eastAsia="Times New Roman" w:hAnsiTheme="majorBidi" w:cstheme="majorBidi"/>
          <w:b/>
          <w:sz w:val="24"/>
          <w:szCs w:val="24"/>
          <w:lang w:eastAsia="fr-FR"/>
        </w:rPr>
        <w:t>Ethique et déontologie dans le monde du travail :</w:t>
      </w:r>
    </w:p>
    <w:p w:rsidR="00183326" w:rsidRPr="00C515AB" w:rsidRDefault="00183326" w:rsidP="00183326">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183326" w:rsidRPr="00C515AB" w:rsidRDefault="00183326" w:rsidP="00183326">
      <w:pPr>
        <w:jc w:val="both"/>
        <w:rPr>
          <w:rFonts w:asciiTheme="majorBidi" w:eastAsia="Times New Roman" w:hAnsiTheme="majorBidi" w:cstheme="majorBidi"/>
          <w:b/>
          <w:bCs/>
          <w:lang w:eastAsia="fr-FR"/>
        </w:rPr>
      </w:pPr>
    </w:p>
    <w:p w:rsidR="00183326" w:rsidRPr="00C515AB" w:rsidRDefault="00183326" w:rsidP="00183326">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183326" w:rsidRPr="00C515AB" w:rsidRDefault="00183326" w:rsidP="00183326">
      <w:pPr>
        <w:jc w:val="both"/>
        <w:rPr>
          <w:rFonts w:asciiTheme="majorBidi" w:eastAsia="Times New Roman" w:hAnsiTheme="majorBidi" w:cstheme="majorBidi"/>
          <w:lang w:eastAsia="fr-FR"/>
        </w:rPr>
      </w:pPr>
    </w:p>
    <w:p w:rsidR="00183326" w:rsidRPr="00C515AB" w:rsidRDefault="00183326" w:rsidP="00183326">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183326" w:rsidRPr="00C515AB" w:rsidRDefault="00183326" w:rsidP="00183326">
      <w:pPr>
        <w:pStyle w:val="Paragraphedeliste"/>
        <w:numPr>
          <w:ilvl w:val="0"/>
          <w:numId w:val="37"/>
        </w:numPr>
        <w:tabs>
          <w:tab w:val="left" w:pos="993"/>
        </w:tabs>
        <w:spacing w:after="0" w:line="240" w:lineRule="auto"/>
        <w:ind w:left="0" w:firstLine="708"/>
        <w:jc w:val="both"/>
        <w:rPr>
          <w:rFonts w:asciiTheme="majorBidi" w:eastAsia="SimSun" w:hAnsiTheme="majorBidi" w:cstheme="majorBidi"/>
          <w:sz w:val="24"/>
          <w:szCs w:val="24"/>
          <w:lang w:eastAsia="zh-CN"/>
        </w:rPr>
      </w:pPr>
      <w:r w:rsidRPr="00C515AB">
        <w:rPr>
          <w:rFonts w:asciiTheme="majorBidi" w:hAnsiTheme="majorBidi" w:cstheme="majorBidi"/>
          <w:sz w:val="24"/>
          <w:szCs w:val="24"/>
        </w:rPr>
        <w:t>Propriété industrielle</w:t>
      </w:r>
      <w:r w:rsidRPr="00C515AB">
        <w:rPr>
          <w:rFonts w:asciiTheme="majorBidi" w:hAnsiTheme="majorBidi" w:cstheme="majorBidi"/>
          <w:sz w:val="24"/>
          <w:szCs w:val="24"/>
          <w:lang w:eastAsia="fr-FR"/>
        </w:rPr>
        <w:t xml:space="preserve">. </w:t>
      </w:r>
      <w:r w:rsidRPr="00C515AB">
        <w:rPr>
          <w:rFonts w:asciiTheme="majorBidi" w:hAnsiTheme="majorBidi" w:cstheme="majorBidi"/>
          <w:sz w:val="24"/>
          <w:szCs w:val="24"/>
        </w:rPr>
        <w:t xml:space="preserve">Propriété littéraire et artistique. </w:t>
      </w:r>
    </w:p>
    <w:p w:rsidR="00183326" w:rsidRPr="00C515AB" w:rsidRDefault="00183326" w:rsidP="00183326">
      <w:pPr>
        <w:pStyle w:val="Paragraphedeliste"/>
        <w:numPr>
          <w:ilvl w:val="0"/>
          <w:numId w:val="37"/>
        </w:numPr>
        <w:tabs>
          <w:tab w:val="left" w:pos="993"/>
        </w:tabs>
        <w:spacing w:after="0" w:line="240" w:lineRule="auto"/>
        <w:ind w:left="0" w:firstLine="708"/>
        <w:jc w:val="both"/>
        <w:rPr>
          <w:rFonts w:asciiTheme="majorBidi" w:hAnsiTheme="majorBidi" w:cstheme="majorBidi"/>
          <w:sz w:val="24"/>
          <w:szCs w:val="24"/>
        </w:rPr>
      </w:pPr>
      <w:r w:rsidRPr="00C515AB">
        <w:rPr>
          <w:rFonts w:asciiTheme="majorBidi" w:hAnsiTheme="majorBidi" w:cstheme="majorBidi"/>
          <w:sz w:val="24"/>
          <w:szCs w:val="24"/>
        </w:rPr>
        <w:t xml:space="preserve">Règles de citation des références (ouvrages, articles scientifiques, communications  </w:t>
      </w:r>
    </w:p>
    <w:p w:rsidR="00183326" w:rsidRPr="00C515AB" w:rsidRDefault="00183326" w:rsidP="00183326">
      <w:pPr>
        <w:pStyle w:val="Paragraphedeliste"/>
        <w:tabs>
          <w:tab w:val="left" w:pos="993"/>
        </w:tabs>
        <w:spacing w:after="0" w:line="240" w:lineRule="auto"/>
        <w:ind w:left="708"/>
        <w:jc w:val="both"/>
        <w:rPr>
          <w:rFonts w:asciiTheme="majorBidi" w:hAnsiTheme="majorBidi" w:cstheme="majorBidi"/>
          <w:sz w:val="24"/>
          <w:szCs w:val="24"/>
        </w:rPr>
      </w:pPr>
      <w:r w:rsidRPr="00C515AB">
        <w:rPr>
          <w:rFonts w:asciiTheme="majorBidi" w:hAnsiTheme="majorBidi" w:cstheme="majorBidi"/>
          <w:sz w:val="24"/>
          <w:szCs w:val="24"/>
        </w:rPr>
        <w:t>dans un congrès, thèses, mémoires, …)</w:t>
      </w:r>
    </w:p>
    <w:p w:rsidR="00183326" w:rsidRPr="00C515AB" w:rsidRDefault="00183326" w:rsidP="00183326">
      <w:pPr>
        <w:ind w:firstLine="708"/>
        <w:jc w:val="both"/>
        <w:rPr>
          <w:rFonts w:asciiTheme="majorBidi" w:hAnsiTheme="majorBidi" w:cstheme="majorBidi"/>
          <w:lang w:eastAsia="fr-FR"/>
        </w:rPr>
      </w:pPr>
    </w:p>
    <w:p w:rsidR="00183326" w:rsidRPr="00C515AB" w:rsidRDefault="00183326" w:rsidP="00183326">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183326" w:rsidRPr="00C515AB" w:rsidRDefault="00183326" w:rsidP="00183326">
      <w:pPr>
        <w:pStyle w:val="Paragraphedeliste"/>
        <w:numPr>
          <w:ilvl w:val="0"/>
          <w:numId w:val="64"/>
        </w:numPr>
        <w:spacing w:after="0" w:line="240" w:lineRule="auto"/>
        <w:ind w:left="993" w:hanging="284"/>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lastRenderedPageBreak/>
        <w:t>Droit d’auteur dans l’environnement numérique</w:t>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p>
    <w:p w:rsidR="00183326" w:rsidRPr="00C515AB" w:rsidRDefault="00183326" w:rsidP="00183326">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 Cas spécifique des logiciels libres.</w:t>
      </w:r>
    </w:p>
    <w:p w:rsidR="00183326" w:rsidRPr="00C515AB" w:rsidRDefault="00183326" w:rsidP="00183326">
      <w:pPr>
        <w:pStyle w:val="Paragraphedeliste"/>
        <w:numPr>
          <w:ilvl w:val="0"/>
          <w:numId w:val="64"/>
        </w:numPr>
        <w:spacing w:after="0" w:line="240" w:lineRule="auto"/>
        <w:ind w:left="993" w:hanging="284"/>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 xml:space="preserve">Droit d’auteur dans l’internet et le commerce électronique </w:t>
      </w:r>
    </w:p>
    <w:p w:rsidR="00183326" w:rsidRPr="00C515AB" w:rsidRDefault="00183326" w:rsidP="00183326">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183326" w:rsidRPr="00C515AB" w:rsidRDefault="00183326" w:rsidP="00183326">
      <w:pPr>
        <w:pStyle w:val="Paragraphedeliste"/>
        <w:numPr>
          <w:ilvl w:val="0"/>
          <w:numId w:val="64"/>
        </w:numPr>
        <w:spacing w:after="0" w:line="240" w:lineRule="auto"/>
        <w:ind w:left="993" w:hanging="284"/>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Brevet</w:t>
      </w:r>
    </w:p>
    <w:p w:rsidR="00183326" w:rsidRPr="00C515AB" w:rsidRDefault="00183326" w:rsidP="00183326">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183326" w:rsidRPr="00C515AB" w:rsidRDefault="00183326" w:rsidP="00183326">
      <w:pPr>
        <w:ind w:left="709"/>
        <w:jc w:val="both"/>
        <w:rPr>
          <w:rFonts w:asciiTheme="majorBidi" w:hAnsiTheme="majorBidi" w:cstheme="majorBidi"/>
          <w:b/>
        </w:rPr>
      </w:pPr>
    </w:p>
    <w:p w:rsidR="00183326" w:rsidRPr="00C515AB" w:rsidRDefault="00183326" w:rsidP="00183326">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183326" w:rsidRPr="00C515AB" w:rsidRDefault="00183326" w:rsidP="00183326">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183326" w:rsidRPr="00C515AB" w:rsidRDefault="00183326" w:rsidP="00183326">
      <w:pPr>
        <w:rPr>
          <w:rFonts w:asciiTheme="majorBidi" w:hAnsiTheme="majorBidi" w:cstheme="majorBidi"/>
        </w:rPr>
      </w:pPr>
    </w:p>
    <w:p w:rsidR="00183326" w:rsidRPr="00C515AB" w:rsidRDefault="00183326" w:rsidP="00183326">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183326" w:rsidRPr="00C515AB" w:rsidRDefault="00183326" w:rsidP="00183326">
      <w:pPr>
        <w:shd w:val="clear" w:color="auto" w:fill="FFFFFF"/>
        <w:rPr>
          <w:rFonts w:asciiTheme="majorBidi" w:eastAsia="Times New Roman" w:hAnsiTheme="majorBidi" w:cstheme="majorBidi"/>
          <w:b/>
          <w:bCs/>
          <w:color w:val="1D2228"/>
          <w:lang w:eastAsia="fr-FR"/>
        </w:rPr>
      </w:pPr>
    </w:p>
    <w:p w:rsidR="00183326" w:rsidRPr="00C515AB" w:rsidRDefault="00183326" w:rsidP="00183326">
      <w:pPr>
        <w:shd w:val="clear" w:color="auto" w:fill="FFFFFF"/>
        <w:jc w:val="both"/>
        <w:rPr>
          <w:rFonts w:asciiTheme="majorBidi" w:eastAsia="Times New Roman" w:hAnsiTheme="majorBidi" w:cstheme="majorBidi"/>
          <w:color w:val="1D2228"/>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 xml:space="preserve">Humanoïdes, Robots, drones,  </w:t>
      </w:r>
    </w:p>
    <w:p w:rsidR="00071E49" w:rsidRDefault="00071E49" w:rsidP="00071E49">
      <w:pPr>
        <w:ind w:left="1418" w:hanging="1418"/>
        <w:jc w:val="both"/>
        <w:rPr>
          <w:rFonts w:ascii="Cambria" w:hAnsi="Cambria" w:cs="Arial"/>
          <w:b/>
          <w:sz w:val="22"/>
          <w:szCs w:val="22"/>
          <w:u w:val="thick" w:color="F79646"/>
        </w:rPr>
      </w:pPr>
    </w:p>
    <w:p w:rsidR="00071E49" w:rsidRDefault="00071E49" w:rsidP="00071E49">
      <w:pPr>
        <w:jc w:val="both"/>
        <w:rPr>
          <w:rFonts w:ascii="Cambria" w:hAnsi="Cambria" w:cs="Arial"/>
          <w:b/>
        </w:rPr>
      </w:pPr>
      <w:r>
        <w:rPr>
          <w:rFonts w:ascii="Cambria" w:hAnsi="Cambria" w:cs="Arial"/>
          <w:b/>
          <w:u w:val="thick" w:color="F79646"/>
        </w:rPr>
        <w:t>Mode d’évaluation :</w:t>
      </w:r>
    </w:p>
    <w:p w:rsidR="00071E49" w:rsidRDefault="00071E49" w:rsidP="00071E49">
      <w:pPr>
        <w:jc w:val="both"/>
        <w:rPr>
          <w:rFonts w:ascii="Cambria" w:hAnsi="Cambria" w:cs="Arial"/>
          <w:b/>
          <w:sz w:val="22"/>
          <w:szCs w:val="22"/>
          <w:u w:val="thick" w:color="F79646"/>
        </w:rPr>
      </w:pPr>
      <w:r>
        <w:rPr>
          <w:rFonts w:ascii="Cambria" w:hAnsi="Cambria" w:cs="Arial"/>
          <w:sz w:val="22"/>
          <w:szCs w:val="22"/>
        </w:rPr>
        <w:t>Examen : 100 % </w:t>
      </w:r>
    </w:p>
    <w:p w:rsidR="00071E49" w:rsidRDefault="00071E49" w:rsidP="00071E49">
      <w:pPr>
        <w:jc w:val="both"/>
        <w:rPr>
          <w:rFonts w:ascii="Cambria" w:hAnsi="Cambria" w:cs="Arial"/>
          <w:b/>
          <w:u w:val="thick" w:color="F79646"/>
        </w:rPr>
      </w:pPr>
    </w:p>
    <w:p w:rsidR="00071E49" w:rsidRDefault="00071E49" w:rsidP="00071E49">
      <w:pPr>
        <w:jc w:val="both"/>
        <w:rPr>
          <w:rFonts w:ascii="Cambria" w:hAnsi="Cambria" w:cs="Arial"/>
          <w:b/>
          <w:iCs/>
          <w:u w:val="thick" w:color="F79646"/>
        </w:rPr>
      </w:pPr>
      <w:r>
        <w:rPr>
          <w:rFonts w:ascii="Cambria" w:hAnsi="Cambria" w:cs="Arial"/>
          <w:b/>
          <w:u w:val="thick" w:color="F79646"/>
        </w:rPr>
        <w:t>Références bibliographiques</w:t>
      </w:r>
      <w:r>
        <w:rPr>
          <w:rFonts w:ascii="Cambria" w:hAnsi="Cambria" w:cs="Arial"/>
          <w:b/>
          <w:iCs/>
          <w:u w:val="thick" w:color="F79646"/>
        </w:rPr>
        <w:t>:</w:t>
      </w:r>
    </w:p>
    <w:p w:rsidR="00071E49" w:rsidRDefault="00071E49" w:rsidP="00071E49">
      <w:pPr>
        <w:tabs>
          <w:tab w:val="left" w:pos="2127"/>
        </w:tabs>
        <w:jc w:val="both"/>
        <w:rPr>
          <w:rFonts w:ascii="Cambria" w:hAnsi="Cambria"/>
          <w:i/>
          <w:iCs/>
        </w:rPr>
      </w:pPr>
    </w:p>
    <w:p w:rsidR="00071E49" w:rsidRPr="00176EF7" w:rsidRDefault="00071E49" w:rsidP="007D0252">
      <w:pPr>
        <w:numPr>
          <w:ilvl w:val="0"/>
          <w:numId w:val="63"/>
        </w:numPr>
        <w:rPr>
          <w:rFonts w:ascii="Cambria" w:hAnsi="Cambria" w:cs="Arial"/>
          <w:sz w:val="22"/>
          <w:szCs w:val="22"/>
        </w:rPr>
      </w:pPr>
      <w:r w:rsidRPr="00592FBA">
        <w:rPr>
          <w:rFonts w:ascii="Cambria" w:hAnsi="Cambria" w:cs="Arial"/>
          <w:sz w:val="22"/>
          <w:szCs w:val="22"/>
        </w:rPr>
        <w:t xml:space="preserve">Charte d’éthique et de déontologie universitaires, </w:t>
      </w:r>
      <w:hyperlink r:id="rId30" w:history="1">
        <w:r w:rsidRPr="00176EF7">
          <w:rPr>
            <w:rStyle w:val="Lienhypertexte"/>
            <w:rFonts w:ascii="Cambria" w:hAnsi="Cambria"/>
            <w:sz w:val="22"/>
            <w:szCs w:val="22"/>
          </w:rPr>
          <w:t>https://www.mesrs.dz/documents/12221/26200/Charte+fran__ais+d__f.pdf/50d6de61-aabd-4829-84b3-8302b790bdce</w:t>
        </w:r>
      </w:hyperlink>
    </w:p>
    <w:p w:rsidR="00071E49" w:rsidRPr="00592FBA" w:rsidRDefault="00071E49" w:rsidP="007D0252">
      <w:pPr>
        <w:numPr>
          <w:ilvl w:val="0"/>
          <w:numId w:val="63"/>
        </w:numPr>
        <w:jc w:val="both"/>
        <w:rPr>
          <w:rFonts w:ascii="Cambria" w:hAnsi="Cambria"/>
          <w:sz w:val="22"/>
          <w:szCs w:val="22"/>
        </w:rPr>
      </w:pPr>
      <w:r w:rsidRPr="00592FBA">
        <w:rPr>
          <w:rFonts w:ascii="Cambria" w:hAnsi="Cambria" w:cs="Arial"/>
          <w:sz w:val="22"/>
          <w:szCs w:val="22"/>
        </w:rPr>
        <w:t>Arrêtés N°933 du 28 Juillet 2016 fixant les règles relatives à la prévention et la lutte contre le plagiat</w:t>
      </w:r>
    </w:p>
    <w:p w:rsidR="00071E49" w:rsidRPr="00592FBA" w:rsidRDefault="00071E49" w:rsidP="007D0252">
      <w:pPr>
        <w:numPr>
          <w:ilvl w:val="0"/>
          <w:numId w:val="63"/>
        </w:numPr>
        <w:jc w:val="both"/>
        <w:rPr>
          <w:rFonts w:ascii="Cambria" w:hAnsi="Cambria"/>
          <w:sz w:val="22"/>
          <w:szCs w:val="22"/>
        </w:rPr>
      </w:pPr>
      <w:r w:rsidRPr="00592FBA">
        <w:rPr>
          <w:rFonts w:ascii="Cambria" w:hAnsi="Cambria"/>
          <w:sz w:val="22"/>
          <w:szCs w:val="22"/>
        </w:rPr>
        <w:t>L'abc du droit d'auteur, organisation des nations unies pour l’éducation, la science et la culture(UNESCO)</w:t>
      </w:r>
    </w:p>
    <w:p w:rsidR="00071E49" w:rsidRPr="00592FBA" w:rsidRDefault="00071E49" w:rsidP="007D0252">
      <w:pPr>
        <w:numPr>
          <w:ilvl w:val="0"/>
          <w:numId w:val="63"/>
        </w:numPr>
        <w:jc w:val="both"/>
        <w:rPr>
          <w:rFonts w:ascii="Cambria" w:hAnsi="Cambria"/>
          <w:sz w:val="22"/>
          <w:szCs w:val="22"/>
        </w:rPr>
      </w:pPr>
      <w:r w:rsidRPr="00592FBA">
        <w:rPr>
          <w:rFonts w:ascii="Cambria" w:hAnsi="Cambria"/>
          <w:sz w:val="22"/>
          <w:szCs w:val="22"/>
        </w:rPr>
        <w:t>E. Prairat, De la déontologie enseignante. Paris, PUF, 2009.</w:t>
      </w:r>
    </w:p>
    <w:p w:rsidR="00071E49" w:rsidRPr="00592FBA" w:rsidRDefault="00071E49" w:rsidP="007D0252">
      <w:pPr>
        <w:numPr>
          <w:ilvl w:val="0"/>
          <w:numId w:val="63"/>
        </w:numPr>
        <w:jc w:val="both"/>
        <w:rPr>
          <w:rFonts w:ascii="Cambria" w:hAnsi="Cambria"/>
          <w:sz w:val="22"/>
          <w:szCs w:val="22"/>
        </w:rPr>
      </w:pPr>
      <w:r w:rsidRPr="00592FBA">
        <w:rPr>
          <w:rFonts w:ascii="Cambria" w:hAnsi="Cambria"/>
          <w:sz w:val="22"/>
          <w:szCs w:val="22"/>
        </w:rPr>
        <w:t xml:space="preserve">Racine L., Legault G. A., Bégin, L., Éthique et ingénierie, Montréal, McGraw Hill, 1991. </w:t>
      </w:r>
    </w:p>
    <w:p w:rsidR="00071E49" w:rsidRPr="00592FBA" w:rsidRDefault="00071E49" w:rsidP="007D0252">
      <w:pPr>
        <w:numPr>
          <w:ilvl w:val="0"/>
          <w:numId w:val="63"/>
        </w:numPr>
        <w:jc w:val="both"/>
        <w:rPr>
          <w:rFonts w:ascii="Cambria" w:hAnsi="Cambria"/>
          <w:sz w:val="22"/>
          <w:szCs w:val="22"/>
        </w:rPr>
      </w:pPr>
      <w:r w:rsidRPr="00592FBA">
        <w:rPr>
          <w:rFonts w:ascii="Cambria" w:hAnsi="Cambria"/>
          <w:sz w:val="22"/>
          <w:szCs w:val="22"/>
        </w:rPr>
        <w:t xml:space="preserve">Siroux, D., Déontologie : Dictionnaire d’éthique et de philosophie morale, Paris, Quadrige, 2004, p. 474-477. </w:t>
      </w:r>
    </w:p>
    <w:p w:rsidR="00071E49" w:rsidRPr="00592FBA" w:rsidRDefault="00071E49" w:rsidP="007D0252">
      <w:pPr>
        <w:numPr>
          <w:ilvl w:val="0"/>
          <w:numId w:val="63"/>
        </w:numPr>
        <w:jc w:val="both"/>
        <w:rPr>
          <w:rFonts w:ascii="Cambria" w:hAnsi="Cambria"/>
          <w:sz w:val="22"/>
          <w:szCs w:val="22"/>
        </w:rPr>
      </w:pPr>
      <w:r w:rsidRPr="00592FBA">
        <w:rPr>
          <w:rFonts w:ascii="Cambria" w:hAnsi="Cambria"/>
          <w:sz w:val="22"/>
          <w:szCs w:val="22"/>
        </w:rPr>
        <w:t>Medina Y., La déontologie, ce qui va changer dans l'entreprise, éditions d'Organisation, 2003.</w:t>
      </w:r>
    </w:p>
    <w:p w:rsidR="00071E49" w:rsidRPr="00592FBA" w:rsidRDefault="00071E49" w:rsidP="007D0252">
      <w:pPr>
        <w:numPr>
          <w:ilvl w:val="0"/>
          <w:numId w:val="63"/>
        </w:numPr>
        <w:jc w:val="both"/>
        <w:rPr>
          <w:rFonts w:ascii="Cambria" w:hAnsi="Cambria"/>
          <w:sz w:val="22"/>
          <w:szCs w:val="22"/>
        </w:rPr>
      </w:pPr>
      <w:r w:rsidRPr="00592FBA">
        <w:rPr>
          <w:rFonts w:ascii="Cambria" w:hAnsi="Cambria"/>
          <w:sz w:val="22"/>
          <w:szCs w:val="22"/>
        </w:rPr>
        <w:t xml:space="preserve">Didier Ch., Penser l'éthique des ingénieurs, Presses Universitaires de France, 2008. </w:t>
      </w:r>
    </w:p>
    <w:p w:rsidR="00071E49" w:rsidRPr="00592FBA" w:rsidRDefault="00071E49" w:rsidP="007D0252">
      <w:pPr>
        <w:numPr>
          <w:ilvl w:val="0"/>
          <w:numId w:val="63"/>
        </w:numPr>
        <w:jc w:val="both"/>
        <w:rPr>
          <w:rFonts w:ascii="Cambria" w:hAnsi="Cambria"/>
          <w:sz w:val="22"/>
          <w:szCs w:val="22"/>
        </w:rPr>
      </w:pPr>
      <w:r w:rsidRPr="00592FBA">
        <w:rPr>
          <w:rFonts w:ascii="Cambria" w:hAnsi="Cambria"/>
          <w:sz w:val="22"/>
          <w:szCs w:val="22"/>
        </w:rPr>
        <w:t>Gavarini L. et Ottavi D., Éditorial. de l’éthique professionnelle en formation et en recherche, Recherche et formation, 52 | 2006, 5-11.</w:t>
      </w:r>
    </w:p>
    <w:p w:rsidR="00071E49" w:rsidRPr="00592FBA" w:rsidRDefault="00071E49" w:rsidP="007D0252">
      <w:pPr>
        <w:numPr>
          <w:ilvl w:val="0"/>
          <w:numId w:val="63"/>
        </w:numPr>
        <w:jc w:val="both"/>
        <w:rPr>
          <w:rFonts w:ascii="Cambria" w:hAnsi="Cambria"/>
          <w:sz w:val="22"/>
          <w:szCs w:val="22"/>
        </w:rPr>
      </w:pPr>
      <w:r w:rsidRPr="00592FBA">
        <w:rPr>
          <w:rFonts w:ascii="Cambria" w:hAnsi="Cambria" w:cs="Calibri"/>
          <w:sz w:val="22"/>
          <w:szCs w:val="22"/>
        </w:rPr>
        <w:t>Caré C., Morale, éthique, déontologie. Administration et éducation, 2e trimestre 2002, n°94.</w:t>
      </w:r>
    </w:p>
    <w:p w:rsidR="00071E49" w:rsidRPr="00592FBA" w:rsidRDefault="00071E49" w:rsidP="007D0252">
      <w:pPr>
        <w:numPr>
          <w:ilvl w:val="0"/>
          <w:numId w:val="63"/>
        </w:numPr>
        <w:jc w:val="both"/>
        <w:rPr>
          <w:rFonts w:ascii="Cambria" w:hAnsi="Cambria"/>
          <w:sz w:val="22"/>
          <w:szCs w:val="22"/>
        </w:rPr>
      </w:pPr>
      <w:r w:rsidRPr="00592FBA">
        <w:rPr>
          <w:rFonts w:ascii="Cambria" w:hAnsi="Cambria" w:cs="Calibri"/>
          <w:sz w:val="22"/>
          <w:szCs w:val="22"/>
        </w:rPr>
        <w:t>Jacquet-Francillon, François. Notion : déontologie professionnelle. Letélémaque, mai 2000, n° 17</w:t>
      </w:r>
    </w:p>
    <w:p w:rsidR="00071E49" w:rsidRPr="00592FBA" w:rsidRDefault="00071E49" w:rsidP="007D0252">
      <w:pPr>
        <w:numPr>
          <w:ilvl w:val="0"/>
          <w:numId w:val="63"/>
        </w:numPr>
        <w:jc w:val="both"/>
        <w:rPr>
          <w:rFonts w:ascii="Cambria" w:hAnsi="Cambria"/>
          <w:sz w:val="22"/>
          <w:szCs w:val="22"/>
          <w:lang w:val="en-US"/>
        </w:rPr>
      </w:pPr>
      <w:r w:rsidRPr="00592FBA">
        <w:rPr>
          <w:rFonts w:ascii="Cambria" w:hAnsi="Cambria" w:cs="Calibri"/>
          <w:sz w:val="22"/>
          <w:szCs w:val="22"/>
          <w:lang w:val="en-US"/>
        </w:rPr>
        <w:t>Carr, D. Professionalism and Ethics in Teaching. New York, NY Routledge. 2000.</w:t>
      </w:r>
    </w:p>
    <w:p w:rsidR="00071E49" w:rsidRPr="00592FBA" w:rsidRDefault="00071E49" w:rsidP="007D0252">
      <w:pPr>
        <w:numPr>
          <w:ilvl w:val="0"/>
          <w:numId w:val="63"/>
        </w:numPr>
        <w:jc w:val="both"/>
        <w:rPr>
          <w:rFonts w:ascii="Cambria" w:hAnsi="Cambria"/>
          <w:sz w:val="22"/>
          <w:szCs w:val="22"/>
          <w:lang w:val="en-US"/>
        </w:rPr>
      </w:pPr>
      <w:r w:rsidRPr="00592FBA">
        <w:rPr>
          <w:rFonts w:ascii="Cambria" w:hAnsi="Cambria"/>
          <w:sz w:val="22"/>
          <w:szCs w:val="22"/>
        </w:rPr>
        <w:t>Galloux, J.C., Droit de la propriété industrielle. Dalloz 2003.</w:t>
      </w:r>
    </w:p>
    <w:p w:rsidR="00071E49" w:rsidRPr="00592FBA" w:rsidRDefault="00071E49" w:rsidP="007D0252">
      <w:pPr>
        <w:numPr>
          <w:ilvl w:val="0"/>
          <w:numId w:val="63"/>
        </w:numPr>
        <w:jc w:val="both"/>
        <w:rPr>
          <w:rFonts w:ascii="Cambria" w:hAnsi="Cambria"/>
          <w:sz w:val="22"/>
          <w:szCs w:val="22"/>
        </w:rPr>
      </w:pPr>
      <w:r w:rsidRPr="00592FBA">
        <w:rPr>
          <w:rFonts w:ascii="Cambria" w:hAnsi="Cambria"/>
          <w:sz w:val="22"/>
          <w:szCs w:val="22"/>
        </w:rPr>
        <w:t>Wagret F. et J-M., Brevet d'invention, marques et propriété industrielle. PUF 2001</w:t>
      </w:r>
    </w:p>
    <w:p w:rsidR="00071E49" w:rsidRPr="00592FBA" w:rsidRDefault="00071E49" w:rsidP="007D0252">
      <w:pPr>
        <w:numPr>
          <w:ilvl w:val="0"/>
          <w:numId w:val="63"/>
        </w:numPr>
        <w:jc w:val="both"/>
        <w:rPr>
          <w:rFonts w:ascii="Cambria" w:hAnsi="Cambria"/>
          <w:sz w:val="22"/>
          <w:szCs w:val="22"/>
          <w:lang w:val="en-US"/>
        </w:rPr>
      </w:pPr>
      <w:r w:rsidRPr="00592FBA">
        <w:rPr>
          <w:rFonts w:ascii="Cambria" w:hAnsi="Cambria"/>
          <w:sz w:val="22"/>
          <w:szCs w:val="22"/>
        </w:rPr>
        <w:t>Dekermadec, Y., Innover grâce au brevet: une révolution avec internet. Insep 1999</w:t>
      </w:r>
    </w:p>
    <w:p w:rsidR="00071E49" w:rsidRPr="00592FBA" w:rsidRDefault="00071E49" w:rsidP="007D0252">
      <w:pPr>
        <w:numPr>
          <w:ilvl w:val="0"/>
          <w:numId w:val="63"/>
        </w:numPr>
        <w:jc w:val="both"/>
        <w:rPr>
          <w:rFonts w:ascii="Cambria" w:hAnsi="Cambria"/>
          <w:sz w:val="22"/>
          <w:szCs w:val="22"/>
        </w:rPr>
      </w:pPr>
      <w:r w:rsidRPr="00592FBA">
        <w:rPr>
          <w:rFonts w:ascii="Cambria" w:hAnsi="Cambria"/>
          <w:sz w:val="22"/>
          <w:szCs w:val="22"/>
        </w:rPr>
        <w:t>AEUTBM. L'ingénieur au cœur de l'innovation. Université de technologie Belfort-Montbéliard</w:t>
      </w:r>
    </w:p>
    <w:p w:rsidR="00071E49" w:rsidRPr="00592FBA" w:rsidRDefault="00071E49" w:rsidP="007D0252">
      <w:pPr>
        <w:numPr>
          <w:ilvl w:val="0"/>
          <w:numId w:val="63"/>
        </w:numPr>
        <w:jc w:val="both"/>
        <w:rPr>
          <w:rFonts w:ascii="Cambria" w:hAnsi="Cambria"/>
          <w:sz w:val="22"/>
          <w:szCs w:val="22"/>
        </w:rPr>
      </w:pPr>
      <w:r w:rsidRPr="00592FBA">
        <w:rPr>
          <w:rFonts w:ascii="Cambria" w:hAnsi="Cambria"/>
          <w:sz w:val="22"/>
          <w:szCs w:val="22"/>
        </w:rPr>
        <w:t>Fanny Rinck</w:t>
      </w:r>
      <w:r w:rsidRPr="00592FBA">
        <w:rPr>
          <w:rFonts w:ascii="Cambria" w:hAnsi="Cambria"/>
          <w:b/>
          <w:bCs/>
          <w:sz w:val="22"/>
          <w:szCs w:val="22"/>
        </w:rPr>
        <w:t> </w:t>
      </w:r>
      <w:r w:rsidRPr="00592FBA">
        <w:rPr>
          <w:rFonts w:ascii="Cambria" w:hAnsi="Cambria"/>
          <w:sz w:val="22"/>
          <w:szCs w:val="22"/>
        </w:rPr>
        <w:t>etléda Mansour, littérat</w:t>
      </w:r>
      <w:r>
        <w:rPr>
          <w:rFonts w:ascii="Cambria" w:hAnsi="Cambria"/>
          <w:sz w:val="22"/>
          <w:szCs w:val="22"/>
        </w:rPr>
        <w:t>ie</w:t>
      </w:r>
      <w:r w:rsidRPr="00592FBA">
        <w:rPr>
          <w:rFonts w:ascii="Cambria" w:hAnsi="Cambria"/>
          <w:sz w:val="22"/>
          <w:szCs w:val="22"/>
        </w:rPr>
        <w:t xml:space="preserve"> à l’ère du numérique : le copier-coller chez les étudiants, Université grenoble 3  et  Université paris-Ouest Nanterre la défense Nanterre, France</w:t>
      </w:r>
    </w:p>
    <w:p w:rsidR="00071E49" w:rsidRPr="00592FBA" w:rsidRDefault="00071E49" w:rsidP="007D0252">
      <w:pPr>
        <w:numPr>
          <w:ilvl w:val="0"/>
          <w:numId w:val="63"/>
        </w:numPr>
        <w:jc w:val="both"/>
        <w:rPr>
          <w:rFonts w:ascii="Cambria" w:hAnsi="Cambria"/>
          <w:sz w:val="22"/>
          <w:szCs w:val="22"/>
        </w:rPr>
      </w:pPr>
      <w:r w:rsidRPr="00592FBA">
        <w:rPr>
          <w:rFonts w:ascii="Cambria" w:hAnsi="Cambria"/>
          <w:sz w:val="22"/>
          <w:szCs w:val="22"/>
        </w:rPr>
        <w:t>Didier DUGUEST IEMN, Citer ses sources,  IAE Nantes 2008</w:t>
      </w:r>
    </w:p>
    <w:p w:rsidR="00071E49" w:rsidRPr="00592FBA" w:rsidRDefault="00071E49" w:rsidP="007D0252">
      <w:pPr>
        <w:numPr>
          <w:ilvl w:val="0"/>
          <w:numId w:val="63"/>
        </w:numPr>
        <w:jc w:val="both"/>
        <w:rPr>
          <w:rFonts w:ascii="Cambria" w:hAnsi="Cambria"/>
          <w:sz w:val="22"/>
          <w:szCs w:val="22"/>
        </w:rPr>
      </w:pPr>
      <w:r w:rsidRPr="00592FBA">
        <w:rPr>
          <w:rFonts w:ascii="Cambria" w:hAnsi="Cambria"/>
          <w:sz w:val="22"/>
          <w:szCs w:val="22"/>
        </w:rPr>
        <w:t>Les logiciels de détection de similitudes : une solution au plagiat électronique?   Rapport du Groupe de travail sur le plagiat électronique présenté au Sous-comité sur la pédagogie et les TIC de la CREPUQ</w:t>
      </w:r>
    </w:p>
    <w:p w:rsidR="00071E49" w:rsidRPr="008D271A" w:rsidRDefault="00071E49" w:rsidP="007D0252">
      <w:pPr>
        <w:numPr>
          <w:ilvl w:val="0"/>
          <w:numId w:val="63"/>
        </w:numPr>
        <w:jc w:val="both"/>
        <w:rPr>
          <w:rFonts w:ascii="Cambria" w:hAnsi="Cambria"/>
          <w:sz w:val="22"/>
          <w:szCs w:val="22"/>
        </w:rPr>
      </w:pPr>
      <w:r w:rsidRPr="00592FBA">
        <w:rPr>
          <w:rFonts w:ascii="Cambria" w:hAnsi="Cambria"/>
          <w:sz w:val="22"/>
          <w:szCs w:val="22"/>
        </w:rPr>
        <w:lastRenderedPageBreak/>
        <w:t xml:space="preserve">EmanuelaChiriac, Monique Filiatrault et André Régimbald, Guide de l’étudiant: l’intégrité intellectuelle </w:t>
      </w:r>
      <w:r w:rsidRPr="008D271A">
        <w:rPr>
          <w:rFonts w:ascii="Cambria" w:hAnsi="Cambria"/>
          <w:sz w:val="22"/>
          <w:szCs w:val="22"/>
        </w:rPr>
        <w:t>plagiat, tricherie et fraude…  les éviter et, surtout, comment bien citer ses sources, 2014.</w:t>
      </w:r>
    </w:p>
    <w:p w:rsidR="00071E49" w:rsidRPr="008D271A" w:rsidRDefault="00071E49" w:rsidP="007D0252">
      <w:pPr>
        <w:numPr>
          <w:ilvl w:val="0"/>
          <w:numId w:val="63"/>
        </w:numPr>
        <w:jc w:val="both"/>
        <w:rPr>
          <w:rFonts w:ascii="Cambria" w:hAnsi="Cambria"/>
          <w:sz w:val="22"/>
          <w:szCs w:val="22"/>
        </w:rPr>
      </w:pPr>
      <w:r w:rsidRPr="008D271A">
        <w:rPr>
          <w:rFonts w:ascii="Cambria" w:hAnsi="Cambria"/>
          <w:sz w:val="22"/>
          <w:szCs w:val="22"/>
        </w:rPr>
        <w:t>Publication de l'université de Montréal, Stratégies de prévention du plagiat, Intégrité, fraude et plagiat, 2010.</w:t>
      </w:r>
    </w:p>
    <w:p w:rsidR="00071E49" w:rsidRPr="008D271A" w:rsidRDefault="00071E49" w:rsidP="007D0252">
      <w:pPr>
        <w:numPr>
          <w:ilvl w:val="0"/>
          <w:numId w:val="63"/>
        </w:numPr>
        <w:jc w:val="both"/>
        <w:rPr>
          <w:rFonts w:ascii="Cambria" w:hAnsi="Cambria"/>
          <w:sz w:val="22"/>
          <w:szCs w:val="22"/>
        </w:rPr>
      </w:pPr>
      <w:r w:rsidRPr="008D271A">
        <w:rPr>
          <w:rFonts w:ascii="Cambria" w:hAnsi="Cambria"/>
          <w:sz w:val="22"/>
          <w:szCs w:val="22"/>
        </w:rPr>
        <w:t>Pierrick Malissard, La propriété intellectuelle : origine et évolution, 2010.</w:t>
      </w:r>
    </w:p>
    <w:p w:rsidR="00071E49" w:rsidRPr="008D271A" w:rsidRDefault="00071E49" w:rsidP="007D0252">
      <w:pPr>
        <w:numPr>
          <w:ilvl w:val="0"/>
          <w:numId w:val="63"/>
        </w:numPr>
        <w:jc w:val="both"/>
        <w:rPr>
          <w:rFonts w:ascii="Cambria" w:hAnsi="Cambria"/>
        </w:rPr>
      </w:pPr>
      <w:r w:rsidRPr="008D271A">
        <w:rPr>
          <w:rFonts w:ascii="Cambria" w:hAnsi="Cambria"/>
          <w:sz w:val="22"/>
          <w:szCs w:val="22"/>
        </w:rPr>
        <w:t>Le si</w:t>
      </w:r>
      <w:r w:rsidRPr="008D271A">
        <w:rPr>
          <w:rFonts w:ascii="Cambria" w:hAnsi="Cambria"/>
        </w:rPr>
        <w:t xml:space="preserve">te de l’Organisation Mondiale de la Propriété Intellectuelle </w:t>
      </w:r>
      <w:hyperlink r:id="rId31" w:tgtFrame="_blank" w:history="1">
        <w:r w:rsidRPr="008D271A">
          <w:rPr>
            <w:rStyle w:val="Lienhypertexte"/>
            <w:rFonts w:ascii="Cambria" w:hAnsi="Cambria"/>
          </w:rPr>
          <w:t>www.wipo.int</w:t>
        </w:r>
      </w:hyperlink>
    </w:p>
    <w:p w:rsidR="00071E49" w:rsidRPr="008D271A" w:rsidRDefault="00AA1DE5" w:rsidP="007D0252">
      <w:pPr>
        <w:numPr>
          <w:ilvl w:val="0"/>
          <w:numId w:val="63"/>
        </w:numPr>
        <w:jc w:val="both"/>
        <w:rPr>
          <w:rFonts w:ascii="Cambria" w:hAnsi="Cambria"/>
        </w:rPr>
      </w:pPr>
      <w:hyperlink r:id="rId32" w:history="1">
        <w:r w:rsidR="00071E49" w:rsidRPr="008D271A">
          <w:rPr>
            <w:rStyle w:val="Lienhypertexte"/>
            <w:rFonts w:ascii="Cambria" w:hAnsi="Cambria" w:cs="Calibri"/>
            <w:lang w:eastAsia="en-US"/>
          </w:rPr>
          <w:t>http://www.app.asso.fr/</w:t>
        </w:r>
      </w:hyperlink>
    </w:p>
    <w:p w:rsidR="00964362" w:rsidRDefault="00964362">
      <w:pPr>
        <w:spacing w:after="200" w:line="276" w:lineRule="auto"/>
        <w:jc w:val="center"/>
        <w:rPr>
          <w:rFonts w:asciiTheme="majorBidi" w:eastAsia="Calibri" w:hAnsiTheme="majorBidi" w:cstheme="majorBidi"/>
          <w:b/>
          <w:bCs/>
          <w:color w:val="000000"/>
          <w:u w:val="thick" w:color="F79646"/>
        </w:rPr>
      </w:pPr>
      <w:r>
        <w:rPr>
          <w:rFonts w:asciiTheme="majorBidi" w:eastAsia="Calibri" w:hAnsiTheme="majorBidi" w:cstheme="majorBidi"/>
          <w:b/>
          <w:bCs/>
          <w:color w:val="000000"/>
          <w:u w:val="thick" w:color="F79646"/>
        </w:rPr>
        <w:br w:type="page"/>
      </w: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Default="00964362" w:rsidP="00964362">
      <w:pPr>
        <w:jc w:val="center"/>
        <w:rPr>
          <w:rFonts w:asciiTheme="majorHAnsi" w:hAnsiTheme="majorHAnsi" w:cs="Calibri"/>
          <w:b/>
          <w:sz w:val="32"/>
          <w:szCs w:val="32"/>
          <w:u w:val="thick" w:color="F79646" w:themeColor="accent6"/>
        </w:rPr>
      </w:pPr>
    </w:p>
    <w:p w:rsidR="00964362" w:rsidRPr="008B179F" w:rsidRDefault="00964362" w:rsidP="00964362">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 S</w:t>
      </w:r>
      <w:r>
        <w:rPr>
          <w:rFonts w:asciiTheme="majorHAnsi" w:hAnsiTheme="majorHAnsi" w:cs="Calibri"/>
          <w:b/>
          <w:sz w:val="32"/>
          <w:szCs w:val="32"/>
          <w:u w:val="thick" w:color="F79646" w:themeColor="accent6"/>
        </w:rPr>
        <w:t>3</w:t>
      </w:r>
    </w:p>
    <w:p w:rsidR="005D2923" w:rsidRDefault="005D2923" w:rsidP="005D2923">
      <w:pPr>
        <w:spacing w:after="200" w:line="276" w:lineRule="auto"/>
        <w:jc w:val="center"/>
        <w:rPr>
          <w:rFonts w:asciiTheme="majorBidi" w:eastAsia="Calibri" w:hAnsiTheme="majorBidi" w:cstheme="majorBidi"/>
          <w:b/>
          <w:bCs/>
          <w:color w:val="000000"/>
          <w:u w:val="thick" w:color="F79646"/>
        </w:rPr>
      </w:pPr>
      <w:r w:rsidRPr="007E6A90">
        <w:rPr>
          <w:rFonts w:asciiTheme="majorBidi" w:eastAsia="Calibri" w:hAnsiTheme="majorBidi" w:cstheme="majorBidi"/>
          <w:b/>
          <w:bCs/>
          <w:color w:val="000000"/>
          <w:u w:val="thick" w:color="F79646"/>
        </w:rPr>
        <w:br w:type="page"/>
      </w:r>
    </w:p>
    <w:p w:rsidR="00964362" w:rsidRPr="00071E49" w:rsidRDefault="00964362" w:rsidP="009643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071E49">
        <w:rPr>
          <w:rFonts w:asciiTheme="majorHAnsi" w:hAnsiTheme="majorHAnsi" w:cs="Calibri"/>
          <w:b/>
        </w:rPr>
        <w:lastRenderedPageBreak/>
        <w:t>Semestre: 3</w:t>
      </w:r>
    </w:p>
    <w:p w:rsidR="00964362" w:rsidRPr="00071E49" w:rsidRDefault="00964362" w:rsidP="00170C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 xml:space="preserve">UE Fondamentale Code : </w:t>
      </w:r>
      <w:r w:rsidRPr="00071E49">
        <w:rPr>
          <w:rFonts w:asciiTheme="majorHAnsi" w:eastAsia="Calibri" w:hAnsiTheme="majorHAnsi" w:cs="Calibri"/>
          <w:b/>
          <w:bCs/>
          <w:color w:val="000000"/>
        </w:rPr>
        <w:t>UEF</w:t>
      </w:r>
      <w:r w:rsidR="00170C15" w:rsidRPr="00071E49">
        <w:rPr>
          <w:rFonts w:asciiTheme="majorHAnsi" w:eastAsia="Times New Roman" w:hAnsiTheme="majorHAnsi" w:cs="Calibri"/>
          <w:b/>
          <w:bCs/>
          <w:color w:val="000000"/>
        </w:rPr>
        <w:t>2.1</w:t>
      </w:r>
      <w:r w:rsidRPr="00071E49">
        <w:rPr>
          <w:rFonts w:asciiTheme="majorHAnsi" w:eastAsia="Calibri" w:hAnsiTheme="majorHAnsi" w:cs="Calibri"/>
          <w:b/>
          <w:bCs/>
          <w:color w:val="000000"/>
        </w:rPr>
        <w:t>.1</w:t>
      </w:r>
    </w:p>
    <w:p w:rsidR="00964362" w:rsidRPr="00071E49" w:rsidRDefault="00964362" w:rsidP="009643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071E49">
        <w:rPr>
          <w:rFonts w:asciiTheme="majorHAnsi" w:hAnsiTheme="majorHAnsi" w:cstheme="majorBidi"/>
          <w:b/>
          <w:bCs/>
          <w:iCs/>
        </w:rPr>
        <w:t>Matière:Applications et dimensionnement des systèmes à énergies renouvelables</w:t>
      </w:r>
    </w:p>
    <w:p w:rsidR="00964362" w:rsidRPr="00071E49" w:rsidRDefault="00964362" w:rsidP="009643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eastAsia="Calibri" w:hAnsiTheme="majorHAnsi" w:cs="Arial"/>
          <w:b/>
          <w:bCs/>
          <w:color w:val="000000"/>
          <w:sz w:val="22"/>
          <w:szCs w:val="22"/>
          <w:lang w:eastAsia="en-US"/>
        </w:rPr>
        <w:t>VHS: 45h (Cours: 1h30,TD :1h30)</w:t>
      </w:r>
    </w:p>
    <w:p w:rsidR="00964362" w:rsidRPr="00071E49" w:rsidRDefault="00964362" w:rsidP="009643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Crédits: 4</w:t>
      </w:r>
    </w:p>
    <w:p w:rsidR="00964362" w:rsidRPr="00071E49" w:rsidRDefault="00964362" w:rsidP="009643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Coefficient: 2</w:t>
      </w:r>
    </w:p>
    <w:p w:rsidR="00964362" w:rsidRPr="00071E49" w:rsidRDefault="00964362" w:rsidP="00964362">
      <w:pPr>
        <w:pStyle w:val="Default"/>
        <w:jc w:val="both"/>
        <w:rPr>
          <w:rFonts w:asciiTheme="majorHAnsi" w:hAnsiTheme="majorHAnsi" w:cstheme="majorBidi"/>
          <w:b/>
        </w:rPr>
      </w:pPr>
    </w:p>
    <w:p w:rsidR="001F2E78" w:rsidRPr="00071E49" w:rsidRDefault="001F2E78" w:rsidP="001F2E78">
      <w:pPr>
        <w:jc w:val="both"/>
        <w:rPr>
          <w:rFonts w:asciiTheme="majorHAnsi" w:hAnsiTheme="majorHAnsi" w:cs="Arial"/>
          <w:i/>
          <w:color w:val="000000"/>
        </w:rPr>
      </w:pPr>
      <w:r w:rsidRPr="00071E49">
        <w:rPr>
          <w:rFonts w:asciiTheme="majorHAnsi" w:hAnsiTheme="majorHAnsi" w:cs="Arial"/>
          <w:b/>
          <w:color w:val="000000"/>
        </w:rPr>
        <w:t>Objectifs de l’enseignement :</w:t>
      </w:r>
    </w:p>
    <w:p w:rsidR="0015360B" w:rsidRPr="00071E49" w:rsidRDefault="0015360B" w:rsidP="00673728">
      <w:pPr>
        <w:spacing w:after="100"/>
        <w:jc w:val="both"/>
        <w:rPr>
          <w:rFonts w:asciiTheme="majorHAnsi" w:hAnsiTheme="majorHAnsi" w:cs="Arial"/>
          <w:b/>
          <w:color w:val="000000"/>
        </w:rPr>
      </w:pPr>
      <w:r w:rsidRPr="00071E49">
        <w:rPr>
          <w:rFonts w:asciiTheme="majorHAnsi" w:hAnsiTheme="majorHAnsi" w:cs="Arial"/>
          <w:iCs/>
        </w:rPr>
        <w:t xml:space="preserve">A l’issue de </w:t>
      </w:r>
      <w:r w:rsidR="00673728" w:rsidRPr="00071E49">
        <w:rPr>
          <w:rFonts w:asciiTheme="majorHAnsi" w:hAnsiTheme="majorHAnsi" w:cs="Arial"/>
          <w:iCs/>
        </w:rPr>
        <w:t>ce cours,</w:t>
      </w:r>
      <w:r w:rsidRPr="00071E49">
        <w:rPr>
          <w:rFonts w:asciiTheme="majorHAnsi" w:hAnsiTheme="majorHAnsi" w:cs="Arial"/>
          <w:iCs/>
        </w:rPr>
        <w:t xml:space="preserve"> l’étudiant devra pouvoir concevoir et dimensionner un système ER.</w:t>
      </w:r>
    </w:p>
    <w:p w:rsidR="0015360B" w:rsidRPr="00071E49" w:rsidRDefault="0015360B" w:rsidP="0015360B">
      <w:pPr>
        <w:shd w:val="clear" w:color="auto" w:fill="FFFFFF"/>
        <w:jc w:val="both"/>
        <w:rPr>
          <w:rFonts w:asciiTheme="majorHAnsi" w:hAnsiTheme="majorHAnsi" w:cs="Arial"/>
          <w:b/>
          <w:color w:val="000000"/>
        </w:rPr>
      </w:pPr>
      <w:r w:rsidRPr="00071E49">
        <w:rPr>
          <w:rFonts w:asciiTheme="majorHAnsi" w:hAnsiTheme="majorHAnsi" w:cs="Arial"/>
          <w:b/>
          <w:color w:val="000000"/>
        </w:rPr>
        <w:t>Connaissances préalables recommandées :</w:t>
      </w:r>
    </w:p>
    <w:p w:rsidR="0015360B" w:rsidRPr="00071E49" w:rsidRDefault="0015360B" w:rsidP="0015360B">
      <w:pPr>
        <w:jc w:val="both"/>
        <w:rPr>
          <w:rFonts w:asciiTheme="majorHAnsi" w:hAnsiTheme="majorHAnsi" w:cs="Arial"/>
          <w:iCs/>
        </w:rPr>
      </w:pPr>
      <w:r w:rsidRPr="00071E49">
        <w:rPr>
          <w:rFonts w:asciiTheme="majorHAnsi" w:hAnsiTheme="majorHAnsi" w:cs="Arial"/>
          <w:iCs/>
        </w:rPr>
        <w:t>Conversion photovoltaïque &amp;conversion éolienne.</w:t>
      </w:r>
    </w:p>
    <w:p w:rsidR="00071E49" w:rsidRDefault="00071E49" w:rsidP="00673728">
      <w:pPr>
        <w:jc w:val="both"/>
        <w:rPr>
          <w:rFonts w:asciiTheme="majorHAnsi" w:hAnsiTheme="majorHAnsi" w:cs="Arial"/>
          <w:b/>
          <w:color w:val="000000"/>
        </w:rPr>
      </w:pPr>
    </w:p>
    <w:p w:rsidR="001F2E78" w:rsidRPr="00071E49" w:rsidRDefault="001F2E78" w:rsidP="00673728">
      <w:pPr>
        <w:jc w:val="both"/>
        <w:rPr>
          <w:rFonts w:asciiTheme="majorHAnsi" w:hAnsiTheme="majorHAnsi" w:cs="Arial"/>
          <w:b/>
          <w:color w:val="000000"/>
        </w:rPr>
      </w:pPr>
      <w:r w:rsidRPr="00071E49">
        <w:rPr>
          <w:rFonts w:asciiTheme="majorHAnsi" w:hAnsiTheme="majorHAnsi" w:cs="Arial"/>
          <w:b/>
          <w:color w:val="000000"/>
        </w:rPr>
        <w:t>Contenu de la matière :</w:t>
      </w:r>
    </w:p>
    <w:p w:rsidR="0015360B" w:rsidRPr="00071E49" w:rsidRDefault="0015360B" w:rsidP="00673728">
      <w:pPr>
        <w:jc w:val="both"/>
        <w:rPr>
          <w:rFonts w:asciiTheme="majorHAnsi" w:hAnsiTheme="majorHAnsi" w:cs="Arial"/>
          <w:b/>
          <w:bCs/>
          <w:kern w:val="36"/>
        </w:rPr>
      </w:pPr>
      <w:r w:rsidRPr="00071E49">
        <w:rPr>
          <w:rFonts w:asciiTheme="majorHAnsi" w:hAnsiTheme="majorHAnsi" w:cs="Arial"/>
          <w:b/>
          <w:bCs/>
          <w:kern w:val="36"/>
        </w:rPr>
        <w:t>Chapitre 1.  Estimation des besoins énergétique et paramètres climatiques</w:t>
      </w:r>
    </w:p>
    <w:p w:rsidR="0015360B" w:rsidRPr="00071E49" w:rsidRDefault="0015360B" w:rsidP="007D0252">
      <w:pPr>
        <w:pStyle w:val="Paragraphedeliste"/>
        <w:numPr>
          <w:ilvl w:val="0"/>
          <w:numId w:val="56"/>
        </w:numPr>
        <w:spacing w:after="0" w:line="240" w:lineRule="auto"/>
        <w:contextualSpacing w:val="0"/>
        <w:jc w:val="both"/>
        <w:rPr>
          <w:rFonts w:asciiTheme="majorHAnsi" w:eastAsia="Times New Roman" w:hAnsiTheme="majorHAnsi"/>
          <w:b/>
          <w:bCs/>
          <w:color w:val="000000"/>
          <w:sz w:val="24"/>
          <w:szCs w:val="24"/>
          <w:lang w:eastAsia="fr-FR"/>
        </w:rPr>
      </w:pPr>
      <w:r w:rsidRPr="00071E49">
        <w:rPr>
          <w:rFonts w:asciiTheme="majorHAnsi" w:hAnsiTheme="majorHAnsi" w:cs="Arial"/>
          <w:iCs/>
        </w:rPr>
        <w:t>Estimation des besoins en électricité,Estimation du rayonnement solaire</w:t>
      </w:r>
      <w:r w:rsidR="00673728" w:rsidRPr="00071E49">
        <w:rPr>
          <w:rFonts w:asciiTheme="majorHAnsi" w:hAnsiTheme="majorHAnsi" w:cs="Arial"/>
          <w:iCs/>
        </w:rPr>
        <w:t xml:space="preserve">, </w:t>
      </w:r>
      <w:r w:rsidRPr="00071E49">
        <w:rPr>
          <w:rFonts w:asciiTheme="majorHAnsi" w:hAnsiTheme="majorHAnsi" w:cs="Arial"/>
          <w:iCs/>
        </w:rPr>
        <w:t>Estimation du potentiel énergétique éolien</w:t>
      </w:r>
      <w:r w:rsidR="00673728" w:rsidRPr="00071E49">
        <w:rPr>
          <w:rFonts w:asciiTheme="majorHAnsi" w:hAnsiTheme="majorHAnsi" w:cs="Arial"/>
          <w:iCs/>
        </w:rPr>
        <w:t>.</w:t>
      </w:r>
    </w:p>
    <w:p w:rsidR="00DE0787" w:rsidRPr="00071E49" w:rsidRDefault="00DE0787" w:rsidP="00673728">
      <w:pPr>
        <w:jc w:val="both"/>
        <w:rPr>
          <w:rFonts w:asciiTheme="majorHAnsi" w:eastAsia="Times New Roman" w:hAnsiTheme="majorHAnsi"/>
          <w:b/>
          <w:bCs/>
          <w:color w:val="000000"/>
          <w:lang w:eastAsia="fr-FR"/>
        </w:rPr>
      </w:pPr>
      <w:r w:rsidRPr="00071E49">
        <w:rPr>
          <w:rFonts w:asciiTheme="majorHAnsi" w:eastAsia="Times New Roman" w:hAnsiTheme="majorHAnsi"/>
          <w:b/>
          <w:bCs/>
          <w:color w:val="000000"/>
          <w:lang w:eastAsia="fr-FR"/>
        </w:rPr>
        <w:t>Chapitre</w:t>
      </w:r>
      <w:r w:rsidR="0015360B" w:rsidRPr="00071E49">
        <w:rPr>
          <w:rFonts w:asciiTheme="majorHAnsi" w:eastAsia="Times New Roman" w:hAnsiTheme="majorHAnsi"/>
          <w:b/>
          <w:bCs/>
          <w:color w:val="000000"/>
          <w:lang w:eastAsia="fr-FR"/>
        </w:rPr>
        <w:t xml:space="preserve"> 2</w:t>
      </w:r>
      <w:r w:rsidRPr="00071E49">
        <w:rPr>
          <w:rFonts w:asciiTheme="majorHAnsi" w:eastAsia="Times New Roman" w:hAnsiTheme="majorHAnsi"/>
          <w:b/>
          <w:bCs/>
          <w:color w:val="000000"/>
          <w:lang w:eastAsia="fr-FR"/>
        </w:rPr>
        <w:t xml:space="preserve"> : </w:t>
      </w:r>
      <w:r w:rsidRPr="00071E49">
        <w:rPr>
          <w:rFonts w:asciiTheme="majorHAnsi" w:eastAsia="Times New Roman" w:hAnsiTheme="majorHAnsi"/>
          <w:color w:val="000000"/>
          <w:lang w:eastAsia="fr-FR"/>
        </w:rPr>
        <w:t>Méthodes de dimensionnement et Méthodologie à suivre</w:t>
      </w:r>
    </w:p>
    <w:p w:rsidR="00DE0787" w:rsidRPr="00071E49" w:rsidRDefault="00DE0787" w:rsidP="00673728">
      <w:pPr>
        <w:jc w:val="both"/>
        <w:rPr>
          <w:rFonts w:asciiTheme="majorHAnsi" w:eastAsia="Times New Roman" w:hAnsiTheme="majorHAnsi"/>
          <w:b/>
          <w:bCs/>
          <w:color w:val="000000"/>
          <w:lang w:eastAsia="fr-FR"/>
        </w:rPr>
      </w:pPr>
      <w:r w:rsidRPr="00071E49">
        <w:rPr>
          <w:rFonts w:asciiTheme="majorHAnsi" w:eastAsia="Times New Roman" w:hAnsiTheme="majorHAnsi"/>
          <w:b/>
          <w:bCs/>
          <w:color w:val="000000"/>
          <w:lang w:eastAsia="fr-FR"/>
        </w:rPr>
        <w:t>Chapitre</w:t>
      </w:r>
      <w:r w:rsidR="0015360B" w:rsidRPr="00071E49">
        <w:rPr>
          <w:rFonts w:asciiTheme="majorHAnsi" w:eastAsia="Times New Roman" w:hAnsiTheme="majorHAnsi"/>
          <w:b/>
          <w:bCs/>
          <w:color w:val="000000"/>
          <w:lang w:eastAsia="fr-FR"/>
        </w:rPr>
        <w:t xml:space="preserve"> 3</w:t>
      </w:r>
      <w:r w:rsidRPr="00071E49">
        <w:rPr>
          <w:rFonts w:asciiTheme="majorHAnsi" w:eastAsia="Times New Roman" w:hAnsiTheme="majorHAnsi"/>
          <w:b/>
          <w:bCs/>
          <w:color w:val="000000"/>
          <w:lang w:eastAsia="fr-FR"/>
        </w:rPr>
        <w:t> : </w:t>
      </w:r>
      <w:r w:rsidRPr="00071E49">
        <w:rPr>
          <w:rFonts w:asciiTheme="majorHAnsi" w:eastAsia="Times New Roman" w:hAnsiTheme="majorHAnsi"/>
          <w:color w:val="000000"/>
          <w:lang w:eastAsia="fr-FR"/>
        </w:rPr>
        <w:t>Application au</w:t>
      </w:r>
      <w:r w:rsidR="0015360B" w:rsidRPr="00071E49">
        <w:rPr>
          <w:rFonts w:asciiTheme="majorHAnsi" w:eastAsia="Times New Roman" w:hAnsiTheme="majorHAnsi"/>
          <w:color w:val="000000"/>
          <w:lang w:eastAsia="fr-FR"/>
        </w:rPr>
        <w:t>x</w:t>
      </w:r>
      <w:r w:rsidRPr="00071E49">
        <w:rPr>
          <w:rFonts w:asciiTheme="majorHAnsi" w:eastAsia="Times New Roman" w:hAnsiTheme="majorHAnsi"/>
          <w:color w:val="000000"/>
          <w:lang w:eastAsia="fr-FR"/>
        </w:rPr>
        <w:t xml:space="preserve"> Systèmes de conversion d’énergie électrique photovoltaïque</w:t>
      </w:r>
    </w:p>
    <w:p w:rsidR="00DE0787" w:rsidRPr="00071E49" w:rsidRDefault="00DE0787" w:rsidP="00673728">
      <w:pPr>
        <w:jc w:val="both"/>
        <w:rPr>
          <w:rFonts w:asciiTheme="majorHAnsi" w:eastAsia="Times New Roman" w:hAnsiTheme="majorHAnsi"/>
          <w:b/>
          <w:bCs/>
          <w:color w:val="000000"/>
          <w:lang w:eastAsia="fr-FR"/>
        </w:rPr>
      </w:pPr>
      <w:r w:rsidRPr="00071E49">
        <w:rPr>
          <w:rFonts w:asciiTheme="majorHAnsi" w:eastAsia="Times New Roman" w:hAnsiTheme="majorHAnsi"/>
          <w:b/>
          <w:bCs/>
          <w:color w:val="000000"/>
          <w:lang w:eastAsia="fr-FR"/>
        </w:rPr>
        <w:t>Chapitre</w:t>
      </w:r>
      <w:r w:rsidR="0015360B" w:rsidRPr="00071E49">
        <w:rPr>
          <w:rFonts w:asciiTheme="majorHAnsi" w:eastAsia="Times New Roman" w:hAnsiTheme="majorHAnsi"/>
          <w:b/>
          <w:bCs/>
          <w:color w:val="000000"/>
          <w:lang w:eastAsia="fr-FR"/>
        </w:rPr>
        <w:t xml:space="preserve"> 4</w:t>
      </w:r>
      <w:r w:rsidRPr="00071E49">
        <w:rPr>
          <w:rFonts w:asciiTheme="majorHAnsi" w:eastAsia="Times New Roman" w:hAnsiTheme="majorHAnsi"/>
          <w:b/>
          <w:bCs/>
          <w:color w:val="000000"/>
          <w:lang w:eastAsia="fr-FR"/>
        </w:rPr>
        <w:t xml:space="preserve"> : </w:t>
      </w:r>
      <w:r w:rsidRPr="00071E49">
        <w:rPr>
          <w:rFonts w:asciiTheme="majorHAnsi" w:eastAsia="Times New Roman" w:hAnsiTheme="majorHAnsi"/>
          <w:color w:val="000000"/>
          <w:lang w:eastAsia="fr-FR"/>
        </w:rPr>
        <w:t>Application au</w:t>
      </w:r>
      <w:r w:rsidR="0015360B" w:rsidRPr="00071E49">
        <w:rPr>
          <w:rFonts w:asciiTheme="majorHAnsi" w:eastAsia="Times New Roman" w:hAnsiTheme="majorHAnsi"/>
          <w:color w:val="000000"/>
          <w:lang w:eastAsia="fr-FR"/>
        </w:rPr>
        <w:t>x</w:t>
      </w:r>
      <w:r w:rsidRPr="00071E49">
        <w:rPr>
          <w:rFonts w:asciiTheme="majorHAnsi" w:eastAsia="Times New Roman" w:hAnsiTheme="majorHAnsi"/>
          <w:color w:val="000000"/>
          <w:lang w:eastAsia="fr-FR"/>
        </w:rPr>
        <w:t xml:space="preserve"> Systèmes de pompage photovoltaïque</w:t>
      </w:r>
    </w:p>
    <w:p w:rsidR="00DE0787" w:rsidRPr="00071E49" w:rsidRDefault="00DE0787" w:rsidP="00673728">
      <w:pPr>
        <w:jc w:val="both"/>
        <w:rPr>
          <w:rFonts w:asciiTheme="majorHAnsi" w:eastAsia="Times New Roman" w:hAnsiTheme="majorHAnsi"/>
          <w:b/>
          <w:bCs/>
          <w:color w:val="000000"/>
          <w:lang w:eastAsia="fr-FR"/>
        </w:rPr>
      </w:pPr>
      <w:r w:rsidRPr="00071E49">
        <w:rPr>
          <w:rFonts w:asciiTheme="majorHAnsi" w:eastAsia="Times New Roman" w:hAnsiTheme="majorHAnsi"/>
          <w:b/>
          <w:bCs/>
          <w:color w:val="000000"/>
          <w:lang w:eastAsia="fr-FR"/>
        </w:rPr>
        <w:t>Chapitre</w:t>
      </w:r>
      <w:r w:rsidR="0015360B" w:rsidRPr="00071E49">
        <w:rPr>
          <w:rFonts w:asciiTheme="majorHAnsi" w:eastAsia="Times New Roman" w:hAnsiTheme="majorHAnsi"/>
          <w:b/>
          <w:bCs/>
          <w:color w:val="000000"/>
          <w:lang w:eastAsia="fr-FR"/>
        </w:rPr>
        <w:t xml:space="preserve"> 5</w:t>
      </w:r>
      <w:r w:rsidRPr="00071E49">
        <w:rPr>
          <w:rFonts w:asciiTheme="majorHAnsi" w:eastAsia="Times New Roman" w:hAnsiTheme="majorHAnsi"/>
          <w:b/>
          <w:bCs/>
          <w:color w:val="000000"/>
          <w:lang w:eastAsia="fr-FR"/>
        </w:rPr>
        <w:t> : </w:t>
      </w:r>
      <w:r w:rsidRPr="00071E49">
        <w:rPr>
          <w:rFonts w:asciiTheme="majorHAnsi" w:eastAsia="Times New Roman" w:hAnsiTheme="majorHAnsi"/>
          <w:color w:val="000000"/>
          <w:lang w:eastAsia="fr-FR"/>
        </w:rPr>
        <w:t>Application au</w:t>
      </w:r>
      <w:r w:rsidR="0015360B" w:rsidRPr="00071E49">
        <w:rPr>
          <w:rFonts w:asciiTheme="majorHAnsi" w:eastAsia="Times New Roman" w:hAnsiTheme="majorHAnsi"/>
          <w:color w:val="000000"/>
          <w:lang w:eastAsia="fr-FR"/>
        </w:rPr>
        <w:t>x</w:t>
      </w:r>
      <w:r w:rsidRPr="00071E49">
        <w:rPr>
          <w:rFonts w:asciiTheme="majorHAnsi" w:eastAsia="Times New Roman" w:hAnsiTheme="majorHAnsi"/>
          <w:color w:val="000000"/>
          <w:lang w:eastAsia="fr-FR"/>
        </w:rPr>
        <w:t xml:space="preserve"> Systèmes de conversion d’énergie électrique éolienne</w:t>
      </w:r>
    </w:p>
    <w:p w:rsidR="00DE0787" w:rsidRPr="00071E49" w:rsidRDefault="00DE0787" w:rsidP="00673728">
      <w:pPr>
        <w:jc w:val="both"/>
        <w:rPr>
          <w:rFonts w:asciiTheme="majorHAnsi" w:eastAsia="Times New Roman" w:hAnsiTheme="majorHAnsi"/>
          <w:color w:val="000000"/>
          <w:lang w:eastAsia="fr-FR"/>
        </w:rPr>
      </w:pPr>
      <w:r w:rsidRPr="00071E49">
        <w:rPr>
          <w:rFonts w:asciiTheme="majorHAnsi" w:eastAsia="Times New Roman" w:hAnsiTheme="majorHAnsi"/>
          <w:b/>
          <w:bCs/>
          <w:color w:val="000000"/>
          <w:lang w:eastAsia="fr-FR"/>
        </w:rPr>
        <w:t>Chapitre</w:t>
      </w:r>
      <w:r w:rsidR="0015360B" w:rsidRPr="00071E49">
        <w:rPr>
          <w:rFonts w:asciiTheme="majorHAnsi" w:eastAsia="Times New Roman" w:hAnsiTheme="majorHAnsi"/>
          <w:b/>
          <w:bCs/>
          <w:color w:val="000000"/>
          <w:lang w:eastAsia="fr-FR"/>
        </w:rPr>
        <w:t xml:space="preserve"> 6 : </w:t>
      </w:r>
      <w:r w:rsidRPr="00071E49">
        <w:rPr>
          <w:rFonts w:asciiTheme="majorHAnsi" w:eastAsia="Times New Roman" w:hAnsiTheme="majorHAnsi"/>
          <w:color w:val="000000"/>
          <w:lang w:eastAsia="fr-FR"/>
        </w:rPr>
        <w:t>Application au</w:t>
      </w:r>
      <w:r w:rsidR="0015360B" w:rsidRPr="00071E49">
        <w:rPr>
          <w:rFonts w:asciiTheme="majorHAnsi" w:eastAsia="Times New Roman" w:hAnsiTheme="majorHAnsi"/>
          <w:color w:val="000000"/>
          <w:lang w:eastAsia="fr-FR"/>
        </w:rPr>
        <w:t>x</w:t>
      </w:r>
      <w:r w:rsidRPr="00071E49">
        <w:rPr>
          <w:rFonts w:asciiTheme="majorHAnsi" w:eastAsia="Times New Roman" w:hAnsiTheme="majorHAnsi"/>
          <w:color w:val="000000"/>
          <w:lang w:eastAsia="fr-FR"/>
        </w:rPr>
        <w:t xml:space="preserve"> Systèmes hybrides photovoltaïque/éolien</w:t>
      </w:r>
    </w:p>
    <w:p w:rsidR="0015360B" w:rsidRPr="00071E49" w:rsidRDefault="0015360B" w:rsidP="00673728">
      <w:pPr>
        <w:spacing w:after="100"/>
        <w:jc w:val="both"/>
        <w:rPr>
          <w:rFonts w:asciiTheme="majorHAnsi" w:hAnsiTheme="majorHAnsi" w:cs="Arial"/>
          <w:b/>
          <w:bCs/>
          <w:kern w:val="36"/>
        </w:rPr>
      </w:pPr>
      <w:r w:rsidRPr="00071E49">
        <w:rPr>
          <w:rFonts w:asciiTheme="majorHAnsi" w:hAnsiTheme="majorHAnsi" w:cs="Arial"/>
          <w:b/>
          <w:bCs/>
          <w:kern w:val="36"/>
        </w:rPr>
        <w:t>Chapitre 7 </w:t>
      </w:r>
      <w:r w:rsidRPr="00071E49">
        <w:rPr>
          <w:rFonts w:asciiTheme="majorHAnsi" w:hAnsiTheme="majorHAnsi" w:cs="Arial"/>
          <w:kern w:val="36"/>
        </w:rPr>
        <w:t>: Aspects économiques.</w:t>
      </w:r>
    </w:p>
    <w:p w:rsidR="0015360B" w:rsidRPr="00071E49" w:rsidRDefault="0015360B" w:rsidP="00673728">
      <w:pPr>
        <w:jc w:val="both"/>
        <w:rPr>
          <w:rFonts w:asciiTheme="majorHAnsi" w:eastAsia="Times New Roman" w:hAnsiTheme="majorHAnsi"/>
          <w:b/>
          <w:bCs/>
          <w:color w:val="000000"/>
          <w:lang w:eastAsia="fr-FR"/>
        </w:rPr>
      </w:pPr>
    </w:p>
    <w:p w:rsidR="00DE0787" w:rsidRPr="00071E49" w:rsidRDefault="00DE0787" w:rsidP="00DE0787">
      <w:pPr>
        <w:jc w:val="lowKashida"/>
        <w:outlineLvl w:val="0"/>
        <w:rPr>
          <w:rFonts w:asciiTheme="majorHAnsi" w:eastAsia="Arial Unicode MS" w:hAnsiTheme="majorHAnsi" w:cs="Arial"/>
          <w:lang w:bidi="ar-DZ"/>
        </w:rPr>
      </w:pPr>
      <w:r w:rsidRPr="00071E49">
        <w:rPr>
          <w:rFonts w:asciiTheme="majorHAnsi" w:hAnsiTheme="majorHAnsi" w:cs="Arial"/>
          <w:b/>
          <w:bCs/>
          <w:kern w:val="36"/>
        </w:rPr>
        <w:t>Mode d’évaluation :</w:t>
      </w:r>
    </w:p>
    <w:p w:rsidR="00DE0787" w:rsidRPr="003D10B0" w:rsidRDefault="00DE0787" w:rsidP="00DA3225">
      <w:pPr>
        <w:jc w:val="lowKashida"/>
        <w:outlineLvl w:val="0"/>
        <w:rPr>
          <w:rFonts w:asciiTheme="majorHAnsi" w:hAnsiTheme="majorHAnsi" w:cs="Arial"/>
          <w:b/>
          <w:bCs/>
          <w:kern w:val="36"/>
        </w:rPr>
      </w:pPr>
      <w:r w:rsidRPr="003D10B0">
        <w:rPr>
          <w:rFonts w:asciiTheme="majorHAnsi" w:eastAsia="Arial Unicode MS" w:hAnsiTheme="majorHAnsi" w:cs="Arial"/>
          <w:lang w:bidi="ar-DZ"/>
        </w:rPr>
        <w:t>Contrôlecontinu : 40%, Exam</w:t>
      </w:r>
      <w:r w:rsidR="00DA3225" w:rsidRPr="003D10B0">
        <w:rPr>
          <w:rFonts w:asciiTheme="majorHAnsi" w:eastAsia="Arial Unicode MS" w:hAnsiTheme="majorHAnsi" w:cs="Arial"/>
          <w:lang w:bidi="ar-DZ"/>
        </w:rPr>
        <w:t>e</w:t>
      </w:r>
      <w:r w:rsidRPr="003D10B0">
        <w:rPr>
          <w:rFonts w:asciiTheme="majorHAnsi" w:eastAsia="Arial Unicode MS" w:hAnsiTheme="majorHAnsi" w:cs="Arial"/>
          <w:lang w:bidi="ar-DZ"/>
        </w:rPr>
        <w:t>n : 60%.</w:t>
      </w:r>
    </w:p>
    <w:p w:rsidR="00DA3225" w:rsidRPr="00984572" w:rsidRDefault="00DA3225" w:rsidP="00DA3225">
      <w:pPr>
        <w:pStyle w:val="Paragraphedeliste"/>
        <w:spacing w:after="0"/>
        <w:ind w:left="0"/>
        <w:jc w:val="both"/>
        <w:rPr>
          <w:rFonts w:asciiTheme="majorHAnsi" w:hAnsiTheme="majorHAnsi" w:cs="Arial"/>
          <w:b/>
          <w:iCs/>
          <w:u w:val="thick" w:color="F79646"/>
        </w:rPr>
      </w:pPr>
      <w:r w:rsidRPr="00984572">
        <w:rPr>
          <w:rFonts w:asciiTheme="majorHAnsi" w:hAnsiTheme="majorHAnsi" w:cs="Arial"/>
          <w:b/>
          <w:u w:val="thick" w:color="F79646"/>
        </w:rPr>
        <w:t>Références bibliographiques</w:t>
      </w:r>
      <w:r w:rsidRPr="00984572">
        <w:rPr>
          <w:rFonts w:asciiTheme="majorHAnsi" w:hAnsiTheme="majorHAnsi" w:cs="Arial"/>
          <w:b/>
          <w:iCs/>
          <w:u w:val="thick" w:color="F79646"/>
        </w:rPr>
        <w:t>:</w:t>
      </w:r>
    </w:p>
    <w:p w:rsidR="00DE0787" w:rsidRPr="00071E49" w:rsidRDefault="00DE0787" w:rsidP="00DA3225">
      <w:pPr>
        <w:ind w:left="340" w:hanging="340"/>
        <w:jc w:val="both"/>
        <w:rPr>
          <w:rFonts w:asciiTheme="majorHAnsi" w:hAnsiTheme="majorHAnsi" w:cstheme="majorBidi"/>
          <w:iCs/>
        </w:rPr>
      </w:pPr>
      <w:r w:rsidRPr="000763EF">
        <w:rPr>
          <w:rFonts w:asciiTheme="majorHAnsi" w:hAnsiTheme="majorHAnsi"/>
        </w:rPr>
        <w:t xml:space="preserve">[1] </w:t>
      </w:r>
      <w:hyperlink r:id="rId33" w:tooltip="Show author details" w:history="1">
        <w:r w:rsidRPr="000763EF">
          <w:rPr>
            <w:rStyle w:val="Lienhypertexte"/>
            <w:rFonts w:asciiTheme="majorHAnsi" w:hAnsiTheme="majorHAnsi" w:cstheme="majorBidi"/>
          </w:rPr>
          <w:t>Rekioua, D.</w:t>
        </w:r>
      </w:hyperlink>
      <w:r w:rsidRPr="000763EF">
        <w:rPr>
          <w:rFonts w:asciiTheme="majorHAnsi" w:hAnsiTheme="majorHAnsi" w:cstheme="majorBidi"/>
        </w:rPr>
        <w:t xml:space="preserve">, </w:t>
      </w:r>
      <w:hyperlink r:id="rId34" w:tooltip="Show author details" w:history="1">
        <w:r w:rsidRPr="000763EF">
          <w:rPr>
            <w:rStyle w:val="Lienhypertexte"/>
            <w:rFonts w:asciiTheme="majorHAnsi" w:hAnsiTheme="majorHAnsi" w:cstheme="majorBidi"/>
          </w:rPr>
          <w:t>Matagne, E.</w:t>
        </w:r>
      </w:hyperlink>
      <w:r w:rsidRPr="000763EF">
        <w:rPr>
          <w:rFonts w:asciiTheme="majorHAnsi" w:hAnsiTheme="majorHAnsi" w:cstheme="majorBidi"/>
        </w:rPr>
        <w:t xml:space="preserve">, </w:t>
      </w:r>
      <w:hyperlink r:id="rId35" w:tooltip="Show document details" w:history="1">
        <w:r w:rsidRPr="000763EF">
          <w:rPr>
            <w:rStyle w:val="Lienhypertexte"/>
            <w:rFonts w:asciiTheme="majorHAnsi" w:hAnsiTheme="majorHAnsi" w:cstheme="majorBidi"/>
          </w:rPr>
          <w:t>Optimization of photovoltaic power systems: Modelization, Simulation and Control</w:t>
        </w:r>
      </w:hyperlink>
      <w:r w:rsidRPr="000763EF">
        <w:rPr>
          <w:rFonts w:asciiTheme="majorHAnsi" w:hAnsiTheme="majorHAnsi" w:cstheme="majorBidi"/>
        </w:rPr>
        <w:t xml:space="preserve"> 2012 Series:  </w:t>
      </w:r>
      <w:hyperlink r:id="rId36" w:tooltip="Show source title details" w:history="1">
        <w:r w:rsidRPr="000763EF">
          <w:rPr>
            <w:rStyle w:val="Lienhypertexte"/>
            <w:rFonts w:asciiTheme="majorHAnsi" w:hAnsiTheme="majorHAnsi" w:cstheme="majorBidi"/>
          </w:rPr>
          <w:t>Green Energy and Technology</w:t>
        </w:r>
      </w:hyperlink>
      <w:r w:rsidRPr="000763EF">
        <w:rPr>
          <w:rFonts w:asciiTheme="majorHAnsi" w:hAnsiTheme="majorHAnsi" w:cstheme="majorBidi"/>
        </w:rPr>
        <w:t xml:space="preserve">.  </w:t>
      </w:r>
      <w:r w:rsidRPr="00071E49">
        <w:rPr>
          <w:rFonts w:asciiTheme="majorHAnsi" w:hAnsiTheme="majorHAnsi" w:cstheme="majorBidi"/>
        </w:rPr>
        <w:t>Ed Springer</w:t>
      </w:r>
      <w:hyperlink r:id="rId37" w:history="1">
        <w:r w:rsidRPr="00071E49">
          <w:rPr>
            <w:rStyle w:val="Lienhypertexte"/>
            <w:rFonts w:asciiTheme="majorHAnsi" w:hAnsiTheme="majorHAnsi" w:cstheme="majorBidi"/>
            <w:lang w:eastAsia="fr-FR"/>
          </w:rPr>
          <w:t>http://www.springer.com/gp/book/9781447123484</w:t>
        </w:r>
      </w:hyperlink>
      <w:r w:rsidRPr="00071E49">
        <w:rPr>
          <w:rFonts w:asciiTheme="majorHAnsi" w:hAnsiTheme="majorHAnsi"/>
        </w:rPr>
        <w:t>.</w:t>
      </w:r>
    </w:p>
    <w:p w:rsidR="00DE0787" w:rsidRPr="00071E49" w:rsidRDefault="00DE0787" w:rsidP="00DE0787">
      <w:pPr>
        <w:ind w:left="340" w:hanging="340"/>
        <w:jc w:val="both"/>
        <w:rPr>
          <w:rFonts w:asciiTheme="majorHAnsi" w:hAnsiTheme="majorHAnsi" w:cstheme="majorBidi"/>
          <w:b/>
          <w:bCs/>
          <w:lang w:val="en-US"/>
        </w:rPr>
      </w:pPr>
      <w:r w:rsidRPr="00071E49">
        <w:rPr>
          <w:rFonts w:asciiTheme="majorHAnsi" w:hAnsiTheme="majorHAnsi"/>
        </w:rPr>
        <w:t xml:space="preserve">[2] </w:t>
      </w:r>
      <w:r w:rsidRPr="00071E49">
        <w:rPr>
          <w:rFonts w:asciiTheme="majorHAnsi" w:hAnsiTheme="majorHAnsi" w:cstheme="majorBidi"/>
        </w:rPr>
        <w:t xml:space="preserve">T. Markvart et L. Caslaner. </w:t>
      </w:r>
      <w:r w:rsidRPr="00071E49">
        <w:rPr>
          <w:rFonts w:asciiTheme="majorHAnsi" w:hAnsiTheme="majorHAnsi" w:cstheme="majorBidi"/>
          <w:lang w:val="en-GB"/>
        </w:rPr>
        <w:t xml:space="preserve">Practical hand book of photovoltaics : fundamentals and applications. </w:t>
      </w:r>
      <w:r w:rsidRPr="00071E49">
        <w:rPr>
          <w:rFonts w:asciiTheme="majorHAnsi" w:hAnsiTheme="majorHAnsi" w:cstheme="majorBidi"/>
          <w:lang w:val="en-US"/>
        </w:rPr>
        <w:t>Elsevier, UK, 2003</w:t>
      </w:r>
      <w:r w:rsidRPr="00071E49">
        <w:rPr>
          <w:rFonts w:asciiTheme="majorHAnsi" w:hAnsiTheme="majorHAnsi" w:cstheme="majorBidi"/>
          <w:iCs/>
          <w:lang w:val="en-GB"/>
        </w:rPr>
        <w:t>.</w:t>
      </w:r>
    </w:p>
    <w:p w:rsidR="00DE0787" w:rsidRPr="00071E49" w:rsidRDefault="00DE0787" w:rsidP="00DE0787">
      <w:pPr>
        <w:ind w:left="340" w:hanging="340"/>
        <w:jc w:val="both"/>
        <w:rPr>
          <w:rFonts w:asciiTheme="majorHAnsi" w:hAnsiTheme="majorHAnsi" w:cstheme="majorBidi"/>
          <w:iCs/>
          <w:lang w:val="en-GB"/>
        </w:rPr>
      </w:pPr>
      <w:r w:rsidRPr="00071E49">
        <w:rPr>
          <w:rFonts w:asciiTheme="majorHAnsi" w:hAnsiTheme="majorHAnsi"/>
          <w:lang w:val="en-US"/>
        </w:rPr>
        <w:t xml:space="preserve">[3] </w:t>
      </w:r>
      <w:r w:rsidRPr="00071E49">
        <w:rPr>
          <w:rFonts w:asciiTheme="majorHAnsi" w:hAnsiTheme="majorHAnsi" w:cstheme="majorBidi"/>
          <w:iCs/>
          <w:lang w:val="en-GB"/>
        </w:rPr>
        <w:t xml:space="preserve">Luis Castaner and Tom Markvart, Practical Handbook of Photovoltaics: Fundamentals and Applications, , Edition: Elsevier Science Ltd,  2003. </w:t>
      </w:r>
    </w:p>
    <w:p w:rsidR="00DE0787" w:rsidRPr="00071E49" w:rsidRDefault="00DE0787" w:rsidP="00DE0787">
      <w:pPr>
        <w:suppressAutoHyphens/>
        <w:ind w:left="340" w:hanging="340"/>
        <w:rPr>
          <w:rFonts w:asciiTheme="majorHAnsi" w:hAnsiTheme="majorHAnsi" w:cstheme="majorBidi"/>
          <w:lang w:val="en-GB"/>
        </w:rPr>
      </w:pPr>
      <w:r w:rsidRPr="00071E49">
        <w:rPr>
          <w:rFonts w:asciiTheme="majorHAnsi" w:hAnsiTheme="majorHAnsi"/>
          <w:lang w:val="en-US"/>
        </w:rPr>
        <w:t xml:space="preserve">[4] </w:t>
      </w:r>
      <w:r w:rsidRPr="00071E49">
        <w:rPr>
          <w:rFonts w:asciiTheme="majorHAnsi" w:hAnsiTheme="majorHAnsi" w:cstheme="majorBidi"/>
          <w:lang w:val="en-US" w:eastAsia="fr-FR"/>
        </w:rPr>
        <w:t>Rekioua, Djamila, Wind Power Electric Systems: Modeling, Simulation and Control 2014 Series:</w:t>
      </w:r>
      <w:hyperlink r:id="rId38" w:history="1">
        <w:r w:rsidRPr="00071E49">
          <w:rPr>
            <w:rFonts w:asciiTheme="majorHAnsi" w:hAnsiTheme="majorHAnsi" w:cstheme="majorBidi"/>
            <w:lang w:val="en-US" w:eastAsia="fr-FR"/>
          </w:rPr>
          <w:t>Green Energy and Technology</w:t>
        </w:r>
      </w:hyperlink>
      <w:r w:rsidRPr="00071E49">
        <w:rPr>
          <w:rFonts w:asciiTheme="majorHAnsi" w:hAnsiTheme="majorHAnsi" w:cstheme="majorBidi"/>
          <w:lang w:val="en-US" w:eastAsia="fr-FR"/>
        </w:rPr>
        <w:t xml:space="preserve">,EdSpringer, </w:t>
      </w:r>
      <w:hyperlink r:id="rId39" w:history="1">
        <w:r w:rsidRPr="00071E49">
          <w:rPr>
            <w:rStyle w:val="Lienhypertexte"/>
            <w:rFonts w:asciiTheme="majorHAnsi" w:hAnsiTheme="majorHAnsi" w:cstheme="majorBidi"/>
            <w:lang w:val="en-US" w:eastAsia="fr-FR"/>
          </w:rPr>
          <w:t>http://www.springer.com/energy/renewable+and+green+energy/book/978-1-4471-6424-1</w:t>
        </w:r>
      </w:hyperlink>
    </w:p>
    <w:p w:rsidR="00DE0787" w:rsidRPr="00071E49" w:rsidRDefault="00DE0787" w:rsidP="00DE0787">
      <w:pPr>
        <w:suppressAutoHyphens/>
        <w:ind w:left="340" w:hanging="340"/>
        <w:jc w:val="both"/>
        <w:rPr>
          <w:rFonts w:asciiTheme="majorHAnsi" w:hAnsiTheme="majorHAnsi" w:cstheme="majorBidi"/>
          <w:lang w:val="en-US"/>
        </w:rPr>
      </w:pPr>
      <w:r w:rsidRPr="00071E49">
        <w:rPr>
          <w:rFonts w:asciiTheme="majorHAnsi" w:hAnsiTheme="majorHAnsi"/>
          <w:lang w:val="en-US"/>
        </w:rPr>
        <w:t xml:space="preserve">[5] </w:t>
      </w:r>
      <w:r w:rsidRPr="00071E49">
        <w:rPr>
          <w:rFonts w:asciiTheme="majorHAnsi" w:hAnsiTheme="majorHAnsi" w:cstheme="majorBidi"/>
          <w:lang w:val="en-GB"/>
        </w:rPr>
        <w:t xml:space="preserve">Hau, Wind-Turbines, Springer, 2000. </w:t>
      </w:r>
    </w:p>
    <w:p w:rsidR="00DE0787" w:rsidRPr="00071E49" w:rsidRDefault="00DE0787" w:rsidP="00DE0787">
      <w:pPr>
        <w:ind w:left="340" w:hanging="340"/>
        <w:rPr>
          <w:rFonts w:asciiTheme="majorHAnsi" w:hAnsiTheme="majorHAnsi" w:cstheme="majorBidi"/>
          <w:lang w:val="en-US"/>
        </w:rPr>
      </w:pPr>
      <w:r w:rsidRPr="00071E49">
        <w:rPr>
          <w:rFonts w:asciiTheme="majorHAnsi" w:hAnsiTheme="majorHAnsi"/>
          <w:lang w:val="en-US"/>
        </w:rPr>
        <w:t xml:space="preserve">[6] </w:t>
      </w:r>
      <w:r w:rsidRPr="00071E49">
        <w:rPr>
          <w:rFonts w:asciiTheme="majorHAnsi" w:hAnsiTheme="majorHAnsi" w:cstheme="majorBidi"/>
          <w:lang w:val="en-US"/>
        </w:rPr>
        <w:t>J.F. Manwell, J,G. McGowan and A,L. Rogers , Wind energy explained theory ,design and application, University of Massachusetts, Amherst, USA</w:t>
      </w:r>
    </w:p>
    <w:p w:rsidR="00DE0787" w:rsidRPr="00071E49" w:rsidRDefault="00DE0787" w:rsidP="00DE0787">
      <w:pPr>
        <w:ind w:left="340" w:hanging="340"/>
        <w:rPr>
          <w:rFonts w:asciiTheme="majorHAnsi" w:hAnsiTheme="majorHAnsi" w:cstheme="majorBidi"/>
          <w:lang w:val="en-US"/>
        </w:rPr>
      </w:pPr>
      <w:r w:rsidRPr="00071E49">
        <w:rPr>
          <w:rFonts w:asciiTheme="majorHAnsi" w:hAnsiTheme="majorHAnsi"/>
          <w:lang w:val="en-US"/>
        </w:rPr>
        <w:t xml:space="preserve">[7] </w:t>
      </w:r>
      <w:r w:rsidRPr="00071E49">
        <w:rPr>
          <w:rFonts w:asciiTheme="majorHAnsi" w:hAnsiTheme="majorHAnsi" w:cstheme="majorBidi"/>
          <w:lang w:val="en-US"/>
        </w:rPr>
        <w:t>Gary L.Johnson,  Wind energy systems, 2006</w:t>
      </w:r>
    </w:p>
    <w:p w:rsidR="00DE0787" w:rsidRPr="00071E49" w:rsidRDefault="00DE0787" w:rsidP="00DE0787">
      <w:pPr>
        <w:ind w:left="340" w:hanging="340"/>
        <w:rPr>
          <w:rFonts w:asciiTheme="majorHAnsi" w:hAnsiTheme="majorHAnsi" w:cstheme="majorBidi"/>
          <w:lang w:val="en-US"/>
        </w:rPr>
      </w:pPr>
      <w:r w:rsidRPr="00071E49">
        <w:rPr>
          <w:rFonts w:asciiTheme="majorHAnsi" w:hAnsiTheme="majorHAnsi"/>
          <w:lang w:val="en-US"/>
        </w:rPr>
        <w:t xml:space="preserve">[8] </w:t>
      </w:r>
      <w:r w:rsidRPr="00071E49">
        <w:rPr>
          <w:rFonts w:asciiTheme="majorHAnsi" w:hAnsiTheme="majorHAnsi" w:cstheme="majorBidi"/>
          <w:lang w:val="en-US"/>
        </w:rPr>
        <w:t>Hills, R. L. (1994) Power from Wind. Cambridge UniversityPress, Cambridge, UK</w:t>
      </w:r>
    </w:p>
    <w:p w:rsidR="00DE0787" w:rsidRPr="00071E49" w:rsidRDefault="00DE0787" w:rsidP="00DE0787">
      <w:pPr>
        <w:ind w:left="340" w:hanging="340"/>
        <w:rPr>
          <w:rFonts w:asciiTheme="majorHAnsi" w:hAnsiTheme="majorHAnsi" w:cstheme="majorBidi"/>
          <w:lang w:val="en-US"/>
        </w:rPr>
      </w:pPr>
      <w:r w:rsidRPr="00071E49">
        <w:rPr>
          <w:rFonts w:asciiTheme="majorHAnsi" w:hAnsiTheme="majorHAnsi"/>
          <w:lang w:val="en-US"/>
        </w:rPr>
        <w:t xml:space="preserve">[9] </w:t>
      </w:r>
      <w:r w:rsidRPr="00071E49">
        <w:rPr>
          <w:rFonts w:asciiTheme="majorHAnsi" w:hAnsiTheme="majorHAnsi" w:cstheme="majorBidi"/>
          <w:lang w:val="en-US"/>
        </w:rPr>
        <w:t>Nelson, V. (1996) Wind Energy and Wind Turbines. Alternative Energy Institute, Canyon, TX.</w:t>
      </w:r>
    </w:p>
    <w:p w:rsidR="00DE0787" w:rsidRPr="00071E49" w:rsidRDefault="00DE0787" w:rsidP="00DE0787">
      <w:pPr>
        <w:ind w:left="340" w:hanging="340"/>
        <w:rPr>
          <w:rFonts w:asciiTheme="majorHAnsi" w:hAnsiTheme="majorHAnsi" w:cstheme="majorBidi"/>
          <w:lang w:val="en-US"/>
        </w:rPr>
      </w:pPr>
      <w:r w:rsidRPr="00071E49">
        <w:rPr>
          <w:rFonts w:asciiTheme="majorHAnsi" w:hAnsiTheme="majorHAnsi"/>
          <w:lang w:val="en-US"/>
        </w:rPr>
        <w:t xml:space="preserve">[10] </w:t>
      </w:r>
      <w:r w:rsidRPr="00071E49">
        <w:rPr>
          <w:rFonts w:asciiTheme="majorHAnsi" w:hAnsiTheme="majorHAnsi" w:cstheme="majorBidi"/>
          <w:lang w:val="en-US"/>
        </w:rPr>
        <w:t>Freris, L. L. (1990) Wind Energy Conversion Systems, Prentice Hall, London.</w:t>
      </w:r>
    </w:p>
    <w:p w:rsidR="00DE0787" w:rsidRPr="00071E49" w:rsidRDefault="00DE0787" w:rsidP="00DE0787">
      <w:pPr>
        <w:ind w:left="340" w:hanging="340"/>
        <w:jc w:val="both"/>
        <w:rPr>
          <w:rFonts w:asciiTheme="majorHAnsi" w:hAnsiTheme="majorHAnsi" w:cstheme="majorBidi"/>
        </w:rPr>
      </w:pPr>
      <w:r w:rsidRPr="00071E49">
        <w:rPr>
          <w:rFonts w:asciiTheme="majorHAnsi" w:hAnsiTheme="majorHAnsi"/>
        </w:rPr>
        <w:t xml:space="preserve">[11] </w:t>
      </w:r>
      <w:r w:rsidRPr="00071E49">
        <w:rPr>
          <w:rFonts w:asciiTheme="majorHAnsi" w:hAnsiTheme="majorHAnsi" w:cstheme="majorBidi"/>
        </w:rPr>
        <w:t>Falk Antony, Christian Dürschner&amp;Karl-HeinzRemmers, Le photovoltaïque</w:t>
      </w:r>
    </w:p>
    <w:p w:rsidR="00DE0787" w:rsidRPr="00071E49" w:rsidRDefault="00DE0787" w:rsidP="00DE0787">
      <w:pPr>
        <w:ind w:left="340" w:hanging="340"/>
        <w:jc w:val="both"/>
        <w:rPr>
          <w:rFonts w:asciiTheme="majorHAnsi" w:hAnsiTheme="majorHAnsi" w:cstheme="majorBidi"/>
        </w:rPr>
      </w:pPr>
      <w:r w:rsidRPr="00071E49">
        <w:rPr>
          <w:rFonts w:asciiTheme="majorHAnsi" w:hAnsiTheme="majorHAnsi" w:cstheme="majorBidi"/>
        </w:rPr>
        <w:t>pour tous, editon : Observer’ER, Solarpraxis et Le moniteur, 2010.</w:t>
      </w:r>
    </w:p>
    <w:p w:rsidR="00DE0787" w:rsidRPr="00071E49" w:rsidRDefault="00DE0787" w:rsidP="00DE0787">
      <w:pPr>
        <w:spacing w:line="360" w:lineRule="auto"/>
        <w:rPr>
          <w:rFonts w:asciiTheme="majorHAnsi" w:hAnsiTheme="majorHAnsi"/>
          <w:lang w:val="en-US"/>
        </w:rPr>
      </w:pPr>
      <w:r w:rsidRPr="00071E49">
        <w:rPr>
          <w:rFonts w:asciiTheme="majorHAnsi" w:hAnsiTheme="majorHAnsi"/>
          <w:lang w:val="en-US"/>
        </w:rPr>
        <w:t>[12] Terry Galloway, Solar house : A guide for the solar designer, Architectural Press, 2004.</w:t>
      </w:r>
    </w:p>
    <w:p w:rsidR="00071E49" w:rsidRDefault="00673728" w:rsidP="00DE0787">
      <w:pPr>
        <w:spacing w:line="360" w:lineRule="auto"/>
        <w:rPr>
          <w:rFonts w:asciiTheme="majorHAnsi" w:eastAsia="Arial Unicode MS" w:hAnsiTheme="majorHAnsi" w:cstheme="majorBidi"/>
          <w:lang w:bidi="ar-DZ"/>
        </w:rPr>
        <w:sectPr w:rsidR="00071E49"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r w:rsidRPr="00071E49">
        <w:rPr>
          <w:rFonts w:asciiTheme="majorHAnsi" w:hAnsiTheme="majorHAnsi"/>
        </w:rPr>
        <w:t xml:space="preserve">[13] </w:t>
      </w:r>
      <w:r w:rsidRPr="00071E49">
        <w:rPr>
          <w:rFonts w:asciiTheme="majorHAnsi" w:eastAsia="Arial Unicode MS" w:hAnsiTheme="majorHAnsi" w:cstheme="majorBidi"/>
          <w:lang w:bidi="ar-DZ"/>
        </w:rPr>
        <w:t>R. Mosdale, Piles a Combustible appliquéesauxvéhicules, Techniques de l’Ingénieur</w:t>
      </w:r>
    </w:p>
    <w:p w:rsidR="00964362" w:rsidRPr="00071E49" w:rsidRDefault="00964362" w:rsidP="009643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071E49">
        <w:rPr>
          <w:rFonts w:asciiTheme="majorHAnsi" w:hAnsiTheme="majorHAnsi" w:cs="Calibri"/>
          <w:b/>
        </w:rPr>
        <w:lastRenderedPageBreak/>
        <w:t>Semestre: 3</w:t>
      </w:r>
    </w:p>
    <w:p w:rsidR="00964362" w:rsidRPr="00071E49" w:rsidRDefault="00964362" w:rsidP="00170C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 xml:space="preserve">UE Fondamentale Code : </w:t>
      </w:r>
      <w:r w:rsidRPr="00071E49">
        <w:rPr>
          <w:rFonts w:asciiTheme="majorHAnsi" w:eastAsia="Calibri" w:hAnsiTheme="majorHAnsi" w:cs="Calibri"/>
          <w:b/>
          <w:bCs/>
          <w:color w:val="000000"/>
        </w:rPr>
        <w:t>UEF</w:t>
      </w:r>
      <w:r w:rsidR="00170C15" w:rsidRPr="00071E49">
        <w:rPr>
          <w:rFonts w:asciiTheme="majorHAnsi" w:eastAsia="Times New Roman" w:hAnsiTheme="majorHAnsi" w:cs="Calibri"/>
          <w:b/>
          <w:bCs/>
          <w:color w:val="000000"/>
        </w:rPr>
        <w:t>2.1</w:t>
      </w:r>
      <w:r w:rsidRPr="00071E49">
        <w:rPr>
          <w:rFonts w:asciiTheme="majorHAnsi" w:eastAsia="Calibri" w:hAnsiTheme="majorHAnsi" w:cs="Calibri"/>
          <w:b/>
          <w:bCs/>
          <w:color w:val="000000"/>
        </w:rPr>
        <w:t>.1</w:t>
      </w:r>
    </w:p>
    <w:p w:rsidR="00964362" w:rsidRPr="00071E49" w:rsidRDefault="00964362" w:rsidP="009643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theme="majorBidi"/>
          <w:b/>
          <w:bCs/>
        </w:rPr>
      </w:pPr>
      <w:r w:rsidRPr="00071E49">
        <w:rPr>
          <w:rFonts w:asciiTheme="majorHAnsi" w:hAnsiTheme="majorHAnsi" w:cstheme="majorBidi"/>
          <w:b/>
          <w:bCs/>
          <w:iCs/>
        </w:rPr>
        <w:t>Matière : Stockage de l’énergie et pile à combustible</w:t>
      </w:r>
    </w:p>
    <w:p w:rsidR="00964362" w:rsidRPr="00071E49" w:rsidRDefault="00964362" w:rsidP="00170C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eastAsia="Calibri" w:hAnsiTheme="majorHAnsi" w:cs="Arial"/>
          <w:b/>
          <w:bCs/>
          <w:color w:val="000000"/>
          <w:sz w:val="22"/>
          <w:szCs w:val="22"/>
          <w:lang w:eastAsia="en-US"/>
        </w:rPr>
        <w:t>VHS:</w:t>
      </w:r>
      <w:r w:rsidR="00170C15" w:rsidRPr="00071E49">
        <w:rPr>
          <w:rFonts w:asciiTheme="majorHAnsi" w:eastAsia="Calibri" w:hAnsiTheme="majorHAnsi" w:cs="Arial"/>
          <w:b/>
          <w:bCs/>
          <w:color w:val="000000"/>
          <w:sz w:val="22"/>
          <w:szCs w:val="22"/>
          <w:lang w:eastAsia="en-US"/>
        </w:rPr>
        <w:t>22</w:t>
      </w:r>
      <w:r w:rsidRPr="00071E49">
        <w:rPr>
          <w:rFonts w:asciiTheme="majorHAnsi" w:eastAsia="Calibri" w:hAnsiTheme="majorHAnsi" w:cs="Arial"/>
          <w:b/>
          <w:bCs/>
          <w:color w:val="000000"/>
          <w:sz w:val="22"/>
          <w:szCs w:val="22"/>
          <w:lang w:eastAsia="en-US"/>
        </w:rPr>
        <w:t>h30 (Cours: 1h30)</w:t>
      </w:r>
    </w:p>
    <w:p w:rsidR="00964362" w:rsidRPr="00071E49" w:rsidRDefault="00964362" w:rsidP="009643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Crédits: 2</w:t>
      </w:r>
    </w:p>
    <w:p w:rsidR="00964362" w:rsidRPr="00071E49" w:rsidRDefault="00964362" w:rsidP="009643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Coefficient: 1</w:t>
      </w:r>
    </w:p>
    <w:p w:rsidR="00964362" w:rsidRPr="00071E49" w:rsidRDefault="00964362" w:rsidP="00964362">
      <w:pPr>
        <w:autoSpaceDE w:val="0"/>
        <w:autoSpaceDN w:val="0"/>
        <w:adjustRightInd w:val="0"/>
        <w:jc w:val="both"/>
        <w:rPr>
          <w:rFonts w:asciiTheme="majorHAnsi" w:hAnsiTheme="majorHAnsi" w:cs="Arial"/>
        </w:rPr>
      </w:pPr>
    </w:p>
    <w:p w:rsidR="001F2E78" w:rsidRPr="00071E49" w:rsidRDefault="001F2E78" w:rsidP="001F2E78">
      <w:pPr>
        <w:jc w:val="both"/>
        <w:rPr>
          <w:rFonts w:asciiTheme="majorHAnsi" w:hAnsiTheme="majorHAnsi" w:cs="Arial"/>
          <w:i/>
          <w:color w:val="000000"/>
        </w:rPr>
      </w:pPr>
      <w:bookmarkStart w:id="1" w:name="OLE_LINK1"/>
      <w:r w:rsidRPr="00071E49">
        <w:rPr>
          <w:rFonts w:asciiTheme="majorHAnsi" w:hAnsiTheme="majorHAnsi" w:cs="Arial"/>
          <w:b/>
          <w:color w:val="000000"/>
        </w:rPr>
        <w:t>Objectifs de l’enseignement :</w:t>
      </w:r>
    </w:p>
    <w:p w:rsidR="00673728" w:rsidRPr="00071E49" w:rsidRDefault="00673728" w:rsidP="00673728">
      <w:pPr>
        <w:jc w:val="both"/>
        <w:rPr>
          <w:rFonts w:asciiTheme="majorHAnsi" w:hAnsiTheme="majorHAnsi" w:cs="Arial"/>
          <w:b/>
        </w:rPr>
      </w:pPr>
      <w:r w:rsidRPr="00071E49">
        <w:rPr>
          <w:rFonts w:asciiTheme="majorHAnsi" w:hAnsiTheme="majorHAnsi" w:cs="Arial"/>
          <w:kern w:val="36"/>
        </w:rPr>
        <w:t>Acquérir les principes de fonctionnement de la conversion d’H</w:t>
      </w:r>
      <w:r w:rsidRPr="00071E49">
        <w:rPr>
          <w:rFonts w:asciiTheme="majorHAnsi" w:hAnsiTheme="majorHAnsi" w:cs="Arial"/>
          <w:kern w:val="36"/>
          <w:vertAlign w:val="subscript"/>
        </w:rPr>
        <w:t>2</w:t>
      </w:r>
      <w:r w:rsidRPr="00071E49">
        <w:rPr>
          <w:rFonts w:asciiTheme="majorHAnsi" w:hAnsiTheme="majorHAnsi" w:cs="Arial"/>
          <w:kern w:val="36"/>
        </w:rPr>
        <w:t xml:space="preserve"> en électricité par le biais des piles à combustible (PAC) et les différents types de stockage de l’énergie électrique. </w:t>
      </w:r>
    </w:p>
    <w:p w:rsidR="00673728" w:rsidRPr="00071E49" w:rsidRDefault="00673728" w:rsidP="00673728">
      <w:pPr>
        <w:pStyle w:val="Titre1"/>
        <w:rPr>
          <w:rFonts w:asciiTheme="majorHAnsi" w:hAnsiTheme="majorHAnsi" w:cs="Arial"/>
          <w:b w:val="0"/>
          <w:bCs w:val="0"/>
          <w:kern w:val="36"/>
        </w:rPr>
      </w:pPr>
    </w:p>
    <w:p w:rsidR="00673728" w:rsidRPr="00071E49" w:rsidRDefault="00673728" w:rsidP="00673728">
      <w:pPr>
        <w:jc w:val="both"/>
        <w:rPr>
          <w:rFonts w:asciiTheme="majorHAnsi" w:hAnsiTheme="majorHAnsi" w:cs="Arial"/>
          <w:b/>
        </w:rPr>
      </w:pPr>
      <w:r w:rsidRPr="00071E49">
        <w:rPr>
          <w:rFonts w:asciiTheme="majorHAnsi" w:hAnsiTheme="majorHAnsi" w:cs="Arial"/>
          <w:b/>
        </w:rPr>
        <w:t>Connaissances préalables recommandées :</w:t>
      </w:r>
    </w:p>
    <w:p w:rsidR="00673728" w:rsidRPr="00071E49" w:rsidRDefault="00182FF3" w:rsidP="00182FF3">
      <w:pPr>
        <w:jc w:val="both"/>
        <w:rPr>
          <w:rFonts w:asciiTheme="majorHAnsi" w:hAnsiTheme="majorHAnsi" w:cs="Arial"/>
          <w:b/>
          <w:bCs/>
          <w:iCs/>
        </w:rPr>
      </w:pPr>
      <w:r w:rsidRPr="00071E49">
        <w:rPr>
          <w:rFonts w:asciiTheme="majorHAnsi" w:hAnsiTheme="majorHAnsi" w:cs="Arial"/>
          <w:kern w:val="36"/>
        </w:rPr>
        <w:t>I</w:t>
      </w:r>
      <w:r w:rsidR="00673728" w:rsidRPr="00071E49">
        <w:rPr>
          <w:rFonts w:asciiTheme="majorHAnsi" w:hAnsiTheme="majorHAnsi" w:cs="Arial"/>
          <w:kern w:val="36"/>
        </w:rPr>
        <w:t>ntroduction aux ER</w:t>
      </w:r>
    </w:p>
    <w:p w:rsidR="001F2E78" w:rsidRPr="00071E49" w:rsidRDefault="001F2E78" w:rsidP="001F2E78">
      <w:pPr>
        <w:jc w:val="both"/>
        <w:rPr>
          <w:rFonts w:asciiTheme="majorHAnsi" w:hAnsiTheme="majorHAnsi" w:cs="Arial"/>
          <w:kern w:val="36"/>
        </w:rPr>
      </w:pPr>
    </w:p>
    <w:p w:rsidR="001F2E78" w:rsidRPr="00071E49" w:rsidRDefault="001F2E78" w:rsidP="001F2E78">
      <w:pPr>
        <w:jc w:val="both"/>
        <w:rPr>
          <w:rFonts w:asciiTheme="majorHAnsi" w:hAnsiTheme="majorHAnsi" w:cs="Arial"/>
          <w:b/>
          <w:color w:val="000000"/>
        </w:rPr>
      </w:pPr>
      <w:r w:rsidRPr="00071E49">
        <w:rPr>
          <w:rFonts w:asciiTheme="majorHAnsi" w:hAnsiTheme="majorHAnsi" w:cs="Arial"/>
          <w:b/>
          <w:color w:val="000000"/>
        </w:rPr>
        <w:t>Contenu de la matière :</w:t>
      </w:r>
    </w:p>
    <w:p w:rsidR="00DE0787" w:rsidRPr="00071E49" w:rsidRDefault="00DE0787" w:rsidP="00DE0787">
      <w:pPr>
        <w:jc w:val="both"/>
        <w:rPr>
          <w:rFonts w:asciiTheme="majorHAnsi" w:hAnsiTheme="majorHAnsi" w:cs="Arial"/>
          <w:b/>
          <w:bCs/>
          <w:kern w:val="36"/>
        </w:rPr>
      </w:pPr>
      <w:r w:rsidRPr="00071E49">
        <w:rPr>
          <w:rFonts w:asciiTheme="majorHAnsi" w:hAnsiTheme="majorHAnsi" w:cs="Arial"/>
          <w:b/>
          <w:bCs/>
          <w:kern w:val="36"/>
        </w:rPr>
        <w:t xml:space="preserve">Chapitre 1. </w:t>
      </w:r>
      <w:bookmarkEnd w:id="1"/>
      <w:r w:rsidRPr="00071E49">
        <w:rPr>
          <w:rFonts w:asciiTheme="majorHAnsi" w:hAnsiTheme="majorHAnsi" w:cs="Arial"/>
          <w:b/>
          <w:bCs/>
          <w:kern w:val="36"/>
        </w:rPr>
        <w:t>Les systèmes de stockage d’énergie</w:t>
      </w:r>
    </w:p>
    <w:p w:rsidR="00DE0787" w:rsidRPr="00071E49" w:rsidRDefault="00DE0787" w:rsidP="007D0252">
      <w:pPr>
        <w:numPr>
          <w:ilvl w:val="0"/>
          <w:numId w:val="48"/>
        </w:numPr>
        <w:jc w:val="both"/>
        <w:rPr>
          <w:rFonts w:asciiTheme="majorHAnsi" w:hAnsiTheme="majorHAnsi" w:cs="Arial"/>
          <w:b/>
          <w:bCs/>
          <w:kern w:val="36"/>
        </w:rPr>
      </w:pPr>
      <w:r w:rsidRPr="00071E49">
        <w:rPr>
          <w:rFonts w:asciiTheme="majorHAnsi" w:hAnsiTheme="majorHAnsi" w:cs="Arial"/>
          <w:kern w:val="36"/>
        </w:rPr>
        <w:t>Les différents modes de stockage d’énergie</w:t>
      </w:r>
    </w:p>
    <w:p w:rsidR="00740A92" w:rsidRPr="00071E49" w:rsidRDefault="00740A92" w:rsidP="007D0252">
      <w:pPr>
        <w:pStyle w:val="Paragraphedeliste"/>
        <w:numPr>
          <w:ilvl w:val="0"/>
          <w:numId w:val="48"/>
        </w:numPr>
        <w:spacing w:after="0" w:line="240" w:lineRule="auto"/>
        <w:jc w:val="both"/>
        <w:rPr>
          <w:rFonts w:asciiTheme="majorHAnsi" w:hAnsiTheme="majorHAnsi" w:cs="Arial"/>
          <w:b/>
          <w:bCs/>
          <w:kern w:val="36"/>
          <w:sz w:val="24"/>
          <w:szCs w:val="24"/>
        </w:rPr>
      </w:pPr>
      <w:r w:rsidRPr="00071E49">
        <w:rPr>
          <w:rFonts w:asciiTheme="majorHAnsi" w:hAnsiTheme="majorHAnsi" w:cs="Arial"/>
          <w:sz w:val="24"/>
          <w:szCs w:val="24"/>
        </w:rPr>
        <w:t xml:space="preserve">Energie mécanique (potentielle ou cinétique) : stockage gravitaire par pompage (STEP), stockage par air comprimé (CAES), volants d’inertie </w:t>
      </w:r>
    </w:p>
    <w:p w:rsidR="00DE0787" w:rsidRPr="00071E49" w:rsidRDefault="00DE0787" w:rsidP="007D0252">
      <w:pPr>
        <w:numPr>
          <w:ilvl w:val="0"/>
          <w:numId w:val="48"/>
        </w:numPr>
        <w:jc w:val="both"/>
        <w:rPr>
          <w:rFonts w:asciiTheme="majorHAnsi" w:hAnsiTheme="majorHAnsi" w:cs="Arial"/>
          <w:b/>
          <w:bCs/>
          <w:kern w:val="36"/>
        </w:rPr>
      </w:pPr>
      <w:r w:rsidRPr="00071E49">
        <w:rPr>
          <w:rFonts w:asciiTheme="majorHAnsi" w:hAnsiTheme="majorHAnsi" w:cs="Arial"/>
          <w:kern w:val="36"/>
        </w:rPr>
        <w:t>Le stockage électrochimique</w:t>
      </w:r>
    </w:p>
    <w:p w:rsidR="00DE0787" w:rsidRPr="00071E49" w:rsidRDefault="00DE0787" w:rsidP="007D0252">
      <w:pPr>
        <w:numPr>
          <w:ilvl w:val="0"/>
          <w:numId w:val="48"/>
        </w:numPr>
        <w:jc w:val="both"/>
        <w:rPr>
          <w:rFonts w:asciiTheme="majorHAnsi" w:hAnsiTheme="majorHAnsi" w:cs="Arial"/>
          <w:kern w:val="36"/>
        </w:rPr>
      </w:pPr>
      <w:r w:rsidRPr="00071E49">
        <w:rPr>
          <w:rFonts w:asciiTheme="majorHAnsi" w:hAnsiTheme="majorHAnsi" w:cs="Arial"/>
          <w:kern w:val="36"/>
        </w:rPr>
        <w:t>Batterie d’accumulateurs au Plomb acide, Cadmium Nickel</w:t>
      </w:r>
    </w:p>
    <w:p w:rsidR="00DE0787" w:rsidRPr="00071E49" w:rsidRDefault="00DE0787" w:rsidP="007D0252">
      <w:pPr>
        <w:numPr>
          <w:ilvl w:val="0"/>
          <w:numId w:val="48"/>
        </w:numPr>
        <w:jc w:val="both"/>
        <w:rPr>
          <w:rFonts w:asciiTheme="majorHAnsi" w:hAnsiTheme="majorHAnsi" w:cs="Arial"/>
          <w:kern w:val="36"/>
        </w:rPr>
      </w:pPr>
      <w:r w:rsidRPr="00071E49">
        <w:rPr>
          <w:rFonts w:asciiTheme="majorHAnsi" w:hAnsiTheme="majorHAnsi" w:cs="Arial"/>
          <w:kern w:val="36"/>
        </w:rPr>
        <w:t>Les super condensateurs</w:t>
      </w:r>
    </w:p>
    <w:p w:rsidR="00DE0787" w:rsidRPr="00071E49" w:rsidRDefault="00DE0787" w:rsidP="00DE0787">
      <w:pPr>
        <w:tabs>
          <w:tab w:val="left" w:pos="851"/>
        </w:tabs>
        <w:jc w:val="both"/>
        <w:rPr>
          <w:rFonts w:asciiTheme="majorHAnsi" w:hAnsiTheme="majorHAnsi" w:cs="Arial"/>
          <w:kern w:val="36"/>
        </w:rPr>
      </w:pPr>
      <w:r w:rsidRPr="00071E49">
        <w:rPr>
          <w:rFonts w:asciiTheme="majorHAnsi" w:hAnsiTheme="majorHAnsi" w:cs="Arial"/>
          <w:b/>
          <w:bCs/>
          <w:kern w:val="36"/>
        </w:rPr>
        <w:t>Chapitre 2.Stockage électrochimique</w:t>
      </w:r>
    </w:p>
    <w:p w:rsidR="00DE0787" w:rsidRPr="00071E49" w:rsidRDefault="00DE0787" w:rsidP="007D0252">
      <w:pPr>
        <w:numPr>
          <w:ilvl w:val="0"/>
          <w:numId w:val="48"/>
        </w:numPr>
        <w:tabs>
          <w:tab w:val="left" w:pos="851"/>
        </w:tabs>
        <w:jc w:val="both"/>
        <w:rPr>
          <w:rFonts w:asciiTheme="majorHAnsi" w:hAnsiTheme="majorHAnsi" w:cs="Arial"/>
          <w:b/>
          <w:bCs/>
          <w:kern w:val="36"/>
        </w:rPr>
      </w:pPr>
      <w:r w:rsidRPr="00071E49">
        <w:rPr>
          <w:rFonts w:asciiTheme="majorHAnsi" w:hAnsiTheme="majorHAnsi" w:cs="Arial"/>
          <w:kern w:val="36"/>
        </w:rPr>
        <w:t>Batterie à usage solaire : Technologie de la batterie, caractéristiques d’un accumulateur au Plomb acide, paramètres indicateurs de l’état de charge d’une batterie, modes de charge d’une batterie, circuit électrique équivalent, modélisation de la batterie, …etc.).</w:t>
      </w:r>
    </w:p>
    <w:p w:rsidR="00DE0787" w:rsidRPr="00071E49" w:rsidRDefault="00786EC7" w:rsidP="007D0252">
      <w:pPr>
        <w:numPr>
          <w:ilvl w:val="0"/>
          <w:numId w:val="48"/>
        </w:numPr>
        <w:tabs>
          <w:tab w:val="left" w:pos="851"/>
        </w:tabs>
        <w:jc w:val="both"/>
        <w:rPr>
          <w:rFonts w:asciiTheme="majorHAnsi" w:hAnsiTheme="majorHAnsi" w:cs="Arial"/>
        </w:rPr>
      </w:pPr>
      <w:r w:rsidRPr="00071E49">
        <w:rPr>
          <w:rFonts w:asciiTheme="majorHAnsi" w:hAnsiTheme="majorHAnsi" w:cs="Arial"/>
          <w:kern w:val="36"/>
        </w:rPr>
        <w:t>Supra condensateurs</w:t>
      </w:r>
      <w:r w:rsidR="00DE0787" w:rsidRPr="00071E49">
        <w:rPr>
          <w:rFonts w:asciiTheme="majorHAnsi" w:hAnsiTheme="majorHAnsi" w:cs="Arial"/>
          <w:kern w:val="36"/>
        </w:rPr>
        <w:t xml:space="preserve"> : Rappel sur les condensateurs, présentation d’un </w:t>
      </w:r>
      <w:r w:rsidRPr="00071E49">
        <w:rPr>
          <w:rFonts w:asciiTheme="majorHAnsi" w:hAnsiTheme="majorHAnsi" w:cs="Arial"/>
          <w:kern w:val="36"/>
        </w:rPr>
        <w:t>supra condensateur</w:t>
      </w:r>
      <w:r w:rsidR="00DE0787" w:rsidRPr="00071E49">
        <w:rPr>
          <w:rFonts w:asciiTheme="majorHAnsi" w:hAnsiTheme="majorHAnsi" w:cs="Arial"/>
          <w:kern w:val="36"/>
        </w:rPr>
        <w:t xml:space="preserve">, applications des </w:t>
      </w:r>
      <w:r w:rsidRPr="00071E49">
        <w:rPr>
          <w:rFonts w:asciiTheme="majorHAnsi" w:hAnsiTheme="majorHAnsi" w:cs="Arial"/>
          <w:kern w:val="36"/>
        </w:rPr>
        <w:t>supra condensateurs</w:t>
      </w:r>
      <w:r w:rsidR="00DE0787" w:rsidRPr="00071E49">
        <w:rPr>
          <w:rFonts w:asciiTheme="majorHAnsi" w:hAnsiTheme="majorHAnsi" w:cs="Arial"/>
          <w:kern w:val="36"/>
        </w:rPr>
        <w:t>, différentes familles, caractérisation et modélisation,</w:t>
      </w:r>
      <w:r w:rsidRPr="00071E49">
        <w:rPr>
          <w:rFonts w:asciiTheme="majorHAnsi" w:hAnsiTheme="majorHAnsi" w:cs="Arial"/>
          <w:kern w:val="36"/>
        </w:rPr>
        <w:t xml:space="preserve"> vieillissement</w:t>
      </w:r>
      <w:r w:rsidR="00DE0787" w:rsidRPr="00071E49">
        <w:rPr>
          <w:rFonts w:asciiTheme="majorHAnsi" w:hAnsiTheme="majorHAnsi" w:cs="Arial"/>
          <w:kern w:val="36"/>
        </w:rPr>
        <w:t xml:space="preserve">, </w:t>
      </w:r>
      <w:r w:rsidRPr="00071E49">
        <w:rPr>
          <w:rFonts w:asciiTheme="majorHAnsi" w:hAnsiTheme="majorHAnsi" w:cs="Arial"/>
          <w:kern w:val="36"/>
        </w:rPr>
        <w:t>utilisation</w:t>
      </w:r>
      <w:r w:rsidR="00DE0787" w:rsidRPr="00071E49">
        <w:rPr>
          <w:rFonts w:asciiTheme="majorHAnsi" w:hAnsiTheme="majorHAnsi" w:cs="Arial"/>
          <w:kern w:val="36"/>
        </w:rPr>
        <w:t xml:space="preserve"> des </w:t>
      </w:r>
      <w:r w:rsidRPr="00071E49">
        <w:rPr>
          <w:rFonts w:asciiTheme="majorHAnsi" w:hAnsiTheme="majorHAnsi" w:cs="Arial"/>
          <w:kern w:val="36"/>
        </w:rPr>
        <w:t>supra condensateurs</w:t>
      </w:r>
      <w:r w:rsidR="00DE0787" w:rsidRPr="00071E49">
        <w:rPr>
          <w:rFonts w:asciiTheme="majorHAnsi" w:hAnsiTheme="majorHAnsi" w:cs="Arial"/>
          <w:kern w:val="36"/>
        </w:rPr>
        <w:t>, …etc.</w:t>
      </w:r>
    </w:p>
    <w:p w:rsidR="00DE0787" w:rsidRPr="00071E49" w:rsidRDefault="00DE0787" w:rsidP="00DE0787">
      <w:pPr>
        <w:tabs>
          <w:tab w:val="left" w:pos="851"/>
        </w:tabs>
        <w:jc w:val="both"/>
        <w:rPr>
          <w:rFonts w:asciiTheme="majorHAnsi" w:hAnsiTheme="majorHAnsi" w:cs="Arial"/>
          <w:kern w:val="36"/>
        </w:rPr>
      </w:pPr>
      <w:r w:rsidRPr="00071E49">
        <w:rPr>
          <w:rFonts w:asciiTheme="majorHAnsi" w:hAnsiTheme="majorHAnsi" w:cs="Arial"/>
          <w:b/>
          <w:bCs/>
          <w:kern w:val="36"/>
        </w:rPr>
        <w:t>Chapitre 3.Piles à Combustible (P.A.C.)</w:t>
      </w:r>
    </w:p>
    <w:p w:rsidR="00DE0787" w:rsidRPr="00071E49" w:rsidRDefault="00786EC7" w:rsidP="007D0252">
      <w:pPr>
        <w:numPr>
          <w:ilvl w:val="0"/>
          <w:numId w:val="48"/>
        </w:numPr>
        <w:jc w:val="both"/>
        <w:rPr>
          <w:rFonts w:asciiTheme="majorHAnsi" w:hAnsiTheme="majorHAnsi" w:cs="Arial"/>
          <w:kern w:val="36"/>
        </w:rPr>
      </w:pPr>
      <w:r w:rsidRPr="00071E49">
        <w:rPr>
          <w:rFonts w:asciiTheme="majorHAnsi" w:hAnsiTheme="majorHAnsi" w:cs="Arial"/>
          <w:kern w:val="36"/>
        </w:rPr>
        <w:t>Historique</w:t>
      </w:r>
    </w:p>
    <w:p w:rsidR="00DE0787" w:rsidRPr="00071E49" w:rsidRDefault="00DE0787" w:rsidP="007D0252">
      <w:pPr>
        <w:pStyle w:val="Titre1"/>
        <w:numPr>
          <w:ilvl w:val="0"/>
          <w:numId w:val="48"/>
        </w:numPr>
        <w:jc w:val="both"/>
        <w:rPr>
          <w:rFonts w:asciiTheme="majorHAnsi" w:hAnsiTheme="majorHAnsi" w:cs="Arial"/>
          <w:b w:val="0"/>
          <w:bCs w:val="0"/>
          <w:kern w:val="36"/>
        </w:rPr>
      </w:pPr>
      <w:r w:rsidRPr="00071E49">
        <w:rPr>
          <w:rFonts w:asciiTheme="majorHAnsi" w:hAnsiTheme="majorHAnsi" w:cs="Arial"/>
          <w:b w:val="0"/>
          <w:bCs w:val="0"/>
          <w:kern w:val="36"/>
        </w:rPr>
        <w:t xml:space="preserve">Principe de fonctionnement: </w:t>
      </w:r>
      <w:hyperlink r:id="rId40" w:anchor="Principe1" w:history="1">
        <w:r w:rsidRPr="00071E49">
          <w:rPr>
            <w:rFonts w:asciiTheme="majorHAnsi" w:hAnsiTheme="majorHAnsi" w:cs="Arial"/>
            <w:b w:val="0"/>
            <w:bCs w:val="0"/>
            <w:kern w:val="36"/>
          </w:rPr>
          <w:t>principe</w:t>
        </w:r>
      </w:hyperlink>
      <w:r w:rsidRPr="00071E49">
        <w:rPr>
          <w:rFonts w:asciiTheme="majorHAnsi" w:hAnsiTheme="majorHAnsi" w:cs="Arial"/>
          <w:b w:val="0"/>
          <w:bCs w:val="0"/>
          <w:kern w:val="36"/>
        </w:rPr>
        <w:t xml:space="preserve">, </w:t>
      </w:r>
      <w:hyperlink r:id="rId41" w:anchor="Principe2" w:history="1">
        <w:r w:rsidRPr="00071E49">
          <w:rPr>
            <w:rFonts w:asciiTheme="majorHAnsi" w:hAnsiTheme="majorHAnsi" w:cs="Arial"/>
            <w:b w:val="0"/>
            <w:bCs w:val="0"/>
            <w:kern w:val="36"/>
          </w:rPr>
          <w:t>cinétique et rendement</w:t>
        </w:r>
      </w:hyperlink>
      <w:r w:rsidRPr="00071E49">
        <w:rPr>
          <w:rFonts w:asciiTheme="majorHAnsi" w:hAnsiTheme="majorHAnsi" w:cs="Arial"/>
          <w:b w:val="0"/>
          <w:bCs w:val="0"/>
          <w:kern w:val="36"/>
        </w:rPr>
        <w:t>, structure des PAC</w:t>
      </w:r>
    </w:p>
    <w:p w:rsidR="00DE0787" w:rsidRPr="00071E49" w:rsidRDefault="00DE0787" w:rsidP="007D0252">
      <w:pPr>
        <w:numPr>
          <w:ilvl w:val="0"/>
          <w:numId w:val="48"/>
        </w:numPr>
        <w:jc w:val="both"/>
        <w:rPr>
          <w:rFonts w:asciiTheme="majorHAnsi" w:hAnsiTheme="majorHAnsi" w:cs="Arial"/>
          <w:kern w:val="36"/>
        </w:rPr>
      </w:pPr>
      <w:r w:rsidRPr="00071E49">
        <w:rPr>
          <w:rFonts w:asciiTheme="majorHAnsi" w:hAnsiTheme="majorHAnsi" w:cs="Arial"/>
          <w:kern w:val="36"/>
        </w:rPr>
        <w:t>Les différents types de piles : AFC, PEMFC,  DMFC,</w:t>
      </w:r>
      <w:r w:rsidR="00FD3EF4" w:rsidRPr="00071E49">
        <w:rPr>
          <w:rFonts w:asciiTheme="majorHAnsi" w:hAnsiTheme="majorHAnsi" w:cs="Arial"/>
          <w:kern w:val="36"/>
        </w:rPr>
        <w:t xml:space="preserve"> SOFC, MCFC, PAFC</w:t>
      </w:r>
      <w:r w:rsidRPr="00071E49">
        <w:rPr>
          <w:rFonts w:asciiTheme="majorHAnsi" w:hAnsiTheme="majorHAnsi" w:cs="Arial"/>
          <w:kern w:val="36"/>
        </w:rPr>
        <w:t>…</w:t>
      </w:r>
    </w:p>
    <w:p w:rsidR="00786EC7" w:rsidRPr="00071E49" w:rsidRDefault="00786EC7" w:rsidP="007D0252">
      <w:pPr>
        <w:numPr>
          <w:ilvl w:val="0"/>
          <w:numId w:val="48"/>
        </w:numPr>
        <w:jc w:val="both"/>
        <w:rPr>
          <w:rFonts w:asciiTheme="majorHAnsi" w:hAnsiTheme="majorHAnsi" w:cs="Arial"/>
          <w:kern w:val="36"/>
        </w:rPr>
      </w:pPr>
      <w:r w:rsidRPr="00071E49">
        <w:rPr>
          <w:rFonts w:asciiTheme="majorHAnsi" w:hAnsiTheme="majorHAnsi" w:cs="Arial"/>
          <w:kern w:val="36"/>
        </w:rPr>
        <w:t xml:space="preserve">Production et stockage  de l’hydrogène </w:t>
      </w:r>
    </w:p>
    <w:p w:rsidR="00DE0787" w:rsidRPr="00071E49" w:rsidRDefault="00DE0787" w:rsidP="007D0252">
      <w:pPr>
        <w:numPr>
          <w:ilvl w:val="0"/>
          <w:numId w:val="48"/>
        </w:numPr>
        <w:jc w:val="both"/>
        <w:rPr>
          <w:rFonts w:asciiTheme="majorHAnsi" w:hAnsiTheme="majorHAnsi" w:cs="Arial"/>
          <w:kern w:val="36"/>
        </w:rPr>
      </w:pPr>
      <w:r w:rsidRPr="00071E49">
        <w:rPr>
          <w:rFonts w:asciiTheme="majorHAnsi" w:hAnsiTheme="majorHAnsi" w:cs="Arial"/>
          <w:kern w:val="36"/>
        </w:rPr>
        <w:t>Système</w:t>
      </w:r>
      <w:r w:rsidR="00786EC7" w:rsidRPr="00071E49">
        <w:rPr>
          <w:rFonts w:asciiTheme="majorHAnsi" w:hAnsiTheme="majorHAnsi" w:cs="Arial"/>
          <w:kern w:val="36"/>
        </w:rPr>
        <w:t>s à</w:t>
      </w:r>
      <w:r w:rsidRPr="00071E49">
        <w:rPr>
          <w:rFonts w:asciiTheme="majorHAnsi" w:hAnsiTheme="majorHAnsi" w:cs="Arial"/>
          <w:kern w:val="36"/>
        </w:rPr>
        <w:t xml:space="preserve"> ER utilisant les piles à combustibles</w:t>
      </w:r>
    </w:p>
    <w:p w:rsidR="00DE0787" w:rsidRPr="00071E49" w:rsidRDefault="00DE0787" w:rsidP="007D0252">
      <w:pPr>
        <w:numPr>
          <w:ilvl w:val="0"/>
          <w:numId w:val="48"/>
        </w:numPr>
        <w:ind w:left="714"/>
        <w:jc w:val="both"/>
        <w:rPr>
          <w:rFonts w:asciiTheme="majorHAnsi" w:hAnsiTheme="majorHAnsi" w:cs="Arial"/>
          <w:kern w:val="36"/>
        </w:rPr>
      </w:pPr>
      <w:r w:rsidRPr="00071E49">
        <w:rPr>
          <w:rFonts w:asciiTheme="majorHAnsi" w:hAnsiTheme="majorHAnsi" w:cs="Arial"/>
          <w:kern w:val="36"/>
        </w:rPr>
        <w:t>Applications dans le domaine d</w:t>
      </w:r>
      <w:r w:rsidR="00786EC7" w:rsidRPr="00071E49">
        <w:rPr>
          <w:rFonts w:asciiTheme="majorHAnsi" w:hAnsiTheme="majorHAnsi" w:cs="Arial"/>
          <w:kern w:val="36"/>
        </w:rPr>
        <w:t>e l</w:t>
      </w:r>
      <w:r w:rsidRPr="00071E49">
        <w:rPr>
          <w:rFonts w:asciiTheme="majorHAnsi" w:hAnsiTheme="majorHAnsi" w:cs="Arial"/>
          <w:kern w:val="36"/>
        </w:rPr>
        <w:t>’automobile.</w:t>
      </w:r>
    </w:p>
    <w:p w:rsidR="00DE0787" w:rsidRPr="00071E49" w:rsidRDefault="00DE0787" w:rsidP="00DE0787">
      <w:pPr>
        <w:jc w:val="lowKashida"/>
        <w:outlineLvl w:val="0"/>
        <w:rPr>
          <w:rFonts w:asciiTheme="majorHAnsi" w:eastAsia="Arial Unicode MS" w:hAnsiTheme="majorHAnsi" w:cs="Arial"/>
          <w:lang w:bidi="ar-DZ"/>
        </w:rPr>
      </w:pPr>
      <w:r w:rsidRPr="00071E49">
        <w:rPr>
          <w:rFonts w:asciiTheme="majorHAnsi" w:hAnsiTheme="majorHAnsi" w:cs="Arial"/>
          <w:b/>
          <w:bCs/>
          <w:kern w:val="36"/>
        </w:rPr>
        <w:t>Mode d’évaluation :</w:t>
      </w:r>
    </w:p>
    <w:p w:rsidR="00DE0787" w:rsidRPr="00071E49" w:rsidRDefault="00DE0787" w:rsidP="00DE0787">
      <w:pPr>
        <w:jc w:val="lowKashida"/>
        <w:outlineLvl w:val="0"/>
        <w:rPr>
          <w:rFonts w:asciiTheme="majorHAnsi" w:hAnsiTheme="majorHAnsi" w:cs="Arial"/>
          <w:b/>
          <w:bCs/>
          <w:kern w:val="36"/>
        </w:rPr>
      </w:pPr>
      <w:r w:rsidRPr="00071E49">
        <w:rPr>
          <w:rFonts w:asciiTheme="majorHAnsi" w:eastAsia="Arial Unicode MS" w:hAnsiTheme="majorHAnsi" w:cs="Arial"/>
          <w:lang w:bidi="ar-DZ"/>
        </w:rPr>
        <w:t>Contrôle continu : 40%, Examen : 60%.</w:t>
      </w:r>
    </w:p>
    <w:p w:rsidR="00DA3225" w:rsidRPr="00984572" w:rsidRDefault="00DA3225" w:rsidP="00DA3225">
      <w:pPr>
        <w:pStyle w:val="Paragraphedeliste"/>
        <w:ind w:left="0"/>
        <w:jc w:val="both"/>
        <w:rPr>
          <w:rFonts w:asciiTheme="majorHAnsi" w:hAnsiTheme="majorHAnsi" w:cs="Arial"/>
          <w:b/>
          <w:iCs/>
          <w:u w:val="thick" w:color="F79646"/>
        </w:rPr>
      </w:pPr>
      <w:r w:rsidRPr="00984572">
        <w:rPr>
          <w:rFonts w:asciiTheme="majorHAnsi" w:hAnsiTheme="majorHAnsi" w:cs="Arial"/>
          <w:b/>
          <w:u w:val="thick" w:color="F79646"/>
        </w:rPr>
        <w:t>Références bibliographiques</w:t>
      </w:r>
      <w:r w:rsidRPr="00984572">
        <w:rPr>
          <w:rFonts w:asciiTheme="majorHAnsi" w:hAnsiTheme="majorHAnsi" w:cs="Arial"/>
          <w:b/>
          <w:iCs/>
          <w:u w:val="thick" w:color="F79646"/>
        </w:rPr>
        <w:t>:</w:t>
      </w:r>
    </w:p>
    <w:p w:rsidR="00786EC7" w:rsidRPr="00071E49" w:rsidRDefault="00DE0787" w:rsidP="00DA3225">
      <w:pPr>
        <w:ind w:left="340" w:hanging="340"/>
        <w:rPr>
          <w:rStyle w:val="a-size-large"/>
          <w:rFonts w:asciiTheme="majorHAnsi" w:hAnsiTheme="majorHAnsi"/>
          <w:sz w:val="22"/>
          <w:szCs w:val="22"/>
        </w:rPr>
      </w:pPr>
      <w:r w:rsidRPr="00071E49">
        <w:rPr>
          <w:rFonts w:asciiTheme="majorHAnsi" w:hAnsiTheme="majorHAnsi"/>
          <w:sz w:val="22"/>
          <w:szCs w:val="22"/>
        </w:rPr>
        <w:t xml:space="preserve">[1] MézianeBoudellal, </w:t>
      </w:r>
      <w:r w:rsidRPr="00071E49">
        <w:rPr>
          <w:rStyle w:val="a-size-large"/>
          <w:rFonts w:asciiTheme="majorHAnsi" w:hAnsiTheme="majorHAnsi"/>
          <w:sz w:val="22"/>
          <w:szCs w:val="22"/>
        </w:rPr>
        <w:t>La pile à combustible - 2e éd.</w:t>
      </w:r>
    </w:p>
    <w:p w:rsidR="00DE0787" w:rsidRPr="00071E49" w:rsidRDefault="00DE0787" w:rsidP="004A22E7">
      <w:pPr>
        <w:ind w:left="340" w:hanging="340"/>
        <w:rPr>
          <w:rStyle w:val="a-size-large"/>
          <w:rFonts w:asciiTheme="majorHAnsi" w:hAnsiTheme="majorHAnsi"/>
          <w:sz w:val="22"/>
          <w:szCs w:val="22"/>
        </w:rPr>
      </w:pPr>
      <w:r w:rsidRPr="00071E49">
        <w:rPr>
          <w:rStyle w:val="a-size-large"/>
          <w:rFonts w:asciiTheme="majorHAnsi" w:hAnsiTheme="majorHAnsi"/>
          <w:sz w:val="22"/>
          <w:szCs w:val="22"/>
        </w:rPr>
        <w:t xml:space="preserve"> - L'hydrogène et ses applications </w:t>
      </w:r>
      <w:r w:rsidRPr="00071E49">
        <w:rPr>
          <w:rStyle w:val="a-size-medium"/>
          <w:rFonts w:asciiTheme="majorHAnsi" w:hAnsiTheme="majorHAnsi"/>
          <w:sz w:val="22"/>
          <w:szCs w:val="22"/>
        </w:rPr>
        <w:t xml:space="preserve">Broché– 11 </w:t>
      </w:r>
      <w:r w:rsidRPr="00071E49">
        <w:rPr>
          <w:rStyle w:val="a-size-large"/>
          <w:rFonts w:asciiTheme="majorHAnsi" w:hAnsiTheme="majorHAnsi"/>
          <w:sz w:val="22"/>
          <w:szCs w:val="22"/>
        </w:rPr>
        <w:t>janvier 2012 , Edition Dunod.</w:t>
      </w:r>
    </w:p>
    <w:p w:rsidR="00DE0787" w:rsidRPr="00071E49" w:rsidRDefault="00DE0787" w:rsidP="004A22E7">
      <w:pPr>
        <w:ind w:left="340" w:hanging="340"/>
        <w:rPr>
          <w:rStyle w:val="a-size-large"/>
          <w:rFonts w:asciiTheme="majorHAnsi" w:hAnsiTheme="majorHAnsi"/>
          <w:sz w:val="22"/>
          <w:szCs w:val="22"/>
        </w:rPr>
      </w:pPr>
      <w:r w:rsidRPr="00071E49">
        <w:rPr>
          <w:rFonts w:asciiTheme="majorHAnsi" w:hAnsiTheme="majorHAnsi"/>
          <w:sz w:val="22"/>
          <w:szCs w:val="22"/>
        </w:rPr>
        <w:t xml:space="preserve">[2] </w:t>
      </w:r>
      <w:hyperlink r:id="rId42" w:history="1">
        <w:r w:rsidRPr="00071E49">
          <w:rPr>
            <w:rStyle w:val="a-size-large"/>
            <w:rFonts w:asciiTheme="majorHAnsi" w:hAnsiTheme="majorHAnsi"/>
            <w:sz w:val="22"/>
            <w:szCs w:val="22"/>
          </w:rPr>
          <w:t>Achaibou Nadia</w:t>
        </w:r>
      </w:hyperlink>
      <w:r w:rsidRPr="00071E49">
        <w:rPr>
          <w:rStyle w:val="a-size-large"/>
          <w:rFonts w:asciiTheme="majorHAnsi" w:hAnsiTheme="majorHAnsi"/>
          <w:sz w:val="22"/>
          <w:szCs w:val="22"/>
        </w:rPr>
        <w:t xml:space="preserve">, Optimisation Du Stockage Des Energies Renouvelables, édition </w:t>
      </w:r>
      <w:hyperlink r:id="rId43" w:tooltip="Academiques" w:history="1">
        <w:r w:rsidRPr="00071E49">
          <w:rPr>
            <w:rStyle w:val="a-size-large"/>
            <w:rFonts w:asciiTheme="majorHAnsi" w:hAnsiTheme="majorHAnsi"/>
            <w:sz w:val="22"/>
            <w:szCs w:val="22"/>
          </w:rPr>
          <w:t>Academiques</w:t>
        </w:r>
      </w:hyperlink>
      <w:r w:rsidRPr="00071E49">
        <w:rPr>
          <w:rStyle w:val="a-size-large"/>
          <w:rFonts w:asciiTheme="majorHAnsi" w:hAnsiTheme="majorHAnsi"/>
          <w:sz w:val="22"/>
          <w:szCs w:val="22"/>
        </w:rPr>
        <w:t>, 2014.</w:t>
      </w:r>
    </w:p>
    <w:p w:rsidR="00DE0787" w:rsidRPr="00071E49" w:rsidRDefault="00DE0787" w:rsidP="004A22E7">
      <w:pPr>
        <w:ind w:left="340" w:hanging="340"/>
        <w:rPr>
          <w:rStyle w:val="a-size-large"/>
          <w:rFonts w:asciiTheme="majorHAnsi" w:hAnsiTheme="majorHAnsi"/>
          <w:sz w:val="22"/>
          <w:szCs w:val="22"/>
          <w:lang w:val="en-US"/>
        </w:rPr>
      </w:pPr>
      <w:r w:rsidRPr="00071E49">
        <w:rPr>
          <w:rStyle w:val="a-size-large"/>
          <w:rFonts w:asciiTheme="majorHAnsi" w:hAnsiTheme="majorHAnsi"/>
          <w:sz w:val="22"/>
          <w:szCs w:val="22"/>
          <w:lang w:val="en-US"/>
        </w:rPr>
        <w:t>[3] Antonio Luque and Steven Hegedus, Hand book of photovoltaic science and Engineering, John Wiley and Sons Ltd, 2003.</w:t>
      </w:r>
    </w:p>
    <w:p w:rsidR="004410D7" w:rsidRDefault="00DE0787" w:rsidP="004A22E7">
      <w:pPr>
        <w:ind w:left="340" w:hanging="340"/>
        <w:rPr>
          <w:rStyle w:val="a-size-large"/>
          <w:rFonts w:asciiTheme="majorHAnsi" w:hAnsiTheme="majorHAnsi"/>
          <w:sz w:val="22"/>
          <w:szCs w:val="22"/>
          <w:lang w:val="en-US"/>
        </w:rPr>
        <w:sectPr w:rsidR="004410D7"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r w:rsidRPr="00071E49">
        <w:rPr>
          <w:rStyle w:val="a-size-large"/>
          <w:rFonts w:asciiTheme="majorHAnsi" w:hAnsiTheme="majorHAnsi"/>
          <w:sz w:val="22"/>
          <w:szCs w:val="22"/>
          <w:lang w:val="en-US"/>
        </w:rPr>
        <w:t>[4] Krishnan Rajeshwar, Robert McConnell and Stuart Licht, Solar Hydrogen generation toward a renewable energy future, Springer Science, 2008.</w:t>
      </w:r>
    </w:p>
    <w:p w:rsidR="00964362" w:rsidRPr="00071E49" w:rsidRDefault="00964362" w:rsidP="009643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071E49">
        <w:rPr>
          <w:rFonts w:asciiTheme="majorHAnsi" w:hAnsiTheme="majorHAnsi" w:cs="Calibri"/>
          <w:b/>
        </w:rPr>
        <w:lastRenderedPageBreak/>
        <w:t>Semestre: 3</w:t>
      </w:r>
    </w:p>
    <w:p w:rsidR="00964362" w:rsidRPr="00071E49" w:rsidRDefault="00964362" w:rsidP="002C6A0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 xml:space="preserve">UE Fondamentale Code : </w:t>
      </w:r>
      <w:r w:rsidRPr="00071E49">
        <w:rPr>
          <w:rFonts w:asciiTheme="majorHAnsi" w:eastAsia="Calibri" w:hAnsiTheme="majorHAnsi" w:cs="Calibri"/>
          <w:b/>
          <w:bCs/>
          <w:color w:val="000000"/>
        </w:rPr>
        <w:t>UE</w:t>
      </w:r>
      <w:r w:rsidR="002C6A02">
        <w:rPr>
          <w:rFonts w:asciiTheme="majorHAnsi" w:eastAsia="Calibri" w:hAnsiTheme="majorHAnsi" w:cs="Calibri"/>
          <w:b/>
          <w:bCs/>
          <w:color w:val="000000"/>
        </w:rPr>
        <w:t>F</w:t>
      </w:r>
      <w:r w:rsidR="00170C15" w:rsidRPr="00071E49">
        <w:rPr>
          <w:rFonts w:asciiTheme="majorHAnsi" w:eastAsia="Times New Roman" w:hAnsiTheme="majorHAnsi" w:cs="Calibri"/>
          <w:b/>
          <w:bCs/>
          <w:color w:val="000000"/>
        </w:rPr>
        <w:t>2.1</w:t>
      </w:r>
      <w:r w:rsidR="00A17F38" w:rsidRPr="00071E49">
        <w:rPr>
          <w:rFonts w:asciiTheme="majorHAnsi" w:eastAsia="Calibri" w:hAnsiTheme="majorHAnsi" w:cs="Calibri"/>
          <w:b/>
          <w:bCs/>
          <w:color w:val="000000"/>
        </w:rPr>
        <w:t>.1</w:t>
      </w:r>
    </w:p>
    <w:p w:rsidR="00964362" w:rsidRPr="00071E49" w:rsidRDefault="00964362" w:rsidP="009643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071E49">
        <w:rPr>
          <w:rFonts w:asciiTheme="majorHAnsi" w:hAnsiTheme="majorHAnsi" w:cstheme="majorBidi"/>
          <w:b/>
          <w:bCs/>
          <w:iCs/>
        </w:rPr>
        <w:t>Matière : Commande des systèmes à énergies renouvelables</w:t>
      </w:r>
    </w:p>
    <w:p w:rsidR="00964362" w:rsidRPr="00071E49" w:rsidRDefault="00964362" w:rsidP="00170C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eastAsia="Calibri" w:hAnsiTheme="majorHAnsi" w:cs="Arial"/>
          <w:b/>
          <w:bCs/>
          <w:color w:val="000000"/>
          <w:sz w:val="22"/>
          <w:szCs w:val="22"/>
          <w:lang w:eastAsia="en-US"/>
        </w:rPr>
        <w:t>VHS:45h</w:t>
      </w:r>
      <w:r w:rsidR="00170C15" w:rsidRPr="00071E49">
        <w:rPr>
          <w:rFonts w:asciiTheme="majorHAnsi" w:eastAsia="Calibri" w:hAnsiTheme="majorHAnsi" w:cs="Arial"/>
          <w:b/>
          <w:bCs/>
          <w:color w:val="000000"/>
          <w:sz w:val="22"/>
          <w:szCs w:val="22"/>
          <w:lang w:eastAsia="en-US"/>
        </w:rPr>
        <w:t>0</w:t>
      </w:r>
      <w:r w:rsidRPr="00071E49">
        <w:rPr>
          <w:rFonts w:asciiTheme="majorHAnsi" w:eastAsia="Calibri" w:hAnsiTheme="majorHAnsi" w:cs="Arial"/>
          <w:b/>
          <w:bCs/>
          <w:color w:val="000000"/>
          <w:sz w:val="22"/>
          <w:szCs w:val="22"/>
          <w:lang w:eastAsia="en-US"/>
        </w:rPr>
        <w:t>0 (Cours: 1h30, TD 1H30)</w:t>
      </w:r>
    </w:p>
    <w:p w:rsidR="00964362" w:rsidRPr="00071E49" w:rsidRDefault="00964362" w:rsidP="009643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Crédits: 4</w:t>
      </w:r>
    </w:p>
    <w:p w:rsidR="00964362" w:rsidRPr="00071E49" w:rsidRDefault="00964362" w:rsidP="009643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Coefficient: 2</w:t>
      </w:r>
    </w:p>
    <w:p w:rsidR="001F2E78" w:rsidRPr="00071E49" w:rsidRDefault="001F2E78" w:rsidP="001F2E78">
      <w:pPr>
        <w:jc w:val="both"/>
        <w:rPr>
          <w:rFonts w:asciiTheme="majorHAnsi" w:hAnsiTheme="majorHAnsi" w:cstheme="minorBidi"/>
          <w:b/>
        </w:rPr>
      </w:pPr>
    </w:p>
    <w:p w:rsidR="001F2E78" w:rsidRPr="00071E49" w:rsidRDefault="001F2E78" w:rsidP="001F2E78">
      <w:pPr>
        <w:jc w:val="both"/>
        <w:rPr>
          <w:rFonts w:asciiTheme="majorHAnsi" w:hAnsiTheme="majorHAnsi" w:cstheme="minorBidi"/>
          <w:i/>
        </w:rPr>
      </w:pPr>
      <w:r w:rsidRPr="00071E49">
        <w:rPr>
          <w:rFonts w:asciiTheme="majorHAnsi" w:hAnsiTheme="majorHAnsi" w:cstheme="minorBidi"/>
          <w:b/>
        </w:rPr>
        <w:t>Objectifs de l’enseignement :</w:t>
      </w:r>
    </w:p>
    <w:p w:rsidR="001F2E78" w:rsidRPr="00071E49" w:rsidRDefault="001F2E78" w:rsidP="007D0252">
      <w:pPr>
        <w:pStyle w:val="Paragraphedeliste"/>
        <w:numPr>
          <w:ilvl w:val="0"/>
          <w:numId w:val="48"/>
        </w:numPr>
        <w:spacing w:after="0" w:line="240" w:lineRule="auto"/>
        <w:jc w:val="both"/>
        <w:rPr>
          <w:rFonts w:asciiTheme="majorHAnsi" w:eastAsia="Times New Roman" w:hAnsiTheme="majorHAnsi"/>
          <w:sz w:val="24"/>
          <w:szCs w:val="24"/>
          <w:lang w:eastAsia="fr-FR"/>
        </w:rPr>
      </w:pPr>
      <w:r w:rsidRPr="00071E49">
        <w:rPr>
          <w:rFonts w:asciiTheme="majorHAnsi" w:eastAsia="Times New Roman" w:hAnsiTheme="majorHAnsi"/>
          <w:sz w:val="24"/>
          <w:szCs w:val="24"/>
          <w:lang w:eastAsia="fr-FR"/>
        </w:rPr>
        <w:t xml:space="preserve">Connaître les différents systèmes électriques d’actionneurs électriques (moteur+ Charges mécanique et convertisseurs statiques) </w:t>
      </w:r>
    </w:p>
    <w:p w:rsidR="001F2E78" w:rsidRPr="00071E49" w:rsidRDefault="001F2E78" w:rsidP="007D0252">
      <w:pPr>
        <w:pStyle w:val="Paragraphedeliste"/>
        <w:numPr>
          <w:ilvl w:val="0"/>
          <w:numId w:val="48"/>
        </w:numPr>
        <w:spacing w:after="0" w:line="240" w:lineRule="auto"/>
        <w:rPr>
          <w:rFonts w:asciiTheme="majorHAnsi" w:eastAsia="Times New Roman" w:hAnsiTheme="majorHAnsi"/>
          <w:sz w:val="24"/>
          <w:szCs w:val="24"/>
          <w:lang w:eastAsia="fr-FR"/>
        </w:rPr>
      </w:pPr>
      <w:r w:rsidRPr="00071E49">
        <w:rPr>
          <w:rFonts w:asciiTheme="majorHAnsi" w:eastAsia="Times New Roman" w:hAnsiTheme="majorHAnsi"/>
          <w:sz w:val="24"/>
          <w:szCs w:val="24"/>
          <w:lang w:eastAsia="fr-FR"/>
        </w:rPr>
        <w:t xml:space="preserve"> Être capable d’établir un modèle de simulation d’un système électrique comprenant moteur, électronique de puissance et commande</w:t>
      </w:r>
    </w:p>
    <w:p w:rsidR="001F2E78" w:rsidRPr="00071E49" w:rsidRDefault="001F2E78" w:rsidP="007D0252">
      <w:pPr>
        <w:pStyle w:val="Paragraphedeliste"/>
        <w:numPr>
          <w:ilvl w:val="0"/>
          <w:numId w:val="48"/>
        </w:numPr>
        <w:spacing w:after="0" w:line="240" w:lineRule="auto"/>
        <w:rPr>
          <w:rFonts w:asciiTheme="majorHAnsi" w:eastAsia="Times New Roman" w:hAnsiTheme="majorHAnsi"/>
          <w:sz w:val="24"/>
          <w:szCs w:val="24"/>
          <w:lang w:eastAsia="fr-FR"/>
        </w:rPr>
      </w:pPr>
      <w:r w:rsidRPr="00071E49">
        <w:rPr>
          <w:rFonts w:asciiTheme="majorHAnsi" w:eastAsia="Times New Roman" w:hAnsiTheme="majorHAnsi"/>
          <w:sz w:val="24"/>
          <w:szCs w:val="24"/>
          <w:lang w:eastAsia="fr-FR"/>
        </w:rPr>
        <w:t>Être capable de simuler un modèle dans l’environnement Matlab/Simulink</w:t>
      </w:r>
    </w:p>
    <w:p w:rsidR="001F2E78" w:rsidRPr="00071E49" w:rsidRDefault="001F2E78" w:rsidP="007D0252">
      <w:pPr>
        <w:pStyle w:val="Paragraphedeliste"/>
        <w:numPr>
          <w:ilvl w:val="0"/>
          <w:numId w:val="48"/>
        </w:numPr>
        <w:spacing w:after="0" w:line="240" w:lineRule="auto"/>
        <w:rPr>
          <w:rFonts w:asciiTheme="majorHAnsi" w:eastAsia="Times New Roman" w:hAnsiTheme="majorHAnsi"/>
          <w:sz w:val="24"/>
          <w:szCs w:val="24"/>
          <w:lang w:eastAsia="fr-FR"/>
        </w:rPr>
      </w:pPr>
      <w:r w:rsidRPr="00071E49">
        <w:rPr>
          <w:rFonts w:asciiTheme="majorHAnsi" w:eastAsia="Times New Roman" w:hAnsiTheme="majorHAnsi"/>
          <w:sz w:val="24"/>
          <w:szCs w:val="24"/>
          <w:lang w:eastAsia="fr-FR"/>
        </w:rPr>
        <w:t xml:space="preserve"> Être capable de dimensionner les correcteurs présents dans les asservissements des chaines de production d’énergie  </w:t>
      </w:r>
    </w:p>
    <w:p w:rsidR="001F2E78" w:rsidRPr="00071E49" w:rsidRDefault="001F2E78" w:rsidP="001F2E78">
      <w:pPr>
        <w:rPr>
          <w:rFonts w:asciiTheme="majorHAnsi" w:hAnsiTheme="majorHAnsi" w:cstheme="minorBidi"/>
          <w:bCs/>
        </w:rPr>
      </w:pPr>
    </w:p>
    <w:p w:rsidR="001F2E78" w:rsidRPr="00071E49" w:rsidRDefault="001F2E78" w:rsidP="001F2E78">
      <w:pPr>
        <w:jc w:val="both"/>
        <w:rPr>
          <w:rFonts w:asciiTheme="majorHAnsi" w:hAnsiTheme="majorHAnsi" w:cstheme="minorBidi"/>
          <w:b/>
        </w:rPr>
      </w:pPr>
      <w:r w:rsidRPr="00071E49">
        <w:rPr>
          <w:rFonts w:asciiTheme="majorHAnsi" w:hAnsiTheme="majorHAnsi" w:cstheme="minorBidi"/>
          <w:b/>
        </w:rPr>
        <w:t>Connaissances préalables recommandées :</w:t>
      </w:r>
    </w:p>
    <w:p w:rsidR="001F2E78" w:rsidRPr="00071E49" w:rsidRDefault="001F2E78" w:rsidP="007D0252">
      <w:pPr>
        <w:pStyle w:val="Paragraphedeliste"/>
        <w:numPr>
          <w:ilvl w:val="0"/>
          <w:numId w:val="48"/>
        </w:numPr>
        <w:spacing w:after="0" w:line="240" w:lineRule="auto"/>
        <w:jc w:val="both"/>
        <w:rPr>
          <w:rFonts w:asciiTheme="majorHAnsi" w:hAnsiTheme="majorHAnsi"/>
          <w:kern w:val="36"/>
          <w:sz w:val="24"/>
          <w:szCs w:val="24"/>
        </w:rPr>
      </w:pPr>
      <w:r w:rsidRPr="00071E49">
        <w:rPr>
          <w:rFonts w:asciiTheme="majorHAnsi" w:hAnsiTheme="majorHAnsi"/>
          <w:kern w:val="36"/>
          <w:sz w:val="24"/>
          <w:szCs w:val="24"/>
        </w:rPr>
        <w:t>Electronique de puissance</w:t>
      </w:r>
    </w:p>
    <w:p w:rsidR="001F2E78" w:rsidRPr="00071E49" w:rsidRDefault="001F2E78" w:rsidP="007D0252">
      <w:pPr>
        <w:pStyle w:val="Paragraphedeliste"/>
        <w:numPr>
          <w:ilvl w:val="0"/>
          <w:numId w:val="48"/>
        </w:numPr>
        <w:spacing w:after="0" w:line="240" w:lineRule="auto"/>
        <w:jc w:val="both"/>
        <w:rPr>
          <w:rFonts w:asciiTheme="majorHAnsi" w:hAnsiTheme="majorHAnsi"/>
          <w:kern w:val="36"/>
          <w:sz w:val="24"/>
          <w:szCs w:val="24"/>
        </w:rPr>
      </w:pPr>
      <w:r w:rsidRPr="00071E49">
        <w:rPr>
          <w:rFonts w:asciiTheme="majorHAnsi" w:hAnsiTheme="majorHAnsi"/>
          <w:kern w:val="36"/>
          <w:sz w:val="24"/>
          <w:szCs w:val="24"/>
        </w:rPr>
        <w:t xml:space="preserve">Modélisation des machines synchrones et asynchrones </w:t>
      </w:r>
    </w:p>
    <w:p w:rsidR="001F2E78" w:rsidRPr="00071E49" w:rsidRDefault="001F2E78" w:rsidP="001F2E78">
      <w:pPr>
        <w:jc w:val="both"/>
        <w:rPr>
          <w:rFonts w:asciiTheme="majorHAnsi" w:hAnsiTheme="majorHAnsi" w:cstheme="minorBidi"/>
          <w:kern w:val="36"/>
        </w:rPr>
      </w:pPr>
    </w:p>
    <w:p w:rsidR="001F2E78" w:rsidRPr="00071E49" w:rsidRDefault="001F2E78" w:rsidP="001F2E78">
      <w:pPr>
        <w:jc w:val="both"/>
        <w:rPr>
          <w:rFonts w:asciiTheme="majorHAnsi" w:hAnsiTheme="majorHAnsi" w:cstheme="minorBidi"/>
          <w:b/>
        </w:rPr>
      </w:pPr>
      <w:r w:rsidRPr="00071E49">
        <w:rPr>
          <w:rFonts w:asciiTheme="majorHAnsi" w:hAnsiTheme="majorHAnsi" w:cstheme="minorBidi"/>
          <w:b/>
        </w:rPr>
        <w:t>Contenu de la matière :</w:t>
      </w:r>
    </w:p>
    <w:p w:rsidR="001F2E78" w:rsidRPr="00071E49" w:rsidRDefault="001F2E78" w:rsidP="00C76E22">
      <w:pPr>
        <w:jc w:val="both"/>
        <w:rPr>
          <w:rFonts w:asciiTheme="majorHAnsi" w:eastAsia="Times New Roman" w:hAnsiTheme="majorHAnsi" w:cstheme="minorBidi"/>
          <w:lang w:eastAsia="fr-FR"/>
        </w:rPr>
      </w:pPr>
      <w:r w:rsidRPr="00071E49">
        <w:rPr>
          <w:rFonts w:asciiTheme="majorHAnsi" w:hAnsiTheme="majorHAnsi" w:cstheme="minorBidi"/>
        </w:rPr>
        <w:t xml:space="preserve">- </w:t>
      </w:r>
      <w:r w:rsidRPr="00071E49">
        <w:rPr>
          <w:rFonts w:asciiTheme="majorHAnsi" w:hAnsiTheme="majorHAnsi" w:cstheme="minorBidi"/>
          <w:b/>
        </w:rPr>
        <w:t>Chapitre1 </w:t>
      </w:r>
      <w:r w:rsidRPr="00071E49">
        <w:rPr>
          <w:rFonts w:asciiTheme="majorHAnsi" w:eastAsia="Times New Roman" w:hAnsiTheme="majorHAnsi" w:cstheme="minorBidi"/>
          <w:lang w:eastAsia="fr-FR"/>
        </w:rPr>
        <w:t xml:space="preserve">: Rappels sur </w:t>
      </w:r>
      <w:r w:rsidR="00C76E22" w:rsidRPr="00071E49">
        <w:rPr>
          <w:rFonts w:asciiTheme="majorHAnsi" w:eastAsia="Times New Roman" w:hAnsiTheme="majorHAnsi" w:cstheme="minorBidi"/>
          <w:lang w:eastAsia="fr-FR"/>
        </w:rPr>
        <w:t xml:space="preserve">a modélisation des machines à courant alternatif (asynchrones et synchrones) dans les repères de Clark, Concordia et Park. </w:t>
      </w:r>
    </w:p>
    <w:p w:rsidR="001F2E78" w:rsidRPr="00071E49" w:rsidRDefault="001F2E78" w:rsidP="001F2E78">
      <w:pPr>
        <w:rPr>
          <w:rFonts w:asciiTheme="majorHAnsi" w:eastAsia="Times New Roman" w:hAnsiTheme="majorHAnsi" w:cstheme="minorBidi"/>
          <w:lang w:eastAsia="fr-FR"/>
        </w:rPr>
      </w:pPr>
      <w:r w:rsidRPr="00071E49">
        <w:rPr>
          <w:rFonts w:asciiTheme="majorHAnsi" w:hAnsiTheme="majorHAnsi" w:cstheme="minorBidi"/>
        </w:rPr>
        <w:t xml:space="preserve">- </w:t>
      </w:r>
      <w:r w:rsidRPr="00071E49">
        <w:rPr>
          <w:rFonts w:asciiTheme="majorHAnsi" w:hAnsiTheme="majorHAnsi" w:cstheme="minorBidi"/>
          <w:b/>
        </w:rPr>
        <w:t>Chapitre2 </w:t>
      </w:r>
      <w:r w:rsidRPr="00071E49">
        <w:rPr>
          <w:rFonts w:asciiTheme="majorHAnsi" w:hAnsiTheme="majorHAnsi" w:cstheme="minorBidi"/>
        </w:rPr>
        <w:t>:</w:t>
      </w:r>
      <w:r w:rsidRPr="00071E49">
        <w:rPr>
          <w:rFonts w:asciiTheme="majorHAnsi" w:eastAsia="Times New Roman" w:hAnsiTheme="majorHAnsi" w:cstheme="minorBidi"/>
          <w:lang w:eastAsia="fr-FR"/>
        </w:rPr>
        <w:t xml:space="preserve"> Variateurs de vitesse basés sur des machines asynchrones et synchrones.</w:t>
      </w:r>
    </w:p>
    <w:p w:rsidR="001F2E78" w:rsidRPr="00071E49" w:rsidRDefault="001F2E78" w:rsidP="001F2E78">
      <w:pPr>
        <w:rPr>
          <w:rFonts w:asciiTheme="majorHAnsi" w:eastAsia="Times New Roman" w:hAnsiTheme="majorHAnsi" w:cstheme="minorBidi"/>
          <w:lang w:eastAsia="fr-FR"/>
        </w:rPr>
      </w:pPr>
      <w:r w:rsidRPr="00071E49">
        <w:rPr>
          <w:rFonts w:asciiTheme="majorHAnsi" w:hAnsiTheme="majorHAnsi" w:cstheme="minorBidi"/>
        </w:rPr>
        <w:t xml:space="preserve">- </w:t>
      </w:r>
      <w:r w:rsidRPr="00071E49">
        <w:rPr>
          <w:rFonts w:asciiTheme="majorHAnsi" w:hAnsiTheme="majorHAnsi" w:cstheme="minorBidi"/>
          <w:b/>
        </w:rPr>
        <w:t>Chapitre 3</w:t>
      </w:r>
      <w:r w:rsidRPr="00071E49">
        <w:rPr>
          <w:rFonts w:asciiTheme="majorHAnsi" w:hAnsiTheme="majorHAnsi" w:cstheme="minorBidi"/>
        </w:rPr>
        <w:t>: Commande</w:t>
      </w:r>
      <w:r w:rsidRPr="00071E49">
        <w:rPr>
          <w:rFonts w:asciiTheme="majorHAnsi" w:eastAsia="Times New Roman" w:hAnsiTheme="majorHAnsi" w:cstheme="minorBidi"/>
          <w:lang w:eastAsia="fr-FR"/>
        </w:rPr>
        <w:t xml:space="preserve"> vectorielle des machines synchrones à aimants permanents</w:t>
      </w:r>
    </w:p>
    <w:p w:rsidR="001F2E78" w:rsidRPr="00071E49" w:rsidRDefault="001F2E78" w:rsidP="001F2E78">
      <w:pPr>
        <w:rPr>
          <w:rFonts w:asciiTheme="majorHAnsi" w:eastAsia="Times New Roman" w:hAnsiTheme="majorHAnsi" w:cstheme="minorBidi"/>
          <w:lang w:eastAsia="fr-FR"/>
        </w:rPr>
      </w:pPr>
      <w:r w:rsidRPr="00071E49">
        <w:rPr>
          <w:rFonts w:asciiTheme="majorHAnsi" w:hAnsiTheme="majorHAnsi" w:cstheme="minorBidi"/>
        </w:rPr>
        <w:t xml:space="preserve">- </w:t>
      </w:r>
      <w:r w:rsidRPr="00071E49">
        <w:rPr>
          <w:rFonts w:asciiTheme="majorHAnsi" w:hAnsiTheme="majorHAnsi" w:cstheme="minorBidi"/>
          <w:b/>
        </w:rPr>
        <w:t>Chapitre 4</w:t>
      </w:r>
      <w:r w:rsidRPr="00071E49">
        <w:rPr>
          <w:rFonts w:asciiTheme="majorHAnsi" w:hAnsiTheme="majorHAnsi" w:cstheme="minorBidi"/>
        </w:rPr>
        <w:t xml:space="preserve"> : </w:t>
      </w:r>
      <w:r w:rsidRPr="00071E49">
        <w:rPr>
          <w:rFonts w:asciiTheme="majorHAnsi" w:eastAsia="Times New Roman" w:hAnsiTheme="majorHAnsi" w:cstheme="minorBidi"/>
          <w:lang w:eastAsia="fr-FR"/>
        </w:rPr>
        <w:t>Contrôle direct du couple des moteurs asynchrones (DTC)</w:t>
      </w:r>
    </w:p>
    <w:p w:rsidR="001F2E78" w:rsidRPr="00071E49" w:rsidRDefault="001F2E78" w:rsidP="006D2B79">
      <w:pPr>
        <w:tabs>
          <w:tab w:val="left" w:pos="900"/>
          <w:tab w:val="num" w:pos="2160"/>
        </w:tabs>
        <w:spacing w:line="360" w:lineRule="auto"/>
        <w:rPr>
          <w:rFonts w:asciiTheme="majorHAnsi" w:hAnsiTheme="majorHAnsi" w:cstheme="minorBidi"/>
        </w:rPr>
      </w:pPr>
      <w:r w:rsidRPr="00071E49">
        <w:rPr>
          <w:rFonts w:asciiTheme="majorHAnsi" w:hAnsiTheme="majorHAnsi" w:cstheme="minorBidi"/>
        </w:rPr>
        <w:t xml:space="preserve">- </w:t>
      </w:r>
      <w:r w:rsidRPr="00071E49">
        <w:rPr>
          <w:rFonts w:asciiTheme="majorHAnsi" w:hAnsiTheme="majorHAnsi" w:cstheme="minorBidi"/>
          <w:b/>
        </w:rPr>
        <w:t xml:space="preserve">Chapitre </w:t>
      </w:r>
      <w:r w:rsidR="006D2B79" w:rsidRPr="00071E49">
        <w:rPr>
          <w:rFonts w:asciiTheme="majorHAnsi" w:hAnsiTheme="majorHAnsi" w:cstheme="minorBidi"/>
          <w:b/>
        </w:rPr>
        <w:t>5</w:t>
      </w:r>
      <w:r w:rsidRPr="00071E49">
        <w:rPr>
          <w:rFonts w:asciiTheme="majorHAnsi" w:hAnsiTheme="majorHAnsi" w:cstheme="minorBidi"/>
          <w:b/>
        </w:rPr>
        <w:t> :</w:t>
      </w:r>
      <w:r w:rsidRPr="00071E49">
        <w:rPr>
          <w:rFonts w:asciiTheme="majorHAnsi" w:hAnsiTheme="majorHAnsi" w:cstheme="minorBidi"/>
        </w:rPr>
        <w:t>Applications aux systèmes à ER (commande</w:t>
      </w:r>
      <w:r w:rsidR="006D2B79" w:rsidRPr="00071E49">
        <w:rPr>
          <w:rFonts w:asciiTheme="majorHAnsi" w:hAnsiTheme="majorHAnsi" w:cstheme="minorBidi"/>
        </w:rPr>
        <w:t xml:space="preserve">svectorielle et </w:t>
      </w:r>
      <w:r w:rsidRPr="00071E49">
        <w:rPr>
          <w:rFonts w:asciiTheme="majorHAnsi" w:hAnsiTheme="majorHAnsi" w:cstheme="minorBidi"/>
        </w:rPr>
        <w:t>DTC  d’une éolienne basée sur une machine asynchrone, …)</w:t>
      </w:r>
    </w:p>
    <w:p w:rsidR="00DA3225" w:rsidRPr="00071E49" w:rsidRDefault="00DA3225" w:rsidP="00DA3225">
      <w:pPr>
        <w:jc w:val="lowKashida"/>
        <w:outlineLvl w:val="0"/>
        <w:rPr>
          <w:rFonts w:asciiTheme="majorHAnsi" w:eastAsia="Arial Unicode MS" w:hAnsiTheme="majorHAnsi" w:cs="Arial"/>
          <w:lang w:bidi="ar-DZ"/>
        </w:rPr>
      </w:pPr>
      <w:r w:rsidRPr="00071E49">
        <w:rPr>
          <w:rFonts w:asciiTheme="majorHAnsi" w:hAnsiTheme="majorHAnsi" w:cs="Arial"/>
          <w:b/>
          <w:bCs/>
          <w:kern w:val="36"/>
        </w:rPr>
        <w:t>Mode d’évaluation :</w:t>
      </w:r>
    </w:p>
    <w:p w:rsidR="00DA3225" w:rsidRPr="00071E49" w:rsidRDefault="00DA3225" w:rsidP="00DA3225">
      <w:pPr>
        <w:jc w:val="lowKashida"/>
        <w:outlineLvl w:val="0"/>
        <w:rPr>
          <w:rFonts w:asciiTheme="majorHAnsi" w:hAnsiTheme="majorHAnsi" w:cs="Arial"/>
          <w:b/>
          <w:bCs/>
          <w:kern w:val="36"/>
        </w:rPr>
      </w:pPr>
      <w:r w:rsidRPr="00071E49">
        <w:rPr>
          <w:rFonts w:asciiTheme="majorHAnsi" w:eastAsia="Arial Unicode MS" w:hAnsiTheme="majorHAnsi" w:cs="Arial"/>
          <w:lang w:bidi="ar-DZ"/>
        </w:rPr>
        <w:t>Contrôle continu : 40%, Examen : 60%.</w:t>
      </w:r>
    </w:p>
    <w:p w:rsidR="00DA3225" w:rsidRPr="00071E49" w:rsidRDefault="00DA3225" w:rsidP="00DA3225">
      <w:pPr>
        <w:jc w:val="both"/>
        <w:rPr>
          <w:rFonts w:asciiTheme="majorHAnsi" w:hAnsiTheme="majorHAnsi" w:cs="Arial"/>
          <w:b/>
          <w:color w:val="000000"/>
        </w:rPr>
      </w:pPr>
    </w:p>
    <w:p w:rsidR="00DA3225" w:rsidRPr="00984572" w:rsidRDefault="00DA3225" w:rsidP="00DA3225">
      <w:pPr>
        <w:pStyle w:val="Paragraphedeliste"/>
        <w:ind w:left="0"/>
        <w:jc w:val="both"/>
        <w:rPr>
          <w:rFonts w:asciiTheme="majorHAnsi" w:hAnsiTheme="majorHAnsi" w:cs="Arial"/>
          <w:b/>
          <w:iCs/>
          <w:u w:val="thick" w:color="F79646"/>
        </w:rPr>
      </w:pPr>
      <w:r w:rsidRPr="00984572">
        <w:rPr>
          <w:rFonts w:asciiTheme="majorHAnsi" w:hAnsiTheme="majorHAnsi" w:cs="Arial"/>
          <w:b/>
          <w:u w:val="thick" w:color="F79646"/>
        </w:rPr>
        <w:t>Références bibliographiques</w:t>
      </w:r>
      <w:r w:rsidRPr="00984572">
        <w:rPr>
          <w:rFonts w:asciiTheme="majorHAnsi" w:hAnsiTheme="majorHAnsi" w:cs="Arial"/>
          <w:b/>
          <w:iCs/>
          <w:u w:val="thick" w:color="F79646"/>
        </w:rPr>
        <w:t>:</w:t>
      </w:r>
    </w:p>
    <w:p w:rsidR="001F2E78" w:rsidRPr="00071E49" w:rsidRDefault="001F2E78" w:rsidP="00DA3225">
      <w:pPr>
        <w:autoSpaceDE w:val="0"/>
        <w:autoSpaceDN w:val="0"/>
        <w:ind w:left="340" w:hanging="340"/>
        <w:rPr>
          <w:rFonts w:asciiTheme="majorHAnsi" w:hAnsiTheme="majorHAnsi" w:cs="Arial"/>
          <w:lang w:val="en-GB"/>
        </w:rPr>
      </w:pPr>
      <w:r w:rsidRPr="00A6100C">
        <w:rPr>
          <w:rFonts w:asciiTheme="majorHAnsi" w:hAnsiTheme="majorHAnsi" w:cs="Arial"/>
          <w:lang w:val="en-US"/>
        </w:rPr>
        <w:t xml:space="preserve">[1] I. Boladea, S.A. Nasar. </w:t>
      </w:r>
      <w:r w:rsidRPr="00071E49">
        <w:rPr>
          <w:rFonts w:asciiTheme="majorHAnsi" w:hAnsiTheme="majorHAnsi" w:cs="Arial"/>
          <w:lang w:val="en-GB"/>
        </w:rPr>
        <w:t>Vector control of AC drives , book, CRC Press, Boca Raton, Florida, 1992.</w:t>
      </w:r>
    </w:p>
    <w:p w:rsidR="001F2E78" w:rsidRPr="00071E49" w:rsidRDefault="001F2E78" w:rsidP="004A22E7">
      <w:pPr>
        <w:autoSpaceDE w:val="0"/>
        <w:autoSpaceDN w:val="0"/>
        <w:ind w:left="340" w:hanging="340"/>
        <w:rPr>
          <w:rFonts w:asciiTheme="majorHAnsi" w:hAnsiTheme="majorHAnsi" w:cs="Arial"/>
          <w:lang w:val="en-GB"/>
        </w:rPr>
      </w:pPr>
      <w:r w:rsidRPr="00071E49">
        <w:rPr>
          <w:rFonts w:asciiTheme="majorHAnsi" w:hAnsiTheme="majorHAnsi" w:cs="Arial"/>
          <w:lang w:val="en-GB"/>
        </w:rPr>
        <w:t>[2] I. Boladea, S.A. Nasar. Electric drives , book, CRC Press, Boca Raton, Florida, 199</w:t>
      </w:r>
    </w:p>
    <w:p w:rsidR="001F2E78" w:rsidRPr="00071E49" w:rsidRDefault="001F2E78" w:rsidP="004A22E7">
      <w:pPr>
        <w:autoSpaceDE w:val="0"/>
        <w:autoSpaceDN w:val="0"/>
        <w:ind w:left="340" w:hanging="340"/>
        <w:rPr>
          <w:rFonts w:asciiTheme="majorHAnsi" w:hAnsiTheme="majorHAnsi" w:cs="Arial"/>
        </w:rPr>
      </w:pPr>
      <w:r w:rsidRPr="00071E49">
        <w:rPr>
          <w:rFonts w:asciiTheme="majorHAnsi" w:hAnsiTheme="majorHAnsi" w:cs="Arial"/>
        </w:rPr>
        <w:t>[3] G. Grellet, G. Clerc. Actionnaires électriques. Ed. Eyrolles, France , 1996</w:t>
      </w:r>
    </w:p>
    <w:p w:rsidR="001F2E78" w:rsidRPr="00071E49" w:rsidRDefault="001F2E78" w:rsidP="004A22E7">
      <w:pPr>
        <w:autoSpaceDE w:val="0"/>
        <w:autoSpaceDN w:val="0"/>
        <w:ind w:left="340" w:hanging="340"/>
        <w:rPr>
          <w:rFonts w:asciiTheme="majorHAnsi" w:hAnsiTheme="majorHAnsi" w:cs="Arial"/>
        </w:rPr>
      </w:pPr>
      <w:r w:rsidRPr="00071E49">
        <w:rPr>
          <w:rFonts w:asciiTheme="majorHAnsi" w:hAnsiTheme="majorHAnsi" w:cs="Arial"/>
        </w:rPr>
        <w:t>[4] J. Chatelain. Machines électriques. . Ed. Presses Polytechniques Romandes, Lausane, 1983.</w:t>
      </w:r>
    </w:p>
    <w:p w:rsidR="001F2E78" w:rsidRPr="00071E49" w:rsidRDefault="001F2E78" w:rsidP="004A22E7">
      <w:pPr>
        <w:autoSpaceDE w:val="0"/>
        <w:autoSpaceDN w:val="0"/>
        <w:ind w:left="340" w:hanging="340"/>
        <w:rPr>
          <w:rFonts w:asciiTheme="majorHAnsi" w:hAnsiTheme="majorHAnsi" w:cs="Arial"/>
        </w:rPr>
      </w:pPr>
      <w:r w:rsidRPr="00071E49">
        <w:rPr>
          <w:rFonts w:asciiTheme="majorHAnsi" w:hAnsiTheme="majorHAnsi" w:cs="Arial"/>
        </w:rPr>
        <w:t xml:space="preserve">[5] </w:t>
      </w:r>
      <w:hyperlink r:id="rId44" w:history="1">
        <w:r w:rsidRPr="00071E49">
          <w:rPr>
            <w:rStyle w:val="Lienhypertexte"/>
            <w:rFonts w:asciiTheme="majorHAnsi" w:hAnsiTheme="majorHAnsi"/>
            <w:color w:val="auto"/>
          </w:rPr>
          <w:t>www.iai.heig-vd.ch/files/activities_IAI_V_2.pdf</w:t>
        </w:r>
      </w:hyperlink>
    </w:p>
    <w:p w:rsidR="001F2E78" w:rsidRPr="00071E49" w:rsidRDefault="001F2E78" w:rsidP="004A22E7">
      <w:pPr>
        <w:autoSpaceDE w:val="0"/>
        <w:autoSpaceDN w:val="0"/>
        <w:ind w:left="340" w:hanging="340"/>
        <w:rPr>
          <w:rFonts w:asciiTheme="majorHAnsi" w:hAnsiTheme="majorHAnsi" w:cs="Arial"/>
        </w:rPr>
      </w:pPr>
      <w:r w:rsidRPr="00071E49">
        <w:rPr>
          <w:rFonts w:asciiTheme="majorHAnsi" w:hAnsiTheme="majorHAnsi" w:cs="Arial"/>
        </w:rPr>
        <w:t xml:space="preserve">[6] </w:t>
      </w:r>
      <w:hyperlink r:id="rId45" w:history="1">
        <w:r w:rsidRPr="00071E49">
          <w:rPr>
            <w:rStyle w:val="Lienhypertexte"/>
            <w:rFonts w:asciiTheme="majorHAnsi" w:hAnsiTheme="majorHAnsi"/>
            <w:color w:val="auto"/>
          </w:rPr>
          <w:t>www.casidy.com/x331.html</w:t>
        </w:r>
      </w:hyperlink>
    </w:p>
    <w:p w:rsidR="001F2E78" w:rsidRPr="00071E49" w:rsidRDefault="001F2E78" w:rsidP="004A22E7">
      <w:pPr>
        <w:ind w:left="340" w:hanging="340"/>
        <w:rPr>
          <w:rFonts w:asciiTheme="majorHAnsi" w:hAnsiTheme="majorHAnsi" w:cs="Arial"/>
        </w:rPr>
      </w:pPr>
      <w:r w:rsidRPr="00071E49">
        <w:rPr>
          <w:rFonts w:asciiTheme="majorHAnsi" w:hAnsiTheme="majorHAnsi" w:cs="Arial"/>
        </w:rPr>
        <w:t>[7] Michel Pinard. ‘ Commande électronique des moteurs électriques, 2004</w:t>
      </w:r>
    </w:p>
    <w:p w:rsidR="001F2E78" w:rsidRPr="00071E49" w:rsidRDefault="001F2E78" w:rsidP="004A22E7">
      <w:pPr>
        <w:tabs>
          <w:tab w:val="left" w:pos="900"/>
          <w:tab w:val="num" w:pos="2160"/>
        </w:tabs>
        <w:ind w:left="340" w:hanging="340"/>
        <w:rPr>
          <w:rFonts w:asciiTheme="majorHAnsi" w:hAnsiTheme="majorHAnsi" w:cstheme="minorBidi"/>
        </w:rPr>
      </w:pPr>
      <w:r w:rsidRPr="00071E49">
        <w:rPr>
          <w:rFonts w:asciiTheme="majorHAnsi" w:hAnsiTheme="majorHAnsi" w:cstheme="minorBidi"/>
        </w:rPr>
        <w:t>[8] Paul Gipe, le grand livre de l’éolien, édition ER et Le Moniteur, 2007</w:t>
      </w:r>
    </w:p>
    <w:p w:rsidR="00964362" w:rsidRPr="00071E49" w:rsidRDefault="00964362" w:rsidP="00964362">
      <w:pPr>
        <w:spacing w:line="276" w:lineRule="auto"/>
        <w:jc w:val="both"/>
        <w:rPr>
          <w:rFonts w:asciiTheme="majorHAnsi" w:hAnsiTheme="majorHAnsi" w:cs="Arial"/>
          <w:bCs/>
        </w:rPr>
      </w:pPr>
    </w:p>
    <w:p w:rsidR="004A22E7" w:rsidRPr="00071E49" w:rsidRDefault="004A22E7">
      <w:pPr>
        <w:spacing w:after="200" w:line="276" w:lineRule="auto"/>
        <w:jc w:val="center"/>
        <w:rPr>
          <w:rFonts w:asciiTheme="majorHAnsi" w:eastAsia="Calibri" w:hAnsiTheme="majorHAnsi" w:cs="Calibri"/>
          <w:b/>
          <w:bCs/>
          <w:color w:val="000000"/>
          <w:u w:val="thick" w:color="F79646"/>
        </w:rPr>
      </w:pPr>
      <w:r w:rsidRPr="00071E49">
        <w:rPr>
          <w:rFonts w:asciiTheme="majorHAnsi" w:eastAsia="Calibri" w:hAnsiTheme="majorHAnsi" w:cs="Calibri"/>
          <w:b/>
          <w:bCs/>
          <w:color w:val="000000"/>
          <w:u w:val="thick" w:color="F79646"/>
        </w:rPr>
        <w:br w:type="page"/>
      </w:r>
    </w:p>
    <w:p w:rsidR="00A17F38" w:rsidRPr="00071E49" w:rsidRDefault="00A17F38" w:rsidP="00A17F3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071E49">
        <w:rPr>
          <w:rFonts w:asciiTheme="majorHAnsi" w:hAnsiTheme="majorHAnsi" w:cs="Calibri"/>
          <w:b/>
        </w:rPr>
        <w:lastRenderedPageBreak/>
        <w:t>Semestre: 3</w:t>
      </w:r>
    </w:p>
    <w:p w:rsidR="00A17F38" w:rsidRPr="00071E49" w:rsidRDefault="00A17F38" w:rsidP="00170C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 xml:space="preserve">UE Fondamentale Code : </w:t>
      </w:r>
      <w:r w:rsidRPr="00071E49">
        <w:rPr>
          <w:rFonts w:asciiTheme="majorHAnsi" w:eastAsia="Calibri" w:hAnsiTheme="majorHAnsi" w:cs="Calibri"/>
          <w:b/>
          <w:bCs/>
          <w:color w:val="000000"/>
        </w:rPr>
        <w:t>UEF</w:t>
      </w:r>
      <w:r w:rsidR="00170C15" w:rsidRPr="00071E49">
        <w:rPr>
          <w:rFonts w:asciiTheme="majorHAnsi" w:eastAsia="Times New Roman" w:hAnsiTheme="majorHAnsi" w:cs="Calibri"/>
          <w:b/>
          <w:bCs/>
          <w:color w:val="000000"/>
        </w:rPr>
        <w:t>2.1</w:t>
      </w:r>
      <w:r w:rsidRPr="00071E49">
        <w:rPr>
          <w:rFonts w:asciiTheme="majorHAnsi" w:eastAsia="Calibri" w:hAnsiTheme="majorHAnsi" w:cs="Calibri"/>
          <w:b/>
          <w:bCs/>
          <w:color w:val="000000"/>
        </w:rPr>
        <w:t>.</w:t>
      </w:r>
      <w:r w:rsidR="00D93B5B" w:rsidRPr="00071E49">
        <w:rPr>
          <w:rFonts w:asciiTheme="majorHAnsi" w:eastAsia="Calibri" w:hAnsiTheme="majorHAnsi" w:cs="Calibri"/>
          <w:b/>
          <w:bCs/>
          <w:color w:val="000000"/>
        </w:rPr>
        <w:t>2</w:t>
      </w:r>
    </w:p>
    <w:p w:rsidR="00A17F38" w:rsidRPr="00071E49" w:rsidRDefault="00A17F38" w:rsidP="00A17F3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071E49">
        <w:rPr>
          <w:rFonts w:asciiTheme="majorHAnsi" w:hAnsiTheme="majorHAnsi" w:cstheme="majorBidi"/>
          <w:b/>
          <w:bCs/>
          <w:iCs/>
        </w:rPr>
        <w:t>Matière:Systèmes multi sources  à énergies renouvelables</w:t>
      </w:r>
    </w:p>
    <w:p w:rsidR="00A17F38" w:rsidRPr="00071E49" w:rsidRDefault="00A17F38" w:rsidP="00A17F3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eastAsia="Calibri" w:hAnsiTheme="majorHAnsi" w:cs="Arial"/>
          <w:b/>
          <w:bCs/>
          <w:color w:val="000000"/>
          <w:sz w:val="22"/>
          <w:szCs w:val="22"/>
          <w:lang w:eastAsia="en-US"/>
        </w:rPr>
        <w:t>VHS: 45h (Cours: 1h30</w:t>
      </w:r>
      <w:r w:rsidR="00E47297" w:rsidRPr="00071E49">
        <w:rPr>
          <w:rFonts w:asciiTheme="majorHAnsi" w:eastAsia="Calibri" w:hAnsiTheme="majorHAnsi" w:cs="Arial"/>
          <w:b/>
          <w:bCs/>
          <w:color w:val="000000"/>
          <w:sz w:val="22"/>
          <w:szCs w:val="22"/>
          <w:lang w:eastAsia="en-US"/>
        </w:rPr>
        <w:t>, TD</w:t>
      </w:r>
      <w:r w:rsidRPr="00071E49">
        <w:rPr>
          <w:rFonts w:asciiTheme="majorHAnsi" w:eastAsia="Calibri" w:hAnsiTheme="majorHAnsi" w:cs="Arial"/>
          <w:b/>
          <w:bCs/>
          <w:color w:val="000000"/>
          <w:sz w:val="22"/>
          <w:szCs w:val="22"/>
          <w:lang w:eastAsia="en-US"/>
        </w:rPr>
        <w:t> </w:t>
      </w:r>
      <w:r w:rsidR="00E47297" w:rsidRPr="00071E49">
        <w:rPr>
          <w:rFonts w:asciiTheme="majorHAnsi" w:eastAsia="Calibri" w:hAnsiTheme="majorHAnsi" w:cs="Arial"/>
          <w:b/>
          <w:bCs/>
          <w:color w:val="000000"/>
          <w:sz w:val="22"/>
          <w:szCs w:val="22"/>
          <w:lang w:eastAsia="en-US"/>
        </w:rPr>
        <w:t>: 1h30</w:t>
      </w:r>
      <w:r w:rsidRPr="00071E49">
        <w:rPr>
          <w:rFonts w:asciiTheme="majorHAnsi" w:eastAsia="Calibri" w:hAnsiTheme="majorHAnsi" w:cs="Arial"/>
          <w:b/>
          <w:bCs/>
          <w:color w:val="000000"/>
          <w:sz w:val="22"/>
          <w:szCs w:val="22"/>
          <w:lang w:eastAsia="en-US"/>
        </w:rPr>
        <w:t>)</w:t>
      </w:r>
    </w:p>
    <w:p w:rsidR="00A17F38" w:rsidRPr="00071E49" w:rsidRDefault="00A17F38" w:rsidP="00A17F3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Crédits: 4</w:t>
      </w:r>
    </w:p>
    <w:p w:rsidR="00A17F38" w:rsidRPr="00071E49" w:rsidRDefault="00A17F38" w:rsidP="00A17F3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Coefficient: 2</w:t>
      </w:r>
    </w:p>
    <w:p w:rsidR="001F2E78" w:rsidRPr="00071E49" w:rsidRDefault="001F2E78" w:rsidP="001F2E78">
      <w:pPr>
        <w:tabs>
          <w:tab w:val="left" w:pos="851"/>
        </w:tabs>
        <w:jc w:val="both"/>
        <w:rPr>
          <w:rFonts w:asciiTheme="majorHAnsi" w:hAnsiTheme="majorHAnsi" w:cstheme="minorBidi"/>
          <w:b/>
          <w:bCs/>
          <w:kern w:val="36"/>
        </w:rPr>
      </w:pPr>
    </w:p>
    <w:p w:rsidR="001F2E78" w:rsidRPr="00071E49" w:rsidRDefault="001F2E78" w:rsidP="001F2E78">
      <w:pPr>
        <w:jc w:val="both"/>
        <w:rPr>
          <w:rFonts w:asciiTheme="majorHAnsi" w:hAnsiTheme="majorHAnsi" w:cs="Arial"/>
          <w:i/>
          <w:color w:val="000000"/>
        </w:rPr>
      </w:pPr>
      <w:r w:rsidRPr="00071E49">
        <w:rPr>
          <w:rFonts w:asciiTheme="majorHAnsi" w:hAnsiTheme="majorHAnsi" w:cs="Arial"/>
          <w:b/>
          <w:color w:val="000000"/>
        </w:rPr>
        <w:t>Objectifs de l’enseignement :</w:t>
      </w:r>
    </w:p>
    <w:p w:rsidR="007A0563" w:rsidRPr="00071E49" w:rsidRDefault="007A0563" w:rsidP="001F2E78">
      <w:pPr>
        <w:jc w:val="both"/>
        <w:rPr>
          <w:rFonts w:asciiTheme="majorHAnsi" w:hAnsiTheme="majorHAnsi" w:cs="Arial"/>
          <w:bCs/>
          <w:color w:val="000000"/>
        </w:rPr>
      </w:pPr>
      <w:r w:rsidRPr="00071E49">
        <w:rPr>
          <w:rFonts w:asciiTheme="majorHAnsi" w:hAnsiTheme="majorHAnsi" w:cs="Arial"/>
          <w:bCs/>
          <w:color w:val="000000"/>
        </w:rPr>
        <w:t>Se familiariser avec les différents systèmes multi sources à énergies renouvelables avec ou sans stockage</w:t>
      </w:r>
    </w:p>
    <w:p w:rsidR="001F2E78" w:rsidRPr="00071E49" w:rsidRDefault="001F2E78" w:rsidP="001F2E78">
      <w:pPr>
        <w:jc w:val="both"/>
        <w:rPr>
          <w:rFonts w:asciiTheme="majorHAnsi" w:hAnsiTheme="majorHAnsi" w:cs="Arial"/>
          <w:bCs/>
          <w:color w:val="000000"/>
        </w:rPr>
      </w:pPr>
    </w:p>
    <w:p w:rsidR="001F2E78" w:rsidRPr="00071E49" w:rsidRDefault="001F2E78" w:rsidP="001F2E78">
      <w:pPr>
        <w:jc w:val="both"/>
        <w:rPr>
          <w:rFonts w:asciiTheme="majorHAnsi" w:hAnsiTheme="majorHAnsi" w:cs="Arial"/>
          <w:b/>
          <w:i/>
          <w:color w:val="000000"/>
        </w:rPr>
      </w:pPr>
      <w:r w:rsidRPr="00071E49">
        <w:rPr>
          <w:rFonts w:asciiTheme="majorHAnsi" w:hAnsiTheme="majorHAnsi" w:cs="Arial"/>
          <w:b/>
          <w:color w:val="000000"/>
        </w:rPr>
        <w:t>Connaissances préalables recommandées :</w:t>
      </w:r>
    </w:p>
    <w:p w:rsidR="001F2E78" w:rsidRPr="00071E49" w:rsidRDefault="007A0563" w:rsidP="001F2E78">
      <w:pPr>
        <w:jc w:val="both"/>
        <w:rPr>
          <w:rFonts w:asciiTheme="majorHAnsi" w:hAnsiTheme="majorHAnsi" w:cs="Arial"/>
          <w:kern w:val="36"/>
        </w:rPr>
      </w:pPr>
      <w:r w:rsidRPr="00071E49">
        <w:rPr>
          <w:rFonts w:asciiTheme="majorHAnsi" w:hAnsiTheme="majorHAnsi" w:cs="Arial"/>
          <w:kern w:val="36"/>
        </w:rPr>
        <w:t>Principes des sources à Energies renouvelables</w:t>
      </w:r>
    </w:p>
    <w:p w:rsidR="007A0563" w:rsidRPr="00071E49" w:rsidRDefault="007A0563" w:rsidP="001F2E78">
      <w:pPr>
        <w:jc w:val="both"/>
        <w:rPr>
          <w:rFonts w:asciiTheme="majorHAnsi" w:hAnsiTheme="majorHAnsi" w:cs="Arial"/>
          <w:kern w:val="36"/>
        </w:rPr>
      </w:pPr>
    </w:p>
    <w:p w:rsidR="001F2E78" w:rsidRPr="00071E49" w:rsidRDefault="001F2E78" w:rsidP="001F2E78">
      <w:pPr>
        <w:jc w:val="both"/>
        <w:rPr>
          <w:rFonts w:asciiTheme="majorHAnsi" w:hAnsiTheme="majorHAnsi" w:cs="Arial"/>
          <w:b/>
          <w:color w:val="000000"/>
        </w:rPr>
      </w:pPr>
      <w:r w:rsidRPr="00071E49">
        <w:rPr>
          <w:rFonts w:asciiTheme="majorHAnsi" w:hAnsiTheme="majorHAnsi" w:cs="Arial"/>
          <w:b/>
          <w:color w:val="000000"/>
        </w:rPr>
        <w:t>Contenu de la matière :</w:t>
      </w:r>
    </w:p>
    <w:p w:rsidR="001F2E78" w:rsidRPr="00071E49" w:rsidRDefault="001F2E78" w:rsidP="001F2E78">
      <w:pPr>
        <w:tabs>
          <w:tab w:val="left" w:pos="851"/>
        </w:tabs>
        <w:jc w:val="both"/>
        <w:rPr>
          <w:rFonts w:asciiTheme="majorHAnsi" w:hAnsiTheme="majorHAnsi" w:cstheme="minorBidi"/>
          <w:b/>
          <w:bCs/>
          <w:kern w:val="36"/>
        </w:rPr>
      </w:pPr>
    </w:p>
    <w:p w:rsidR="001F2E78" w:rsidRPr="00071E49" w:rsidRDefault="001F2E78" w:rsidP="001F2E78">
      <w:pPr>
        <w:tabs>
          <w:tab w:val="left" w:pos="851"/>
        </w:tabs>
        <w:jc w:val="both"/>
        <w:rPr>
          <w:rFonts w:asciiTheme="majorHAnsi" w:hAnsiTheme="majorHAnsi" w:cstheme="minorBidi"/>
          <w:b/>
          <w:bCs/>
          <w:kern w:val="36"/>
        </w:rPr>
      </w:pPr>
      <w:r w:rsidRPr="00071E49">
        <w:rPr>
          <w:rFonts w:asciiTheme="majorHAnsi" w:hAnsiTheme="majorHAnsi" w:cstheme="minorBidi"/>
          <w:b/>
          <w:bCs/>
          <w:kern w:val="36"/>
        </w:rPr>
        <w:t xml:space="preserve">Chapitre 1.  </w:t>
      </w:r>
      <w:r w:rsidRPr="00071E49">
        <w:rPr>
          <w:rFonts w:asciiTheme="majorHAnsi" w:hAnsiTheme="majorHAnsi" w:cstheme="minorBidi"/>
          <w:kern w:val="36"/>
        </w:rPr>
        <w:t>Préambule sur les systèmes multi-sources</w:t>
      </w:r>
    </w:p>
    <w:p w:rsidR="001F2E78" w:rsidRPr="00071E49" w:rsidRDefault="001F2E78" w:rsidP="007D0252">
      <w:pPr>
        <w:pStyle w:val="Paragraphedeliste"/>
        <w:numPr>
          <w:ilvl w:val="0"/>
          <w:numId w:val="49"/>
        </w:numPr>
        <w:tabs>
          <w:tab w:val="left" w:pos="851"/>
        </w:tabs>
        <w:spacing w:after="0" w:line="240" w:lineRule="auto"/>
        <w:ind w:left="851" w:hanging="284"/>
        <w:contextualSpacing w:val="0"/>
        <w:jc w:val="both"/>
        <w:rPr>
          <w:rFonts w:asciiTheme="majorHAnsi" w:hAnsiTheme="majorHAnsi"/>
          <w:b/>
          <w:bCs/>
          <w:kern w:val="36"/>
          <w:sz w:val="24"/>
          <w:szCs w:val="24"/>
        </w:rPr>
      </w:pPr>
      <w:r w:rsidRPr="00071E49">
        <w:rPr>
          <w:rFonts w:asciiTheme="majorHAnsi" w:hAnsiTheme="majorHAnsi"/>
          <w:kern w:val="36"/>
          <w:sz w:val="24"/>
          <w:szCs w:val="24"/>
        </w:rPr>
        <w:t>Systèmesà sources conventionnelles et non conventionnelles (à énergies renouvelables)</w:t>
      </w:r>
    </w:p>
    <w:p w:rsidR="001F2E78" w:rsidRPr="00071E49" w:rsidRDefault="001F2E78" w:rsidP="007D0252">
      <w:pPr>
        <w:pStyle w:val="Paragraphedeliste"/>
        <w:numPr>
          <w:ilvl w:val="0"/>
          <w:numId w:val="49"/>
        </w:numPr>
        <w:tabs>
          <w:tab w:val="left" w:pos="851"/>
        </w:tabs>
        <w:spacing w:after="0" w:line="240" w:lineRule="auto"/>
        <w:ind w:left="851" w:hanging="284"/>
        <w:contextualSpacing w:val="0"/>
        <w:jc w:val="both"/>
        <w:rPr>
          <w:rFonts w:asciiTheme="majorHAnsi" w:hAnsiTheme="majorHAnsi"/>
          <w:b/>
          <w:bCs/>
          <w:kern w:val="36"/>
          <w:sz w:val="24"/>
          <w:szCs w:val="24"/>
        </w:rPr>
      </w:pPr>
      <w:r w:rsidRPr="00071E49">
        <w:rPr>
          <w:rFonts w:asciiTheme="majorHAnsi" w:hAnsiTheme="majorHAnsi"/>
          <w:sz w:val="24"/>
          <w:szCs w:val="24"/>
        </w:rPr>
        <w:t>Etat de l’art des systèmes hybrides, les avantages et les inconvénients.</w:t>
      </w:r>
    </w:p>
    <w:p w:rsidR="001F2E78" w:rsidRPr="00071E49" w:rsidRDefault="001F2E78" w:rsidP="007D0252">
      <w:pPr>
        <w:pStyle w:val="Paragraphedeliste"/>
        <w:numPr>
          <w:ilvl w:val="0"/>
          <w:numId w:val="49"/>
        </w:numPr>
        <w:tabs>
          <w:tab w:val="left" w:pos="851"/>
        </w:tabs>
        <w:spacing w:after="0" w:line="240" w:lineRule="auto"/>
        <w:ind w:left="851" w:hanging="284"/>
        <w:contextualSpacing w:val="0"/>
        <w:jc w:val="both"/>
        <w:rPr>
          <w:rFonts w:asciiTheme="majorHAnsi" w:hAnsiTheme="majorHAnsi"/>
          <w:kern w:val="36"/>
          <w:sz w:val="24"/>
          <w:szCs w:val="24"/>
        </w:rPr>
      </w:pPr>
      <w:r w:rsidRPr="00071E49">
        <w:rPr>
          <w:rFonts w:asciiTheme="majorHAnsi" w:hAnsiTheme="majorHAnsi"/>
          <w:sz w:val="24"/>
          <w:szCs w:val="24"/>
        </w:rPr>
        <w:t>Les différentes configurations et architectures de systèmes hybrides à énergies renouvelables  (DC, AC, mixte)</w:t>
      </w:r>
    </w:p>
    <w:p w:rsidR="001F2E78" w:rsidRPr="00071E49" w:rsidRDefault="001F2E78" w:rsidP="001F2E78">
      <w:pPr>
        <w:rPr>
          <w:rFonts w:asciiTheme="majorHAnsi" w:hAnsiTheme="majorHAnsi" w:cstheme="minorBidi"/>
        </w:rPr>
      </w:pPr>
      <w:r w:rsidRPr="00071E49">
        <w:rPr>
          <w:rFonts w:asciiTheme="majorHAnsi" w:hAnsiTheme="majorHAnsi" w:cstheme="minorBidi"/>
          <w:b/>
          <w:bCs/>
          <w:kern w:val="36"/>
        </w:rPr>
        <w:t>Chapitre 2.-</w:t>
      </w:r>
      <w:r w:rsidRPr="00071E49">
        <w:rPr>
          <w:rFonts w:asciiTheme="majorHAnsi" w:hAnsiTheme="majorHAnsi" w:cstheme="minorBidi"/>
        </w:rPr>
        <w:t>Exemples de  systèmes hybrides à énergies renouvelables</w:t>
      </w:r>
    </w:p>
    <w:p w:rsidR="001F2E78" w:rsidRPr="00071E49" w:rsidRDefault="001F2E78" w:rsidP="007A0563">
      <w:pPr>
        <w:jc w:val="both"/>
        <w:rPr>
          <w:rFonts w:asciiTheme="majorHAnsi" w:hAnsiTheme="majorHAnsi" w:cstheme="minorBidi"/>
        </w:rPr>
      </w:pPr>
      <w:r w:rsidRPr="00071E49">
        <w:rPr>
          <w:rFonts w:asciiTheme="majorHAnsi" w:hAnsiTheme="majorHAnsi" w:cstheme="minorBidi"/>
          <w:b/>
          <w:bCs/>
          <w:kern w:val="36"/>
        </w:rPr>
        <w:t>Chapitre3.</w:t>
      </w:r>
      <w:r w:rsidRPr="00071E49">
        <w:rPr>
          <w:rFonts w:asciiTheme="majorHAnsi" w:hAnsiTheme="majorHAnsi" w:cstheme="minorBidi"/>
          <w:kern w:val="36"/>
        </w:rPr>
        <w:t>-Système multi source</w:t>
      </w:r>
      <w:r w:rsidR="007A0563" w:rsidRPr="00071E49">
        <w:rPr>
          <w:rFonts w:asciiTheme="majorHAnsi" w:hAnsiTheme="majorHAnsi" w:cstheme="minorBidi"/>
          <w:kern w:val="36"/>
        </w:rPr>
        <w:t>s</w:t>
      </w:r>
      <w:r w:rsidRPr="00071E49">
        <w:rPr>
          <w:rFonts w:asciiTheme="majorHAnsi" w:hAnsiTheme="majorHAnsi" w:cstheme="minorBidi"/>
          <w:kern w:val="36"/>
        </w:rPr>
        <w:t xml:space="preserve"> avec stockage hybride (batteries/supra condensateurs)</w:t>
      </w:r>
    </w:p>
    <w:p w:rsidR="001F2E78" w:rsidRPr="00071E49" w:rsidRDefault="001F2E78" w:rsidP="001F2E78">
      <w:pPr>
        <w:jc w:val="both"/>
        <w:rPr>
          <w:rFonts w:asciiTheme="majorHAnsi" w:hAnsiTheme="majorHAnsi" w:cstheme="minorBidi"/>
        </w:rPr>
      </w:pPr>
      <w:r w:rsidRPr="00071E49">
        <w:rPr>
          <w:rFonts w:asciiTheme="majorHAnsi" w:hAnsiTheme="majorHAnsi" w:cstheme="minorBidi"/>
          <w:b/>
          <w:bCs/>
          <w:kern w:val="36"/>
        </w:rPr>
        <w:t>Chapitre4</w:t>
      </w:r>
      <w:r w:rsidRPr="00071E49">
        <w:rPr>
          <w:rFonts w:asciiTheme="majorHAnsi" w:hAnsiTheme="majorHAnsi" w:cstheme="minorBidi"/>
          <w:kern w:val="36"/>
        </w:rPr>
        <w:t xml:space="preserve">. </w:t>
      </w:r>
      <w:r w:rsidRPr="00071E49">
        <w:rPr>
          <w:rFonts w:asciiTheme="majorHAnsi" w:hAnsiTheme="majorHAnsi" w:cstheme="minorBidi"/>
        </w:rPr>
        <w:t>Dimensionnement et supervision des systèmes multi sources intégrant des ressources renouvelables.</w:t>
      </w:r>
    </w:p>
    <w:p w:rsidR="001F2E78" w:rsidRPr="00071E49" w:rsidRDefault="001F2E78" w:rsidP="001F2E78">
      <w:pPr>
        <w:tabs>
          <w:tab w:val="left" w:pos="851"/>
        </w:tabs>
        <w:jc w:val="both"/>
        <w:rPr>
          <w:rFonts w:asciiTheme="majorHAnsi" w:hAnsiTheme="majorHAnsi" w:cstheme="minorBidi"/>
          <w:kern w:val="36"/>
        </w:rPr>
      </w:pPr>
    </w:p>
    <w:p w:rsidR="001F2E78" w:rsidRPr="00071E49" w:rsidRDefault="001F2E78" w:rsidP="001F2E78">
      <w:pPr>
        <w:jc w:val="lowKashida"/>
        <w:outlineLvl w:val="0"/>
        <w:rPr>
          <w:rFonts w:asciiTheme="majorHAnsi" w:eastAsia="Arial Unicode MS" w:hAnsiTheme="majorHAnsi" w:cs="Arial"/>
          <w:lang w:bidi="ar-DZ"/>
        </w:rPr>
      </w:pPr>
      <w:r w:rsidRPr="00071E49">
        <w:rPr>
          <w:rFonts w:asciiTheme="majorHAnsi" w:hAnsiTheme="majorHAnsi" w:cs="Arial"/>
          <w:b/>
          <w:bCs/>
          <w:kern w:val="36"/>
        </w:rPr>
        <w:t>Mode d’évaluation :</w:t>
      </w:r>
    </w:p>
    <w:p w:rsidR="001F2E78" w:rsidRPr="00071E49" w:rsidRDefault="001F2E78" w:rsidP="001F2E78">
      <w:pPr>
        <w:jc w:val="lowKashida"/>
        <w:outlineLvl w:val="0"/>
        <w:rPr>
          <w:rFonts w:asciiTheme="majorHAnsi" w:hAnsiTheme="majorHAnsi" w:cs="Arial"/>
          <w:b/>
          <w:bCs/>
          <w:kern w:val="36"/>
        </w:rPr>
      </w:pPr>
      <w:r w:rsidRPr="00071E49">
        <w:rPr>
          <w:rFonts w:asciiTheme="majorHAnsi" w:eastAsia="Arial Unicode MS" w:hAnsiTheme="majorHAnsi" w:cs="Arial"/>
          <w:lang w:bidi="ar-DZ"/>
        </w:rPr>
        <w:t>Contrôle continu : 40%, Examen : 60%.</w:t>
      </w:r>
    </w:p>
    <w:p w:rsidR="001F2E78" w:rsidRPr="00071E49" w:rsidRDefault="001F2E78" w:rsidP="001F2E78">
      <w:pPr>
        <w:jc w:val="both"/>
        <w:rPr>
          <w:rFonts w:asciiTheme="majorHAnsi" w:hAnsiTheme="majorHAnsi" w:cs="Arial"/>
          <w:b/>
          <w:color w:val="000000"/>
        </w:rPr>
      </w:pPr>
    </w:p>
    <w:p w:rsidR="00DA3225" w:rsidRPr="00984572" w:rsidRDefault="00DA3225" w:rsidP="00DA3225">
      <w:pPr>
        <w:pStyle w:val="Paragraphedeliste"/>
        <w:ind w:left="0"/>
        <w:jc w:val="both"/>
        <w:rPr>
          <w:rFonts w:asciiTheme="majorHAnsi" w:hAnsiTheme="majorHAnsi" w:cs="Arial"/>
          <w:b/>
          <w:iCs/>
          <w:u w:val="thick" w:color="F79646"/>
        </w:rPr>
      </w:pPr>
      <w:r w:rsidRPr="00984572">
        <w:rPr>
          <w:rFonts w:asciiTheme="majorHAnsi" w:hAnsiTheme="majorHAnsi" w:cs="Arial"/>
          <w:b/>
          <w:u w:val="thick" w:color="F79646"/>
        </w:rPr>
        <w:t>Références bibliographiques</w:t>
      </w:r>
      <w:r w:rsidRPr="00984572">
        <w:rPr>
          <w:rFonts w:asciiTheme="majorHAnsi" w:hAnsiTheme="majorHAnsi" w:cs="Arial"/>
          <w:b/>
          <w:iCs/>
          <w:u w:val="thick" w:color="F79646"/>
        </w:rPr>
        <w:t>:</w:t>
      </w:r>
    </w:p>
    <w:p w:rsidR="001F2E78" w:rsidRPr="00071E49" w:rsidRDefault="00AA1DE5" w:rsidP="001F2E78">
      <w:pPr>
        <w:rPr>
          <w:rFonts w:asciiTheme="majorHAnsi" w:hAnsiTheme="majorHAnsi" w:cstheme="minorBidi"/>
          <w:kern w:val="36"/>
        </w:rPr>
      </w:pPr>
      <w:hyperlink r:id="rId46" w:history="1">
        <w:r w:rsidR="001F2E78" w:rsidRPr="00071E49">
          <w:rPr>
            <w:rFonts w:asciiTheme="majorHAnsi" w:hAnsiTheme="majorHAnsi" w:cstheme="minorBidi"/>
            <w:kern w:val="36"/>
          </w:rPr>
          <w:t>Ben Ammar Mohsen</w:t>
        </w:r>
      </w:hyperlink>
      <w:r w:rsidR="001F2E78" w:rsidRPr="00071E49">
        <w:rPr>
          <w:rFonts w:asciiTheme="majorHAnsi" w:hAnsiTheme="majorHAnsi" w:cstheme="minorBidi"/>
          <w:kern w:val="36"/>
        </w:rPr>
        <w:t xml:space="preserve"> , Gestion Optimale Des </w:t>
      </w:r>
      <w:r w:rsidR="00E47297" w:rsidRPr="00071E49">
        <w:rPr>
          <w:rFonts w:asciiTheme="majorHAnsi" w:hAnsiTheme="majorHAnsi" w:cstheme="minorBidi"/>
          <w:kern w:val="36"/>
        </w:rPr>
        <w:t>Systèmes</w:t>
      </w:r>
      <w:r w:rsidR="001F2E78" w:rsidRPr="00071E49">
        <w:rPr>
          <w:rFonts w:asciiTheme="majorHAnsi" w:hAnsiTheme="majorHAnsi" w:cstheme="minorBidi"/>
          <w:kern w:val="36"/>
        </w:rPr>
        <w:t>Multisources D Energies Renouvelables, édition académiques, 2014.</w:t>
      </w:r>
    </w:p>
    <w:p w:rsidR="001F2E78" w:rsidRPr="00071E49" w:rsidRDefault="001F2E78" w:rsidP="001F2E78">
      <w:pPr>
        <w:rPr>
          <w:rFonts w:asciiTheme="majorHAnsi" w:hAnsiTheme="majorHAnsi" w:cstheme="minorBidi"/>
          <w:kern w:val="36"/>
        </w:rPr>
      </w:pPr>
      <w:r w:rsidRPr="00071E49">
        <w:rPr>
          <w:rFonts w:asciiTheme="majorHAnsi" w:hAnsiTheme="majorHAnsi" w:cstheme="minorBidi"/>
          <w:kern w:val="36"/>
        </w:rPr>
        <w:t>P. Poggi les énergies renouvelables, édition OMNISCRIPT, 2011.</w:t>
      </w:r>
    </w:p>
    <w:p w:rsidR="00A17F38" w:rsidRPr="00071E49" w:rsidRDefault="00A17F38" w:rsidP="00A17F38">
      <w:pPr>
        <w:jc w:val="center"/>
        <w:rPr>
          <w:rFonts w:asciiTheme="majorHAnsi" w:hAnsiTheme="majorHAnsi"/>
          <w:b/>
          <w:bCs/>
          <w:sz w:val="36"/>
          <w:szCs w:val="36"/>
        </w:rPr>
      </w:pPr>
    </w:p>
    <w:p w:rsidR="005D2923" w:rsidRPr="00071E49" w:rsidRDefault="005D2923" w:rsidP="005D2923">
      <w:pPr>
        <w:rPr>
          <w:rFonts w:asciiTheme="majorHAnsi" w:hAnsiTheme="majorHAnsi"/>
        </w:rPr>
      </w:pPr>
    </w:p>
    <w:p w:rsidR="005D2923" w:rsidRPr="00071E49" w:rsidRDefault="005D2923" w:rsidP="005D2923">
      <w:pPr>
        <w:rPr>
          <w:rFonts w:asciiTheme="majorHAnsi" w:hAnsiTheme="majorHAnsi"/>
        </w:rPr>
      </w:pPr>
    </w:p>
    <w:p w:rsidR="00A17F38" w:rsidRPr="00071E49" w:rsidRDefault="00A17F38">
      <w:pPr>
        <w:spacing w:after="200" w:line="276" w:lineRule="auto"/>
        <w:jc w:val="center"/>
        <w:rPr>
          <w:rFonts w:asciiTheme="majorHAnsi" w:hAnsiTheme="majorHAnsi"/>
          <w:sz w:val="36"/>
          <w:szCs w:val="36"/>
        </w:rPr>
      </w:pPr>
      <w:r w:rsidRPr="00071E49">
        <w:rPr>
          <w:rFonts w:asciiTheme="majorHAnsi" w:hAnsiTheme="majorHAnsi"/>
          <w:sz w:val="36"/>
          <w:szCs w:val="36"/>
        </w:rPr>
        <w:br w:type="page"/>
      </w:r>
    </w:p>
    <w:p w:rsidR="00A17F38" w:rsidRPr="00071E49" w:rsidRDefault="00A17F38" w:rsidP="00A17F3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71E49">
        <w:rPr>
          <w:rFonts w:asciiTheme="majorHAnsi" w:hAnsiTheme="majorHAnsi" w:cs="Calibri"/>
          <w:b/>
        </w:rPr>
        <w:lastRenderedPageBreak/>
        <w:t>Semestre: 3</w:t>
      </w:r>
    </w:p>
    <w:p w:rsidR="00A17F38" w:rsidRPr="00071E49" w:rsidRDefault="00A17F38" w:rsidP="00170C1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71E49">
        <w:rPr>
          <w:rFonts w:asciiTheme="majorHAnsi" w:hAnsiTheme="majorHAnsi" w:cs="Calibri"/>
          <w:b/>
          <w:bCs/>
          <w:iCs/>
        </w:rPr>
        <w:t xml:space="preserve">UE Fondamentale Code : </w:t>
      </w:r>
      <w:r w:rsidRPr="00071E49">
        <w:rPr>
          <w:rFonts w:asciiTheme="majorHAnsi" w:eastAsia="Calibri" w:hAnsiTheme="majorHAnsi" w:cs="Calibri"/>
          <w:b/>
          <w:bCs/>
          <w:color w:val="000000"/>
        </w:rPr>
        <w:t>UEF</w:t>
      </w:r>
      <w:r w:rsidR="00170C15" w:rsidRPr="00071E49">
        <w:rPr>
          <w:rFonts w:asciiTheme="majorHAnsi" w:eastAsia="Times New Roman" w:hAnsiTheme="majorHAnsi" w:cs="Calibri"/>
          <w:b/>
          <w:bCs/>
          <w:color w:val="000000"/>
        </w:rPr>
        <w:t>2.1</w:t>
      </w:r>
      <w:r w:rsidRPr="00071E49">
        <w:rPr>
          <w:rFonts w:asciiTheme="majorHAnsi" w:eastAsia="Calibri" w:hAnsiTheme="majorHAnsi" w:cs="Calibri"/>
          <w:b/>
          <w:bCs/>
          <w:color w:val="000000"/>
        </w:rPr>
        <w:t>.2</w:t>
      </w:r>
    </w:p>
    <w:p w:rsidR="00A17F38" w:rsidRPr="00071E49" w:rsidRDefault="00A17F38" w:rsidP="00A17F38">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theme="majorBidi"/>
          <w:b/>
          <w:bCs/>
          <w:color w:val="000000"/>
          <w:lang w:eastAsia="en-US"/>
        </w:rPr>
      </w:pPr>
      <w:r w:rsidRPr="00071E49">
        <w:rPr>
          <w:rFonts w:asciiTheme="majorHAnsi" w:hAnsiTheme="majorHAnsi" w:cstheme="majorBidi"/>
          <w:b/>
          <w:bCs/>
          <w:iCs/>
        </w:rPr>
        <w:t>Matière</w:t>
      </w:r>
      <w:r w:rsidR="00DF24A5" w:rsidRPr="00071E49">
        <w:rPr>
          <w:rFonts w:asciiTheme="majorHAnsi" w:hAnsiTheme="majorHAnsi" w:cstheme="majorBidi"/>
          <w:b/>
          <w:bCs/>
          <w:iCs/>
        </w:rPr>
        <w:t xml:space="preserve"> : </w:t>
      </w:r>
      <w:r w:rsidRPr="00071E49">
        <w:rPr>
          <w:rFonts w:asciiTheme="majorHAnsi" w:eastAsia="Times New Roman" w:hAnsiTheme="majorHAnsi" w:cstheme="majorBidi"/>
          <w:b/>
          <w:bCs/>
        </w:rPr>
        <w:t>I</w:t>
      </w:r>
      <w:r w:rsidRPr="00071E49">
        <w:rPr>
          <w:rFonts w:asciiTheme="majorHAnsi" w:hAnsiTheme="majorHAnsi" w:cstheme="majorBidi"/>
          <w:b/>
          <w:bCs/>
        </w:rPr>
        <w:t>ntégration des ressources renouvelables aux réseaux électriques</w:t>
      </w:r>
    </w:p>
    <w:p w:rsidR="00A17F38" w:rsidRPr="00071E49" w:rsidRDefault="00A17F38" w:rsidP="00A17F3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71E49">
        <w:rPr>
          <w:rFonts w:asciiTheme="majorHAnsi" w:eastAsia="Calibri" w:hAnsiTheme="majorHAnsi" w:cs="Arial"/>
          <w:b/>
          <w:bCs/>
          <w:color w:val="000000"/>
          <w:sz w:val="22"/>
          <w:szCs w:val="22"/>
          <w:lang w:eastAsia="en-US"/>
        </w:rPr>
        <w:t>VHS:45h00 (Cours: 1h30, TD 1H30)</w:t>
      </w:r>
    </w:p>
    <w:p w:rsidR="00A17F38" w:rsidRPr="00071E49" w:rsidRDefault="00A17F38" w:rsidP="00A17F3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71E49">
        <w:rPr>
          <w:rFonts w:asciiTheme="majorHAnsi" w:hAnsiTheme="majorHAnsi" w:cs="Calibri"/>
          <w:b/>
          <w:bCs/>
          <w:iCs/>
        </w:rPr>
        <w:t>Crédits: 4</w:t>
      </w:r>
    </w:p>
    <w:p w:rsidR="00A17F38" w:rsidRPr="00071E49" w:rsidRDefault="00A17F38" w:rsidP="00A17F3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71E49">
        <w:rPr>
          <w:rFonts w:asciiTheme="majorHAnsi" w:hAnsiTheme="majorHAnsi" w:cs="Calibri"/>
          <w:b/>
          <w:bCs/>
          <w:iCs/>
        </w:rPr>
        <w:t>Coefficient: 2</w:t>
      </w:r>
    </w:p>
    <w:p w:rsidR="006D2134" w:rsidRPr="00071E49" w:rsidRDefault="006D2134" w:rsidP="006D2134">
      <w:pPr>
        <w:jc w:val="both"/>
        <w:rPr>
          <w:rFonts w:asciiTheme="majorHAnsi" w:hAnsiTheme="majorHAnsi" w:cs="Arial"/>
          <w:i/>
          <w:color w:val="000000"/>
        </w:rPr>
      </w:pPr>
      <w:r w:rsidRPr="00071E49">
        <w:rPr>
          <w:rFonts w:asciiTheme="majorHAnsi" w:hAnsiTheme="majorHAnsi" w:cs="Arial"/>
          <w:b/>
          <w:color w:val="000000"/>
        </w:rPr>
        <w:t>Objectifs de l’enseignement :</w:t>
      </w:r>
    </w:p>
    <w:p w:rsidR="006D2134" w:rsidRPr="00071E49" w:rsidRDefault="006D2134" w:rsidP="006D2134">
      <w:pPr>
        <w:pStyle w:val="Default"/>
        <w:jc w:val="both"/>
        <w:rPr>
          <w:rFonts w:asciiTheme="majorHAnsi" w:hAnsiTheme="majorHAnsi" w:cstheme="minorBidi"/>
        </w:rPr>
      </w:pPr>
      <w:r w:rsidRPr="00071E49">
        <w:rPr>
          <w:rFonts w:asciiTheme="majorHAnsi" w:eastAsia="Calibri" w:hAnsiTheme="majorHAnsi" w:cstheme="minorBidi"/>
        </w:rPr>
        <w:t>Les ressources renouvelables  ont des apports potentiels très intéressants en termes d’énergie et d’économie. Cependant, en fonction de leur taux de pénétration, ces nouvelles sources d’énergie pourraient avoir des conséquences importantes sur l’exploitation et la sécurité des réseaux électriques. Pour une insertion massive des ressources renouvelables au système, ces impacts se trouveront non seulement au niveau du réseau de distribution, où la plupart des ressources renouvelables sont raccordées, mais ils affecteront le système entier. Il est donc nécessaire de chercher, d’une part, comment faire évoluer les plans de défense et de reconstitution du système dans le nouveau contexte, et d’autre part, comment se servir efficacement du potentiel des ressources renouvelables pour soutenir le système dans les situations critiques.</w:t>
      </w:r>
    </w:p>
    <w:p w:rsidR="006D2134" w:rsidRPr="00071E49" w:rsidRDefault="006D2134" w:rsidP="006D2134">
      <w:pPr>
        <w:jc w:val="both"/>
        <w:rPr>
          <w:rFonts w:asciiTheme="majorHAnsi" w:hAnsiTheme="majorHAnsi" w:cstheme="minorBidi"/>
          <w:kern w:val="36"/>
        </w:rPr>
      </w:pPr>
      <w:r w:rsidRPr="00071E49">
        <w:rPr>
          <w:rFonts w:asciiTheme="majorHAnsi" w:hAnsiTheme="majorHAnsi" w:cstheme="minorBidi"/>
          <w:kern w:val="36"/>
        </w:rPr>
        <w:t>L'objectif est de connaître les critères d’intégration des systèmes ER aux réseaux électriques conventionnels et le rôle des dispositifs d'interfaçage d'électronique de puissance utilisés.</w:t>
      </w:r>
    </w:p>
    <w:p w:rsidR="006D2134" w:rsidRPr="00071E49" w:rsidRDefault="006D2134" w:rsidP="006D2134">
      <w:pPr>
        <w:jc w:val="both"/>
        <w:rPr>
          <w:rFonts w:asciiTheme="majorHAnsi" w:hAnsiTheme="majorHAnsi" w:cs="Arial"/>
          <w:b/>
          <w:color w:val="000000"/>
        </w:rPr>
      </w:pPr>
    </w:p>
    <w:p w:rsidR="006D2134" w:rsidRPr="00071E49" w:rsidRDefault="006D2134" w:rsidP="006D2134">
      <w:pPr>
        <w:jc w:val="both"/>
        <w:rPr>
          <w:rFonts w:asciiTheme="majorHAnsi" w:hAnsiTheme="majorHAnsi" w:cs="Arial"/>
          <w:b/>
          <w:i/>
          <w:color w:val="000000"/>
        </w:rPr>
      </w:pPr>
      <w:r w:rsidRPr="00071E49">
        <w:rPr>
          <w:rFonts w:asciiTheme="majorHAnsi" w:hAnsiTheme="majorHAnsi" w:cs="Arial"/>
          <w:b/>
          <w:color w:val="000000"/>
        </w:rPr>
        <w:t>Connaissances préalables recommandées :</w:t>
      </w:r>
    </w:p>
    <w:p w:rsidR="006D2134" w:rsidRPr="00071E49" w:rsidRDefault="006D2134" w:rsidP="006D2134">
      <w:pPr>
        <w:jc w:val="both"/>
        <w:rPr>
          <w:rFonts w:asciiTheme="majorHAnsi" w:hAnsiTheme="majorHAnsi" w:cs="Arial"/>
          <w:bCs/>
          <w:sz w:val="20"/>
          <w:szCs w:val="20"/>
        </w:rPr>
      </w:pPr>
      <w:r w:rsidRPr="00071E49">
        <w:rPr>
          <w:rFonts w:asciiTheme="majorHAnsi" w:hAnsiTheme="majorHAnsi" w:cs="Arial"/>
          <w:bCs/>
          <w:sz w:val="20"/>
          <w:szCs w:val="20"/>
        </w:rPr>
        <w:t>Energies renouvelables</w:t>
      </w:r>
    </w:p>
    <w:p w:rsidR="006D2134" w:rsidRPr="00071E49" w:rsidRDefault="006D2134" w:rsidP="006D2134">
      <w:pPr>
        <w:jc w:val="both"/>
        <w:rPr>
          <w:rFonts w:asciiTheme="majorHAnsi" w:hAnsiTheme="majorHAnsi" w:cs="Arial"/>
          <w:kern w:val="36"/>
        </w:rPr>
      </w:pPr>
    </w:p>
    <w:p w:rsidR="006D2134" w:rsidRPr="00071E49" w:rsidRDefault="006D2134" w:rsidP="006D2134">
      <w:pPr>
        <w:jc w:val="both"/>
        <w:rPr>
          <w:rFonts w:asciiTheme="majorHAnsi" w:hAnsiTheme="majorHAnsi" w:cs="Arial"/>
          <w:b/>
          <w:color w:val="000000"/>
        </w:rPr>
      </w:pPr>
      <w:r w:rsidRPr="00071E49">
        <w:rPr>
          <w:rFonts w:asciiTheme="majorHAnsi" w:hAnsiTheme="majorHAnsi" w:cs="Arial"/>
          <w:b/>
          <w:color w:val="000000"/>
        </w:rPr>
        <w:t>Contenu de la matière :</w:t>
      </w:r>
    </w:p>
    <w:p w:rsidR="006D2134" w:rsidRPr="00071E49" w:rsidRDefault="006D2134" w:rsidP="006D2134">
      <w:pPr>
        <w:jc w:val="both"/>
        <w:rPr>
          <w:rFonts w:asciiTheme="majorHAnsi" w:hAnsiTheme="majorHAnsi" w:cs="Arial"/>
          <w:b/>
          <w:bCs/>
        </w:rPr>
      </w:pPr>
      <w:r w:rsidRPr="00071E49">
        <w:rPr>
          <w:rFonts w:asciiTheme="majorHAnsi" w:hAnsiTheme="majorHAnsi" w:cs="Arial"/>
          <w:b/>
          <w:bCs/>
        </w:rPr>
        <w:t>Chapitre 1 : Introduction à l’intégration au réseau électrique</w:t>
      </w:r>
    </w:p>
    <w:p w:rsidR="006D2134" w:rsidRPr="00071E49" w:rsidRDefault="006D2134" w:rsidP="006D2134">
      <w:pPr>
        <w:jc w:val="both"/>
        <w:rPr>
          <w:rFonts w:asciiTheme="majorHAnsi" w:hAnsiTheme="majorHAnsi"/>
          <w:kern w:val="36"/>
        </w:rPr>
      </w:pPr>
      <w:r w:rsidRPr="00071E49">
        <w:rPr>
          <w:rFonts w:asciiTheme="majorHAnsi" w:hAnsiTheme="majorHAnsi"/>
          <w:kern w:val="36"/>
        </w:rPr>
        <w:t>Pourquoi le raccordement aux réseaux électrique ?, fonctionnalités attendues du raccordement d'une source sur le réseau, critères d’insertion technique des ENR dans le système électrique, système ER à injection dans le réseau, système ER interchangeant de l’énergie avec le réseau, choix du ou des convertisseurs d'interfaçage, dispositifs de protection, gestion énergétique assurée par MPPT … etc.</w:t>
      </w:r>
    </w:p>
    <w:p w:rsidR="006D2134" w:rsidRPr="00071E49" w:rsidRDefault="006D2134" w:rsidP="006D2134">
      <w:pPr>
        <w:jc w:val="both"/>
        <w:rPr>
          <w:rFonts w:asciiTheme="majorHAnsi" w:hAnsiTheme="majorHAnsi" w:cs="Arial"/>
          <w:b/>
          <w:bCs/>
        </w:rPr>
      </w:pPr>
      <w:r w:rsidRPr="00071E49">
        <w:rPr>
          <w:rFonts w:asciiTheme="majorHAnsi" w:hAnsiTheme="majorHAnsi" w:cs="Arial"/>
          <w:b/>
          <w:bCs/>
        </w:rPr>
        <w:t>Chapitre 2 : Intégration de l’énergie solaire photovoltaïque au réseau électrique</w:t>
      </w:r>
    </w:p>
    <w:p w:rsidR="006D2134" w:rsidRPr="00071E49" w:rsidRDefault="006D2134" w:rsidP="006D2134">
      <w:pPr>
        <w:jc w:val="both"/>
        <w:rPr>
          <w:rFonts w:asciiTheme="majorHAnsi" w:hAnsiTheme="majorHAnsi" w:cs="Arial"/>
        </w:rPr>
      </w:pPr>
      <w:r w:rsidRPr="00071E49">
        <w:rPr>
          <w:rFonts w:asciiTheme="majorHAnsi" w:hAnsiTheme="majorHAnsi" w:cs="Arial"/>
        </w:rPr>
        <w:t xml:space="preserve">Système PV de faible puissance raccordé au réseau distribué, système PV inégré au bâtiment (BIPV : Building InegratedPhotovoltaïc), Centrale PV </w:t>
      </w:r>
      <w:r w:rsidR="004A22E7" w:rsidRPr="00071E49">
        <w:rPr>
          <w:rFonts w:asciiTheme="majorHAnsi" w:hAnsiTheme="majorHAnsi" w:cs="Arial"/>
        </w:rPr>
        <w:t xml:space="preserve">à injection dans le réseau, </w:t>
      </w:r>
      <w:r w:rsidRPr="00071E49">
        <w:rPr>
          <w:rFonts w:asciiTheme="majorHAnsi" w:hAnsiTheme="majorHAnsi" w:cs="Arial"/>
        </w:rPr>
        <w:t>.</w:t>
      </w:r>
    </w:p>
    <w:p w:rsidR="006D2134" w:rsidRPr="00071E49" w:rsidRDefault="006D2134" w:rsidP="006D2134">
      <w:pPr>
        <w:jc w:val="both"/>
        <w:rPr>
          <w:rFonts w:asciiTheme="majorHAnsi" w:hAnsiTheme="majorHAnsi" w:cs="Arial"/>
          <w:b/>
          <w:bCs/>
        </w:rPr>
      </w:pPr>
      <w:r w:rsidRPr="00071E49">
        <w:rPr>
          <w:rFonts w:asciiTheme="majorHAnsi" w:hAnsiTheme="majorHAnsi" w:cs="Arial"/>
          <w:b/>
          <w:bCs/>
        </w:rPr>
        <w:t>Chapitre 3 : Intégration de l’énergie éolienne au réseau électrique</w:t>
      </w:r>
    </w:p>
    <w:p w:rsidR="006D2134" w:rsidRPr="00071E49" w:rsidRDefault="006D2134" w:rsidP="006D2134">
      <w:pPr>
        <w:jc w:val="both"/>
        <w:rPr>
          <w:rFonts w:asciiTheme="majorHAnsi" w:hAnsiTheme="majorHAnsi" w:cs="Arial"/>
          <w:b/>
          <w:bCs/>
        </w:rPr>
      </w:pPr>
      <w:r w:rsidRPr="00071E49">
        <w:rPr>
          <w:rFonts w:asciiTheme="majorHAnsi" w:hAnsiTheme="majorHAnsi" w:cs="Arial"/>
          <w:b/>
          <w:bCs/>
        </w:rPr>
        <w:t>Chapitre 4 : Intégration de piles à combustible au réseau électrique</w:t>
      </w:r>
    </w:p>
    <w:p w:rsidR="006D2134" w:rsidRPr="00071E49" w:rsidRDefault="006D2134" w:rsidP="006D2134">
      <w:pPr>
        <w:jc w:val="both"/>
        <w:rPr>
          <w:rFonts w:asciiTheme="majorHAnsi" w:hAnsiTheme="majorHAnsi" w:cs="Arial"/>
        </w:rPr>
      </w:pPr>
      <w:r w:rsidRPr="00071E49">
        <w:rPr>
          <w:rFonts w:asciiTheme="majorHAnsi" w:hAnsiTheme="majorHAnsi" w:cs="Arial"/>
        </w:rPr>
        <w:t>Constitution du stack, dimensionnement de la source de puissance, choix du ou des convertisseurs d'interfaçage, contrôle-commande du système Pile à Combustible.</w:t>
      </w:r>
    </w:p>
    <w:p w:rsidR="006D2134" w:rsidRPr="00071E49" w:rsidRDefault="006D2134" w:rsidP="006D2134">
      <w:pPr>
        <w:jc w:val="both"/>
        <w:rPr>
          <w:rFonts w:asciiTheme="majorHAnsi" w:hAnsiTheme="majorHAnsi" w:cs="Arial"/>
        </w:rPr>
      </w:pPr>
      <w:r w:rsidRPr="00071E49">
        <w:rPr>
          <w:rFonts w:asciiTheme="majorHAnsi" w:hAnsiTheme="majorHAnsi" w:cs="Arial"/>
          <w:b/>
          <w:bCs/>
        </w:rPr>
        <w:t>Chapitre 5 : Smart grid (réseaux intelligents)</w:t>
      </w:r>
    </w:p>
    <w:p w:rsidR="006D2134" w:rsidRPr="00071E49" w:rsidRDefault="006D2134" w:rsidP="006D2134">
      <w:pPr>
        <w:ind w:left="284" w:hanging="284"/>
        <w:jc w:val="both"/>
        <w:rPr>
          <w:rFonts w:asciiTheme="majorHAnsi" w:hAnsiTheme="majorHAnsi" w:cs="Arial"/>
        </w:rPr>
      </w:pPr>
    </w:p>
    <w:p w:rsidR="006D2134" w:rsidRPr="00071E49" w:rsidRDefault="006D2134" w:rsidP="006D2134">
      <w:pPr>
        <w:jc w:val="lowKashida"/>
        <w:outlineLvl w:val="0"/>
        <w:rPr>
          <w:rFonts w:asciiTheme="majorHAnsi" w:eastAsia="Arial Unicode MS" w:hAnsiTheme="majorHAnsi" w:cs="Arial"/>
          <w:lang w:bidi="ar-DZ"/>
        </w:rPr>
      </w:pPr>
      <w:r w:rsidRPr="00071E49">
        <w:rPr>
          <w:rFonts w:asciiTheme="majorHAnsi" w:hAnsiTheme="majorHAnsi" w:cs="Arial"/>
          <w:b/>
          <w:bCs/>
          <w:kern w:val="36"/>
        </w:rPr>
        <w:t>Mode d’évaluation :</w:t>
      </w:r>
    </w:p>
    <w:p w:rsidR="006D2134" w:rsidRPr="00071E49" w:rsidRDefault="006D2134" w:rsidP="006D2134">
      <w:pPr>
        <w:jc w:val="lowKashida"/>
        <w:outlineLvl w:val="0"/>
        <w:rPr>
          <w:rFonts w:asciiTheme="majorHAnsi" w:hAnsiTheme="majorHAnsi" w:cs="Arial"/>
          <w:b/>
          <w:bCs/>
          <w:kern w:val="36"/>
        </w:rPr>
      </w:pPr>
      <w:r w:rsidRPr="00071E49">
        <w:rPr>
          <w:rFonts w:asciiTheme="majorHAnsi" w:eastAsia="Arial Unicode MS" w:hAnsiTheme="majorHAnsi" w:cs="Arial"/>
          <w:lang w:bidi="ar-DZ"/>
        </w:rPr>
        <w:t>Examen terminal : 100%.</w:t>
      </w:r>
    </w:p>
    <w:p w:rsidR="006D2134" w:rsidRPr="00071E49" w:rsidRDefault="006D2134" w:rsidP="006D2134">
      <w:pPr>
        <w:jc w:val="both"/>
        <w:rPr>
          <w:rFonts w:asciiTheme="majorHAnsi" w:hAnsiTheme="majorHAnsi" w:cs="Arial"/>
          <w:b/>
          <w:color w:val="000000"/>
        </w:rPr>
      </w:pPr>
    </w:p>
    <w:p w:rsidR="00DA3225" w:rsidRPr="00984572" w:rsidRDefault="00DA3225" w:rsidP="00DA3225">
      <w:pPr>
        <w:pStyle w:val="Paragraphedeliste"/>
        <w:ind w:left="0"/>
        <w:jc w:val="both"/>
        <w:rPr>
          <w:rFonts w:asciiTheme="majorHAnsi" w:hAnsiTheme="majorHAnsi" w:cs="Arial"/>
          <w:b/>
          <w:iCs/>
          <w:u w:val="thick" w:color="F79646"/>
        </w:rPr>
      </w:pPr>
      <w:r w:rsidRPr="00984572">
        <w:rPr>
          <w:rFonts w:asciiTheme="majorHAnsi" w:hAnsiTheme="majorHAnsi" w:cs="Arial"/>
          <w:b/>
          <w:u w:val="thick" w:color="F79646"/>
        </w:rPr>
        <w:t>Références bibliographiques</w:t>
      </w:r>
      <w:r w:rsidRPr="00984572">
        <w:rPr>
          <w:rFonts w:asciiTheme="majorHAnsi" w:hAnsiTheme="majorHAnsi" w:cs="Arial"/>
          <w:b/>
          <w:iCs/>
          <w:u w:val="thick" w:color="F79646"/>
        </w:rPr>
        <w:t>:</w:t>
      </w:r>
    </w:p>
    <w:p w:rsidR="00A17F38" w:rsidRPr="00071E49" w:rsidRDefault="00A17F38" w:rsidP="007D0252">
      <w:pPr>
        <w:pStyle w:val="Paragraphedeliste"/>
        <w:numPr>
          <w:ilvl w:val="0"/>
          <w:numId w:val="33"/>
        </w:numPr>
        <w:autoSpaceDE w:val="0"/>
        <w:autoSpaceDN w:val="0"/>
        <w:adjustRightInd w:val="0"/>
        <w:spacing w:after="0" w:line="240" w:lineRule="auto"/>
        <w:jc w:val="both"/>
        <w:rPr>
          <w:rFonts w:asciiTheme="majorHAnsi" w:hAnsiTheme="majorHAnsi"/>
        </w:rPr>
      </w:pPr>
      <w:r w:rsidRPr="00071E49">
        <w:rPr>
          <w:rFonts w:asciiTheme="majorHAnsi" w:hAnsiTheme="majorHAnsi"/>
        </w:rPr>
        <w:t>B. Multon, "Production d'Énergie Électrique par Sources Renouvelables", Techniques de l'Ingénieur, traité Génie Electrique, D 4, 2003.</w:t>
      </w:r>
    </w:p>
    <w:p w:rsidR="00A17F38" w:rsidRPr="00071E49" w:rsidRDefault="00A17F38" w:rsidP="007D0252">
      <w:pPr>
        <w:pStyle w:val="Paragraphedeliste"/>
        <w:numPr>
          <w:ilvl w:val="0"/>
          <w:numId w:val="33"/>
        </w:numPr>
        <w:autoSpaceDE w:val="0"/>
        <w:autoSpaceDN w:val="0"/>
        <w:adjustRightInd w:val="0"/>
        <w:spacing w:after="0" w:line="240" w:lineRule="auto"/>
        <w:jc w:val="both"/>
        <w:rPr>
          <w:rFonts w:asciiTheme="majorHAnsi" w:hAnsiTheme="majorHAnsi"/>
          <w:bCs/>
          <w:lang w:val="en-US"/>
        </w:rPr>
      </w:pPr>
      <w:r w:rsidRPr="00071E49">
        <w:rPr>
          <w:rFonts w:asciiTheme="majorHAnsi" w:hAnsiTheme="majorHAnsi"/>
          <w:bCs/>
          <w:noProof/>
          <w:lang w:val="en-US" w:eastAsia="fr-FR"/>
        </w:rPr>
        <w:t>D. Das, ‘Electrical Power Systems’</w:t>
      </w:r>
      <w:r w:rsidRPr="00071E49">
        <w:rPr>
          <w:rFonts w:asciiTheme="majorHAnsi" w:hAnsiTheme="majorHAnsi"/>
          <w:lang w:val="en-US"/>
        </w:rPr>
        <w:t>, New Age International Publishers</w:t>
      </w:r>
      <w:r w:rsidRPr="00071E49">
        <w:rPr>
          <w:rFonts w:asciiTheme="majorHAnsi" w:hAnsiTheme="majorHAnsi"/>
          <w:bCs/>
          <w:noProof/>
          <w:lang w:val="en-US" w:eastAsia="fr-FR"/>
        </w:rPr>
        <w:t xml:space="preserve">, </w:t>
      </w:r>
      <w:r w:rsidRPr="00071E49">
        <w:rPr>
          <w:rFonts w:asciiTheme="majorHAnsi" w:hAnsiTheme="majorHAnsi"/>
          <w:lang w:val="en-US"/>
        </w:rPr>
        <w:t>2006.</w:t>
      </w:r>
    </w:p>
    <w:p w:rsidR="00A17F38" w:rsidRPr="00071E49" w:rsidRDefault="00A17F38" w:rsidP="007D0252">
      <w:pPr>
        <w:pStyle w:val="Paragraphedeliste"/>
        <w:numPr>
          <w:ilvl w:val="0"/>
          <w:numId w:val="33"/>
        </w:numPr>
        <w:autoSpaceDE w:val="0"/>
        <w:autoSpaceDN w:val="0"/>
        <w:adjustRightInd w:val="0"/>
        <w:spacing w:after="0" w:line="240" w:lineRule="auto"/>
        <w:jc w:val="both"/>
        <w:rPr>
          <w:rFonts w:asciiTheme="majorHAnsi" w:hAnsiTheme="majorHAnsi"/>
          <w:color w:val="000000"/>
        </w:rPr>
      </w:pPr>
      <w:r w:rsidRPr="00071E49">
        <w:rPr>
          <w:rFonts w:asciiTheme="majorHAnsi" w:hAnsiTheme="majorHAnsi"/>
          <w:bCs/>
        </w:rPr>
        <w:t xml:space="preserve">M. </w:t>
      </w:r>
      <w:r w:rsidRPr="00071E49">
        <w:rPr>
          <w:rFonts w:asciiTheme="majorHAnsi" w:hAnsiTheme="majorHAnsi"/>
        </w:rPr>
        <w:t>Crappe, S. Dupuis, ‘ stabilité et sauvegarde des réseaux électriques’, Hermès, 2003.</w:t>
      </w:r>
    </w:p>
    <w:p w:rsidR="00A17F38" w:rsidRPr="00071E49" w:rsidRDefault="00A17F38" w:rsidP="007D0252">
      <w:pPr>
        <w:pStyle w:val="Paragraphedeliste"/>
        <w:numPr>
          <w:ilvl w:val="0"/>
          <w:numId w:val="33"/>
        </w:numPr>
        <w:autoSpaceDE w:val="0"/>
        <w:autoSpaceDN w:val="0"/>
        <w:adjustRightInd w:val="0"/>
        <w:spacing w:after="0" w:line="240" w:lineRule="auto"/>
        <w:jc w:val="both"/>
        <w:rPr>
          <w:rFonts w:asciiTheme="majorHAnsi" w:hAnsiTheme="majorHAnsi"/>
          <w:color w:val="000000"/>
          <w:lang w:val="en-US"/>
        </w:rPr>
      </w:pPr>
      <w:r w:rsidRPr="00071E49">
        <w:rPr>
          <w:rFonts w:asciiTheme="majorHAnsi" w:hAnsiTheme="majorHAnsi"/>
          <w:color w:val="000000"/>
          <w:lang w:val="en-US"/>
        </w:rPr>
        <w:t>A. Maczulak,</w:t>
      </w:r>
      <w:r w:rsidRPr="00071E49">
        <w:rPr>
          <w:rFonts w:asciiTheme="majorHAnsi" w:hAnsiTheme="majorHAnsi"/>
          <w:w w:val="105"/>
          <w:lang w:val="en-GB"/>
        </w:rPr>
        <w:t xml:space="preserve"> ‘</w:t>
      </w:r>
      <w:r w:rsidRPr="00071E49">
        <w:rPr>
          <w:rFonts w:asciiTheme="majorHAnsi" w:hAnsiTheme="majorHAnsi"/>
          <w:bCs/>
          <w:color w:val="000000"/>
          <w:lang w:val="en-US"/>
        </w:rPr>
        <w:t>Renewable Energy: Sources and Methods’</w:t>
      </w:r>
      <w:r w:rsidRPr="00071E49">
        <w:rPr>
          <w:rFonts w:asciiTheme="majorHAnsi" w:hAnsiTheme="majorHAnsi"/>
          <w:color w:val="000000"/>
          <w:lang w:val="en-US"/>
        </w:rPr>
        <w:t>, Green technology, 2010.</w:t>
      </w:r>
    </w:p>
    <w:p w:rsidR="00DF24A5" w:rsidRPr="000763EF" w:rsidRDefault="00A17F38" w:rsidP="00183326">
      <w:pPr>
        <w:rPr>
          <w:rFonts w:asciiTheme="majorHAnsi" w:eastAsia="Calibri" w:hAnsiTheme="majorHAnsi" w:cs="Calibri"/>
          <w:b/>
          <w:bCs/>
          <w:color w:val="000000"/>
          <w:lang w:val="en-US"/>
        </w:rPr>
      </w:pPr>
      <w:r w:rsidRPr="00183326">
        <w:rPr>
          <w:rFonts w:asciiTheme="majorHAnsi" w:hAnsiTheme="majorHAnsi"/>
          <w:b/>
          <w:bCs/>
          <w:sz w:val="36"/>
          <w:szCs w:val="36"/>
          <w:lang w:val="en-US"/>
        </w:rPr>
        <w:br w:type="page"/>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071E49">
        <w:rPr>
          <w:rFonts w:asciiTheme="majorHAnsi" w:hAnsiTheme="majorHAnsi" w:cs="Calibri"/>
          <w:b/>
        </w:rPr>
        <w:lastRenderedPageBreak/>
        <w:t>Semestre: 3</w:t>
      </w:r>
    </w:p>
    <w:p w:rsidR="00DF24A5" w:rsidRPr="00071E49" w:rsidRDefault="00DF24A5" w:rsidP="00170C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 xml:space="preserve">UE Fondamentale Code : </w:t>
      </w:r>
      <w:r w:rsidRPr="00071E49">
        <w:rPr>
          <w:rFonts w:asciiTheme="majorHAnsi" w:eastAsia="Calibri" w:hAnsiTheme="majorHAnsi" w:cs="Calibri"/>
          <w:b/>
          <w:bCs/>
          <w:color w:val="000000"/>
        </w:rPr>
        <w:t>UEM</w:t>
      </w:r>
      <w:r w:rsidR="00170C15" w:rsidRPr="00071E49">
        <w:rPr>
          <w:rFonts w:asciiTheme="majorHAnsi" w:eastAsia="Times New Roman" w:hAnsiTheme="majorHAnsi" w:cs="Calibri"/>
          <w:b/>
          <w:bCs/>
          <w:color w:val="000000"/>
        </w:rPr>
        <w:t>2.1</w:t>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071E49">
        <w:rPr>
          <w:rFonts w:asciiTheme="majorHAnsi" w:hAnsiTheme="majorHAnsi" w:cstheme="majorBidi"/>
          <w:b/>
          <w:bCs/>
          <w:iCs/>
        </w:rPr>
        <w:t>Matière: TP Applications et dimensionnement des systèmes à énergies renouvelables</w:t>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eastAsia="Calibri" w:hAnsiTheme="majorHAnsi" w:cs="Arial"/>
          <w:b/>
          <w:bCs/>
          <w:color w:val="000000"/>
          <w:sz w:val="22"/>
          <w:szCs w:val="22"/>
          <w:lang w:eastAsia="en-US"/>
        </w:rPr>
        <w:t>VHS: 22h30 (TP </w:t>
      </w:r>
      <w:r w:rsidR="00E47297" w:rsidRPr="00071E49">
        <w:rPr>
          <w:rFonts w:asciiTheme="majorHAnsi" w:eastAsia="Calibri" w:hAnsiTheme="majorHAnsi" w:cs="Arial"/>
          <w:b/>
          <w:bCs/>
          <w:color w:val="000000"/>
          <w:sz w:val="22"/>
          <w:szCs w:val="22"/>
          <w:lang w:eastAsia="en-US"/>
        </w:rPr>
        <w:t>: 1h30</w:t>
      </w:r>
      <w:r w:rsidRPr="00071E49">
        <w:rPr>
          <w:rFonts w:asciiTheme="majorHAnsi" w:eastAsia="Calibri" w:hAnsiTheme="majorHAnsi" w:cs="Arial"/>
          <w:b/>
          <w:bCs/>
          <w:color w:val="000000"/>
          <w:sz w:val="22"/>
          <w:szCs w:val="22"/>
          <w:lang w:eastAsia="en-US"/>
        </w:rPr>
        <w:t>)</w:t>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Crédits: 2</w:t>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Coefficient: 1</w:t>
      </w:r>
    </w:p>
    <w:p w:rsidR="00DF24A5" w:rsidRPr="00071E49" w:rsidRDefault="00DF24A5" w:rsidP="00DF24A5">
      <w:pPr>
        <w:pStyle w:val="Default"/>
        <w:jc w:val="both"/>
        <w:rPr>
          <w:rFonts w:asciiTheme="majorHAnsi" w:hAnsiTheme="majorHAnsi" w:cstheme="majorBidi"/>
          <w:b/>
        </w:rPr>
      </w:pPr>
    </w:p>
    <w:p w:rsidR="00C50FEE" w:rsidRPr="00071E49" w:rsidRDefault="00C50FEE" w:rsidP="00C50FEE">
      <w:pPr>
        <w:jc w:val="both"/>
        <w:rPr>
          <w:rFonts w:asciiTheme="majorHAnsi" w:hAnsiTheme="majorHAnsi" w:cs="Arial"/>
          <w:b/>
          <w:color w:val="000000"/>
        </w:rPr>
      </w:pPr>
      <w:r w:rsidRPr="00071E49">
        <w:rPr>
          <w:rFonts w:asciiTheme="majorHAnsi" w:hAnsiTheme="majorHAnsi" w:cs="Arial"/>
          <w:b/>
          <w:color w:val="000000"/>
        </w:rPr>
        <w:t>Objectifs de l’enseignement :</w:t>
      </w:r>
    </w:p>
    <w:p w:rsidR="00C50FEE" w:rsidRPr="00071E49" w:rsidRDefault="004A22E7" w:rsidP="004A22E7">
      <w:pPr>
        <w:jc w:val="lowKashida"/>
        <w:outlineLvl w:val="0"/>
        <w:rPr>
          <w:rFonts w:asciiTheme="majorHAnsi" w:hAnsiTheme="majorHAnsi" w:cs="Arial"/>
          <w:kern w:val="36"/>
        </w:rPr>
      </w:pPr>
      <w:r w:rsidRPr="00071E49">
        <w:rPr>
          <w:rFonts w:asciiTheme="majorHAnsi" w:hAnsiTheme="majorHAnsi" w:cs="Arial"/>
          <w:bCs/>
        </w:rPr>
        <w:t>F</w:t>
      </w:r>
      <w:r w:rsidR="00C50FEE" w:rsidRPr="00071E49">
        <w:rPr>
          <w:rFonts w:asciiTheme="majorHAnsi" w:hAnsiTheme="majorHAnsi" w:cs="Arial"/>
          <w:bCs/>
        </w:rPr>
        <w:t>aire des applications des systèmes à énergies renouvelables en apprenant de choisir la méthode de dimensionnement optimale à choisir.</w:t>
      </w:r>
      <w:r w:rsidR="00C50FEE" w:rsidRPr="00071E49">
        <w:rPr>
          <w:rFonts w:asciiTheme="majorHAnsi" w:hAnsiTheme="majorHAnsi" w:cs="Arial"/>
          <w:kern w:val="36"/>
        </w:rPr>
        <w:t xml:space="preserve">Des séances de travaux pratiques sont nécessaires pour consolider les connaissances théoriques acquises. </w:t>
      </w:r>
    </w:p>
    <w:p w:rsidR="00C50FEE" w:rsidRPr="00071E49" w:rsidRDefault="00C50FEE" w:rsidP="00C50FEE">
      <w:pPr>
        <w:jc w:val="lowKashida"/>
        <w:outlineLvl w:val="0"/>
        <w:rPr>
          <w:rFonts w:asciiTheme="majorHAnsi" w:hAnsiTheme="majorHAnsi" w:cs="Arial"/>
          <w:kern w:val="36"/>
        </w:rPr>
      </w:pPr>
    </w:p>
    <w:p w:rsidR="00C50FEE" w:rsidRPr="00071E49" w:rsidRDefault="00C50FEE" w:rsidP="00C50FEE">
      <w:pPr>
        <w:jc w:val="lowKashida"/>
        <w:outlineLvl w:val="0"/>
        <w:rPr>
          <w:rFonts w:asciiTheme="majorHAnsi" w:hAnsiTheme="majorHAnsi" w:cs="Arial"/>
          <w:kern w:val="36"/>
        </w:rPr>
      </w:pPr>
      <w:r w:rsidRPr="00071E49">
        <w:rPr>
          <w:rFonts w:asciiTheme="majorHAnsi" w:hAnsiTheme="majorHAnsi" w:cs="Arial"/>
          <w:b/>
          <w:bCs/>
          <w:kern w:val="36"/>
        </w:rPr>
        <w:t>Connaissances préalables recommandées :</w:t>
      </w:r>
    </w:p>
    <w:p w:rsidR="00C50FEE" w:rsidRPr="00071E49" w:rsidRDefault="00C50FEE" w:rsidP="00C50FEE">
      <w:pPr>
        <w:jc w:val="lowKashida"/>
        <w:outlineLvl w:val="0"/>
        <w:rPr>
          <w:rFonts w:asciiTheme="majorHAnsi" w:hAnsiTheme="majorHAnsi" w:cs="Arial"/>
          <w:kern w:val="36"/>
        </w:rPr>
      </w:pPr>
      <w:r w:rsidRPr="00071E49">
        <w:rPr>
          <w:rFonts w:asciiTheme="majorHAnsi" w:hAnsiTheme="majorHAnsi" w:cs="Arial"/>
          <w:kern w:val="36"/>
        </w:rPr>
        <w:t>Energies renouvelables</w:t>
      </w:r>
    </w:p>
    <w:p w:rsidR="00C50FEE" w:rsidRPr="00071E49" w:rsidRDefault="00C50FEE" w:rsidP="00C50FEE">
      <w:pPr>
        <w:jc w:val="lowKashida"/>
        <w:outlineLvl w:val="0"/>
        <w:rPr>
          <w:rFonts w:asciiTheme="majorHAnsi" w:hAnsiTheme="majorHAnsi" w:cs="Arial"/>
          <w:b/>
          <w:bCs/>
          <w:kern w:val="36"/>
        </w:rPr>
      </w:pPr>
    </w:p>
    <w:p w:rsidR="00C50FEE" w:rsidRPr="00071E49" w:rsidRDefault="00C50FEE" w:rsidP="00C50FEE">
      <w:pPr>
        <w:jc w:val="lowKashida"/>
        <w:outlineLvl w:val="0"/>
        <w:rPr>
          <w:rFonts w:asciiTheme="majorHAnsi" w:hAnsiTheme="majorHAnsi" w:cs="Arial"/>
          <w:b/>
          <w:bCs/>
          <w:kern w:val="36"/>
        </w:rPr>
      </w:pPr>
      <w:r w:rsidRPr="00071E49">
        <w:rPr>
          <w:rFonts w:asciiTheme="majorHAnsi" w:hAnsiTheme="majorHAnsi" w:cs="Arial"/>
          <w:b/>
          <w:bCs/>
          <w:kern w:val="36"/>
        </w:rPr>
        <w:t>Contenu de la matière :</w:t>
      </w:r>
    </w:p>
    <w:p w:rsidR="00A16738" w:rsidRPr="00071E49" w:rsidRDefault="00A16738" w:rsidP="00A16738">
      <w:pPr>
        <w:textAlignment w:val="baseline"/>
        <w:rPr>
          <w:rFonts w:asciiTheme="majorHAnsi" w:hAnsiTheme="majorHAnsi" w:cs="Arial"/>
          <w:kern w:val="36"/>
        </w:rPr>
      </w:pPr>
      <w:r w:rsidRPr="00071E49">
        <w:rPr>
          <w:rFonts w:asciiTheme="majorHAnsi" w:hAnsiTheme="majorHAnsi" w:cs="Arial"/>
          <w:b/>
          <w:bCs/>
          <w:kern w:val="36"/>
        </w:rPr>
        <w:t>TP 1</w:t>
      </w:r>
      <w:r w:rsidRPr="00071E49">
        <w:rPr>
          <w:rFonts w:asciiTheme="majorHAnsi" w:hAnsiTheme="majorHAnsi" w:cs="Arial"/>
          <w:kern w:val="36"/>
        </w:rPr>
        <w:t> : Familiarisation avec les logiciels  de dimensionnement ( PVsyst, Homer, RETscreen</w:t>
      </w:r>
      <w:r w:rsidR="00C42334" w:rsidRPr="00071E49">
        <w:rPr>
          <w:rFonts w:asciiTheme="majorHAnsi" w:hAnsiTheme="majorHAnsi" w:cs="Arial"/>
          <w:kern w:val="36"/>
        </w:rPr>
        <w:t>, Psim</w:t>
      </w:r>
      <w:r w:rsidRPr="00071E49">
        <w:rPr>
          <w:rFonts w:asciiTheme="majorHAnsi" w:hAnsiTheme="majorHAnsi" w:cs="Arial"/>
          <w:kern w:val="36"/>
        </w:rPr>
        <w:t>…)</w:t>
      </w:r>
    </w:p>
    <w:p w:rsidR="00E8098C" w:rsidRPr="00071E49" w:rsidRDefault="00E8098C" w:rsidP="00C50FEE">
      <w:pPr>
        <w:jc w:val="both"/>
        <w:rPr>
          <w:rFonts w:asciiTheme="majorHAnsi" w:hAnsiTheme="majorHAnsi" w:cs="Arial"/>
          <w:b/>
          <w:bCs/>
          <w:kern w:val="36"/>
        </w:rPr>
      </w:pPr>
    </w:p>
    <w:p w:rsidR="00C50FEE" w:rsidRPr="00071E49" w:rsidRDefault="00C50FEE" w:rsidP="00114FC8">
      <w:pPr>
        <w:jc w:val="both"/>
        <w:rPr>
          <w:rFonts w:asciiTheme="majorHAnsi" w:eastAsia="Arial Unicode MS" w:hAnsiTheme="majorHAnsi" w:cs="Arial"/>
          <w:lang w:bidi="ar-DZ"/>
        </w:rPr>
      </w:pPr>
      <w:r w:rsidRPr="00071E49">
        <w:rPr>
          <w:rFonts w:asciiTheme="majorHAnsi" w:hAnsiTheme="majorHAnsi" w:cs="Arial"/>
          <w:b/>
          <w:bCs/>
          <w:kern w:val="36"/>
        </w:rPr>
        <w:t xml:space="preserve">TP </w:t>
      </w:r>
      <w:r w:rsidR="00114FC8" w:rsidRPr="00071E49">
        <w:rPr>
          <w:rFonts w:asciiTheme="majorHAnsi" w:hAnsiTheme="majorHAnsi" w:cs="Arial"/>
          <w:b/>
          <w:bCs/>
          <w:kern w:val="36"/>
        </w:rPr>
        <w:t>2</w:t>
      </w:r>
      <w:r w:rsidRPr="00071E49">
        <w:rPr>
          <w:rFonts w:asciiTheme="majorHAnsi" w:hAnsiTheme="majorHAnsi" w:cs="Arial"/>
          <w:b/>
          <w:bCs/>
          <w:kern w:val="36"/>
        </w:rPr>
        <w:t xml:space="preserve">: </w:t>
      </w:r>
      <w:r w:rsidRPr="00071E49">
        <w:rPr>
          <w:rFonts w:asciiTheme="majorHAnsi" w:eastAsia="Arial Unicode MS" w:hAnsiTheme="majorHAnsi" w:cs="Arial"/>
          <w:lang w:bidi="ar-DZ"/>
        </w:rPr>
        <w:t xml:space="preserve">Dimensionnement et simulation </w:t>
      </w:r>
      <w:r w:rsidRPr="00071E49">
        <w:rPr>
          <w:rFonts w:asciiTheme="majorHAnsi" w:eastAsia="Arial Unicode MS" w:hAnsiTheme="majorHAnsi" w:cs="Arial"/>
          <w:i/>
          <w:iCs/>
          <w:lang w:bidi="ar-DZ"/>
        </w:rPr>
        <w:t>d’un système photovoltaïque (maison, village,…) avec stockage.</w:t>
      </w:r>
    </w:p>
    <w:p w:rsidR="00C50FEE" w:rsidRPr="00071E49" w:rsidRDefault="00C50FEE" w:rsidP="00114FC8">
      <w:pPr>
        <w:jc w:val="both"/>
        <w:rPr>
          <w:rFonts w:asciiTheme="majorHAnsi" w:eastAsia="Arial Unicode MS" w:hAnsiTheme="majorHAnsi" w:cs="Arial"/>
          <w:lang w:bidi="ar-DZ"/>
        </w:rPr>
      </w:pPr>
      <w:r w:rsidRPr="00071E49">
        <w:rPr>
          <w:rFonts w:asciiTheme="majorHAnsi" w:eastAsia="Arial Unicode MS" w:hAnsiTheme="majorHAnsi" w:cs="Arial"/>
          <w:b/>
          <w:bCs/>
          <w:lang w:bidi="ar-DZ"/>
        </w:rPr>
        <w:t xml:space="preserve">TP </w:t>
      </w:r>
      <w:r w:rsidR="00114FC8" w:rsidRPr="00071E49">
        <w:rPr>
          <w:rFonts w:asciiTheme="majorHAnsi" w:eastAsia="Arial Unicode MS" w:hAnsiTheme="majorHAnsi" w:cs="Arial"/>
          <w:b/>
          <w:bCs/>
          <w:lang w:bidi="ar-DZ"/>
        </w:rPr>
        <w:t>3</w:t>
      </w:r>
      <w:r w:rsidRPr="00071E49">
        <w:rPr>
          <w:rFonts w:asciiTheme="majorHAnsi" w:eastAsia="Arial Unicode MS" w:hAnsiTheme="majorHAnsi" w:cs="Arial"/>
          <w:b/>
          <w:bCs/>
          <w:lang w:bidi="ar-DZ"/>
        </w:rPr>
        <w:t> :</w:t>
      </w:r>
      <w:r w:rsidRPr="00071E49">
        <w:rPr>
          <w:rFonts w:asciiTheme="majorHAnsi" w:eastAsia="Arial Unicode MS" w:hAnsiTheme="majorHAnsi" w:cs="Arial"/>
          <w:lang w:bidi="ar-DZ"/>
        </w:rPr>
        <w:t xml:space="preserve"> Dimensionnement et simulation </w:t>
      </w:r>
      <w:r w:rsidRPr="00071E49">
        <w:rPr>
          <w:rFonts w:asciiTheme="majorHAnsi" w:eastAsia="Arial Unicode MS" w:hAnsiTheme="majorHAnsi" w:cs="Arial"/>
          <w:i/>
          <w:iCs/>
          <w:lang w:bidi="ar-DZ"/>
        </w:rPr>
        <w:t>d’un système éolienavec stockage.</w:t>
      </w:r>
    </w:p>
    <w:p w:rsidR="00C50FEE" w:rsidRPr="00071E49" w:rsidRDefault="00C50FEE" w:rsidP="00114FC8">
      <w:pPr>
        <w:jc w:val="both"/>
        <w:rPr>
          <w:rFonts w:asciiTheme="majorHAnsi" w:eastAsia="Arial Unicode MS" w:hAnsiTheme="majorHAnsi" w:cs="Arial"/>
          <w:i/>
          <w:iCs/>
          <w:lang w:bidi="ar-DZ"/>
        </w:rPr>
      </w:pPr>
      <w:r w:rsidRPr="00071E49">
        <w:rPr>
          <w:rFonts w:asciiTheme="majorHAnsi" w:hAnsiTheme="majorHAnsi" w:cs="Arial"/>
          <w:b/>
          <w:bCs/>
          <w:kern w:val="36"/>
        </w:rPr>
        <w:t>TP</w:t>
      </w:r>
      <w:r w:rsidR="00114FC8" w:rsidRPr="00071E49">
        <w:rPr>
          <w:rFonts w:asciiTheme="majorHAnsi" w:hAnsiTheme="majorHAnsi" w:cs="Arial"/>
          <w:b/>
          <w:bCs/>
          <w:kern w:val="36"/>
        </w:rPr>
        <w:t xml:space="preserve"> 4</w:t>
      </w:r>
      <w:r w:rsidRPr="00071E49">
        <w:rPr>
          <w:rFonts w:asciiTheme="majorHAnsi" w:hAnsiTheme="majorHAnsi" w:cs="Arial"/>
          <w:b/>
          <w:bCs/>
          <w:kern w:val="36"/>
        </w:rPr>
        <w:t> </w:t>
      </w:r>
      <w:r w:rsidR="00E47297" w:rsidRPr="00071E49">
        <w:rPr>
          <w:rFonts w:asciiTheme="majorHAnsi" w:hAnsiTheme="majorHAnsi" w:cs="Arial"/>
          <w:b/>
          <w:bCs/>
          <w:kern w:val="36"/>
        </w:rPr>
        <w:t>:</w:t>
      </w:r>
      <w:r w:rsidR="00E47297" w:rsidRPr="00071E49">
        <w:rPr>
          <w:rFonts w:asciiTheme="majorHAnsi" w:eastAsia="Arial Unicode MS" w:hAnsiTheme="majorHAnsi" w:cs="Arial"/>
          <w:lang w:bidi="ar-DZ"/>
        </w:rPr>
        <w:t xml:space="preserve"> Dimensionnement</w:t>
      </w:r>
      <w:r w:rsidRPr="00071E49">
        <w:rPr>
          <w:rFonts w:asciiTheme="majorHAnsi" w:eastAsia="Arial Unicode MS" w:hAnsiTheme="majorHAnsi" w:cs="Arial"/>
          <w:lang w:bidi="ar-DZ"/>
        </w:rPr>
        <w:t xml:space="preserve"> et simulation </w:t>
      </w:r>
      <w:r w:rsidRPr="00071E49">
        <w:rPr>
          <w:rFonts w:asciiTheme="majorHAnsi" w:eastAsia="Arial Unicode MS" w:hAnsiTheme="majorHAnsi" w:cs="Arial"/>
          <w:i/>
          <w:iCs/>
          <w:lang w:bidi="ar-DZ"/>
        </w:rPr>
        <w:t xml:space="preserve">d’un système de pompage photovoltaïque </w:t>
      </w:r>
    </w:p>
    <w:p w:rsidR="00C50FEE" w:rsidRPr="00071E49" w:rsidRDefault="00C50FEE" w:rsidP="00114FC8">
      <w:pPr>
        <w:jc w:val="both"/>
        <w:rPr>
          <w:rFonts w:asciiTheme="majorHAnsi" w:eastAsia="Arial Unicode MS" w:hAnsiTheme="majorHAnsi" w:cs="Arial"/>
          <w:lang w:bidi="ar-DZ"/>
        </w:rPr>
      </w:pPr>
      <w:r w:rsidRPr="00071E49">
        <w:rPr>
          <w:rFonts w:asciiTheme="majorHAnsi" w:hAnsiTheme="majorHAnsi" w:cs="Arial"/>
          <w:b/>
          <w:bCs/>
          <w:kern w:val="36"/>
        </w:rPr>
        <w:t>TP</w:t>
      </w:r>
      <w:r w:rsidR="00114FC8" w:rsidRPr="00071E49">
        <w:rPr>
          <w:rFonts w:asciiTheme="majorHAnsi" w:hAnsiTheme="majorHAnsi" w:cs="Arial"/>
          <w:b/>
          <w:bCs/>
          <w:kern w:val="36"/>
        </w:rPr>
        <w:t xml:space="preserve"> 5</w:t>
      </w:r>
      <w:r w:rsidRPr="00071E49">
        <w:rPr>
          <w:rFonts w:asciiTheme="majorHAnsi" w:hAnsiTheme="majorHAnsi" w:cs="Arial"/>
          <w:b/>
          <w:bCs/>
          <w:kern w:val="36"/>
        </w:rPr>
        <w:t> </w:t>
      </w:r>
      <w:r w:rsidR="00E47297" w:rsidRPr="00071E49">
        <w:rPr>
          <w:rFonts w:asciiTheme="majorHAnsi" w:hAnsiTheme="majorHAnsi" w:cs="Arial"/>
          <w:b/>
          <w:bCs/>
          <w:kern w:val="36"/>
        </w:rPr>
        <w:t>:</w:t>
      </w:r>
      <w:r w:rsidR="00E47297" w:rsidRPr="00071E49">
        <w:rPr>
          <w:rFonts w:asciiTheme="majorHAnsi" w:eastAsia="Arial Unicode MS" w:hAnsiTheme="majorHAnsi" w:cs="Arial"/>
          <w:lang w:bidi="ar-DZ"/>
        </w:rPr>
        <w:t xml:space="preserve"> Dimensionnement</w:t>
      </w:r>
      <w:r w:rsidRPr="00071E49">
        <w:rPr>
          <w:rFonts w:asciiTheme="majorHAnsi" w:eastAsia="Arial Unicode MS" w:hAnsiTheme="majorHAnsi" w:cs="Arial"/>
          <w:lang w:bidi="ar-DZ"/>
        </w:rPr>
        <w:t xml:space="preserve"> et simulation </w:t>
      </w:r>
      <w:r w:rsidRPr="00071E49">
        <w:rPr>
          <w:rFonts w:asciiTheme="majorHAnsi" w:eastAsia="Arial Unicode MS" w:hAnsiTheme="majorHAnsi" w:cs="Arial"/>
          <w:i/>
          <w:iCs/>
          <w:lang w:bidi="ar-DZ"/>
        </w:rPr>
        <w:t>d’un système hybride photovoltaïque/éolienavec stockage.</w:t>
      </w:r>
    </w:p>
    <w:p w:rsidR="00A16738" w:rsidRPr="00071E49" w:rsidRDefault="00A16738" w:rsidP="00A16738">
      <w:pPr>
        <w:shd w:val="clear" w:color="auto" w:fill="FFFFFF"/>
        <w:jc w:val="both"/>
        <w:rPr>
          <w:rFonts w:asciiTheme="majorHAnsi" w:hAnsiTheme="majorHAnsi" w:cs="Arial"/>
          <w:b/>
          <w:color w:val="000000"/>
        </w:rPr>
      </w:pPr>
    </w:p>
    <w:p w:rsidR="00984572" w:rsidRDefault="00984572" w:rsidP="00984572">
      <w:pPr>
        <w:pStyle w:val="Paragraphedeliste"/>
        <w:ind w:left="0"/>
        <w:jc w:val="both"/>
        <w:rPr>
          <w:rFonts w:asciiTheme="majorHAnsi" w:hAnsiTheme="majorHAnsi" w:cs="Arial"/>
          <w:b/>
        </w:rPr>
      </w:pPr>
      <w:r w:rsidRPr="00984572">
        <w:rPr>
          <w:rFonts w:asciiTheme="majorHAnsi" w:hAnsiTheme="majorHAnsi" w:cs="Arial"/>
          <w:b/>
          <w:u w:val="thick" w:color="F79646"/>
        </w:rPr>
        <w:t>Mode d’évaluation :</w:t>
      </w:r>
    </w:p>
    <w:p w:rsidR="00984572" w:rsidRPr="00984572" w:rsidRDefault="00984572" w:rsidP="00984572">
      <w:pPr>
        <w:pStyle w:val="Paragraphedeliste"/>
        <w:ind w:left="0"/>
        <w:jc w:val="both"/>
        <w:rPr>
          <w:rFonts w:asciiTheme="majorHAnsi" w:hAnsiTheme="majorHAnsi" w:cs="Arial"/>
          <w:b/>
        </w:rPr>
      </w:pPr>
      <w:r w:rsidRPr="00984572">
        <w:rPr>
          <w:rFonts w:asciiTheme="majorHAnsi" w:eastAsia="Arial Unicode MS" w:hAnsiTheme="majorHAnsi" w:cs="Arial"/>
          <w:lang w:bidi="ar-DZ"/>
        </w:rPr>
        <w:t>Contrôle continu : 100%.</w:t>
      </w:r>
    </w:p>
    <w:p w:rsidR="00984572" w:rsidRDefault="00984572" w:rsidP="00984572">
      <w:pPr>
        <w:pStyle w:val="Paragraphedeliste"/>
        <w:jc w:val="both"/>
        <w:rPr>
          <w:rFonts w:asciiTheme="majorHAnsi" w:hAnsiTheme="majorHAnsi" w:cs="Arial"/>
          <w:b/>
          <w:u w:val="thick" w:color="F79646"/>
        </w:rPr>
      </w:pPr>
    </w:p>
    <w:p w:rsidR="00984572" w:rsidRPr="00984572" w:rsidRDefault="00984572" w:rsidP="00984572">
      <w:pPr>
        <w:pStyle w:val="Paragraphedeliste"/>
        <w:ind w:left="0"/>
        <w:jc w:val="both"/>
        <w:rPr>
          <w:rFonts w:asciiTheme="majorHAnsi" w:hAnsiTheme="majorHAnsi" w:cs="Arial"/>
          <w:b/>
          <w:iCs/>
          <w:u w:val="thick" w:color="F79646"/>
        </w:rPr>
      </w:pPr>
      <w:r w:rsidRPr="00984572">
        <w:rPr>
          <w:rFonts w:asciiTheme="majorHAnsi" w:hAnsiTheme="majorHAnsi" w:cs="Arial"/>
          <w:b/>
          <w:u w:val="thick" w:color="F79646"/>
        </w:rPr>
        <w:t>Références bibliographiques</w:t>
      </w:r>
      <w:r w:rsidRPr="00984572">
        <w:rPr>
          <w:rFonts w:asciiTheme="majorHAnsi" w:hAnsiTheme="majorHAnsi" w:cs="Arial"/>
          <w:b/>
          <w:iCs/>
          <w:u w:val="thick" w:color="F79646"/>
        </w:rPr>
        <w:t>:</w:t>
      </w:r>
    </w:p>
    <w:p w:rsidR="00A16738" w:rsidRPr="00071E49" w:rsidRDefault="00A16738" w:rsidP="00984572">
      <w:pPr>
        <w:pStyle w:val="Paragraphedeliste"/>
        <w:spacing w:after="0" w:line="240" w:lineRule="auto"/>
        <w:rPr>
          <w:rFonts w:asciiTheme="majorHAnsi" w:hAnsiTheme="majorHAnsi" w:cs="Arial"/>
          <w:kern w:val="36"/>
        </w:rPr>
      </w:pPr>
      <w:r w:rsidRPr="00071E49">
        <w:rPr>
          <w:rFonts w:asciiTheme="majorHAnsi" w:hAnsiTheme="majorHAnsi" w:cs="Arial"/>
          <w:kern w:val="36"/>
        </w:rPr>
        <w:t>Guides de prise en main des logiciels : PVsyst, PV-sol, RETscreen, Homer, Meteonorm</w:t>
      </w:r>
    </w:p>
    <w:p w:rsidR="00A16738" w:rsidRPr="00071E49" w:rsidRDefault="00A16738" w:rsidP="00984572">
      <w:pPr>
        <w:pStyle w:val="Paragraphedeliste"/>
        <w:spacing w:after="0" w:line="240" w:lineRule="auto"/>
        <w:rPr>
          <w:rFonts w:asciiTheme="majorHAnsi" w:hAnsiTheme="majorHAnsi" w:cs="Arial"/>
          <w:kern w:val="36"/>
        </w:rPr>
      </w:pPr>
      <w:r w:rsidRPr="00071E49">
        <w:rPr>
          <w:rFonts w:asciiTheme="majorHAnsi" w:hAnsiTheme="majorHAnsi" w:cs="Arial"/>
          <w:kern w:val="36"/>
        </w:rPr>
        <w:t>Notes de cours.</w:t>
      </w:r>
    </w:p>
    <w:p w:rsidR="00A16738" w:rsidRPr="00071E49" w:rsidRDefault="00A16738" w:rsidP="00A16738">
      <w:pPr>
        <w:tabs>
          <w:tab w:val="left" w:pos="317"/>
        </w:tabs>
        <w:jc w:val="both"/>
        <w:rPr>
          <w:rFonts w:asciiTheme="majorHAnsi" w:hAnsiTheme="majorHAnsi" w:cs="Arial"/>
          <w:kern w:val="36"/>
        </w:rPr>
      </w:pPr>
    </w:p>
    <w:p w:rsidR="00A17F38" w:rsidRPr="00071E49" w:rsidRDefault="00A17F38" w:rsidP="00A16738">
      <w:pPr>
        <w:spacing w:after="200" w:line="276" w:lineRule="auto"/>
        <w:rPr>
          <w:rFonts w:asciiTheme="majorHAnsi" w:hAnsiTheme="majorHAnsi"/>
          <w:b/>
          <w:bCs/>
          <w:sz w:val="36"/>
          <w:szCs w:val="36"/>
        </w:rPr>
      </w:pPr>
      <w:r w:rsidRPr="00071E49">
        <w:rPr>
          <w:rFonts w:asciiTheme="majorHAnsi" w:hAnsiTheme="majorHAnsi"/>
          <w:b/>
          <w:bCs/>
          <w:sz w:val="36"/>
          <w:szCs w:val="36"/>
        </w:rPr>
        <w:br w:type="page"/>
      </w:r>
    </w:p>
    <w:p w:rsidR="00A17F38" w:rsidRPr="00071E49" w:rsidRDefault="00A17F38" w:rsidP="00A17F3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071E49">
        <w:rPr>
          <w:rFonts w:asciiTheme="majorHAnsi" w:hAnsiTheme="majorHAnsi" w:cs="Calibri"/>
          <w:b/>
        </w:rPr>
        <w:lastRenderedPageBreak/>
        <w:t>Semestre: 3</w:t>
      </w:r>
    </w:p>
    <w:p w:rsidR="00A17F38" w:rsidRPr="00071E49" w:rsidRDefault="00A17F38" w:rsidP="00170C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 xml:space="preserve">UE Fondamentale Code : </w:t>
      </w:r>
      <w:r w:rsidRPr="00071E49">
        <w:rPr>
          <w:rFonts w:asciiTheme="majorHAnsi" w:eastAsia="Calibri" w:hAnsiTheme="majorHAnsi" w:cs="Calibri"/>
          <w:b/>
          <w:bCs/>
          <w:color w:val="000000"/>
        </w:rPr>
        <w:t>UEM</w:t>
      </w:r>
      <w:r w:rsidR="00170C15" w:rsidRPr="00071E49">
        <w:rPr>
          <w:rFonts w:asciiTheme="majorHAnsi" w:eastAsia="Times New Roman" w:hAnsiTheme="majorHAnsi" w:cs="Calibri"/>
          <w:b/>
          <w:bCs/>
          <w:color w:val="000000"/>
        </w:rPr>
        <w:t>2.1</w:t>
      </w:r>
    </w:p>
    <w:p w:rsidR="00A17F38" w:rsidRPr="00071E49" w:rsidRDefault="00A17F38" w:rsidP="00A17F3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071E49">
        <w:rPr>
          <w:rFonts w:asciiTheme="majorHAnsi" w:hAnsiTheme="majorHAnsi" w:cstheme="majorBidi"/>
          <w:b/>
          <w:bCs/>
          <w:iCs/>
        </w:rPr>
        <w:t>Matière :</w:t>
      </w:r>
      <w:r w:rsidRPr="00071E49">
        <w:rPr>
          <w:rFonts w:asciiTheme="majorHAnsi" w:hAnsiTheme="majorHAnsi" w:cstheme="majorBidi"/>
          <w:b/>
          <w:bCs/>
        </w:rPr>
        <w:t> TP Stockage de l’énergie</w:t>
      </w:r>
    </w:p>
    <w:p w:rsidR="00A17F38" w:rsidRPr="00071E49" w:rsidRDefault="00A17F38" w:rsidP="00A17F3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eastAsia="Calibri" w:hAnsiTheme="majorHAnsi" w:cs="Arial"/>
          <w:b/>
          <w:bCs/>
          <w:color w:val="000000"/>
          <w:sz w:val="22"/>
          <w:szCs w:val="22"/>
          <w:lang w:eastAsia="en-US"/>
        </w:rPr>
        <w:t>VHS:15h (TP : 1H)</w:t>
      </w:r>
    </w:p>
    <w:p w:rsidR="00A17F38" w:rsidRPr="00071E49" w:rsidRDefault="00A17F38"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 xml:space="preserve">Crédits: </w:t>
      </w:r>
      <w:r w:rsidR="00DF24A5" w:rsidRPr="00071E49">
        <w:rPr>
          <w:rFonts w:asciiTheme="majorHAnsi" w:hAnsiTheme="majorHAnsi" w:cs="Calibri"/>
          <w:b/>
          <w:bCs/>
          <w:iCs/>
        </w:rPr>
        <w:t>1</w:t>
      </w:r>
    </w:p>
    <w:p w:rsidR="00A17F38" w:rsidRPr="00071E49" w:rsidRDefault="00A17F38" w:rsidP="00A17F3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Coefficient: 1</w:t>
      </w:r>
    </w:p>
    <w:p w:rsidR="00A17F38" w:rsidRPr="00071E49" w:rsidRDefault="00A17F38" w:rsidP="00A17F38">
      <w:pPr>
        <w:spacing w:line="276" w:lineRule="auto"/>
        <w:jc w:val="both"/>
        <w:rPr>
          <w:rFonts w:asciiTheme="majorHAnsi" w:hAnsiTheme="majorHAnsi"/>
          <w:b/>
          <w:bCs/>
          <w:sz w:val="23"/>
          <w:szCs w:val="23"/>
        </w:rPr>
      </w:pPr>
    </w:p>
    <w:p w:rsidR="00E8098C" w:rsidRPr="00071E49" w:rsidRDefault="00E8098C" w:rsidP="00E8098C">
      <w:pPr>
        <w:jc w:val="both"/>
        <w:rPr>
          <w:rFonts w:asciiTheme="majorHAnsi" w:hAnsiTheme="majorHAnsi" w:cs="Arial"/>
          <w:i/>
          <w:color w:val="000000"/>
        </w:rPr>
      </w:pPr>
      <w:r w:rsidRPr="00071E49">
        <w:rPr>
          <w:rFonts w:asciiTheme="majorHAnsi" w:hAnsiTheme="majorHAnsi" w:cs="Arial"/>
          <w:b/>
          <w:color w:val="000000"/>
        </w:rPr>
        <w:t>Objectifs de l’enseignement :</w:t>
      </w:r>
    </w:p>
    <w:p w:rsidR="00E8098C" w:rsidRPr="00071E49" w:rsidRDefault="00E8098C" w:rsidP="00E8098C">
      <w:pPr>
        <w:jc w:val="both"/>
        <w:rPr>
          <w:rFonts w:asciiTheme="majorHAnsi" w:hAnsiTheme="majorHAnsi" w:cs="Arial"/>
          <w:b/>
          <w:color w:val="000000"/>
        </w:rPr>
      </w:pPr>
    </w:p>
    <w:p w:rsidR="00E8098C" w:rsidRPr="00071E49" w:rsidRDefault="00E8098C" w:rsidP="00E8098C">
      <w:pPr>
        <w:jc w:val="lowKashida"/>
        <w:outlineLvl w:val="0"/>
        <w:rPr>
          <w:rFonts w:asciiTheme="majorHAnsi" w:hAnsiTheme="majorHAnsi" w:cs="Arial"/>
          <w:kern w:val="36"/>
        </w:rPr>
      </w:pPr>
      <w:r w:rsidRPr="00071E49">
        <w:rPr>
          <w:rFonts w:asciiTheme="majorHAnsi" w:hAnsiTheme="majorHAnsi" w:cs="Arial"/>
          <w:bCs/>
        </w:rPr>
        <w:t xml:space="preserve">Le but de cette matière est de faire comprendre la modélisation et la simulation softwares (i.e. émulation) des différents éléments de stockage de l’énergie au niveau d’un système E.R. (PV/Eolien/PAC) à l’aide des  logiciels tels que : </w:t>
      </w:r>
      <w:r w:rsidRPr="00071E49">
        <w:rPr>
          <w:rFonts w:asciiTheme="majorHAnsi" w:hAnsiTheme="majorHAnsi" w:cs="Arial"/>
          <w:kern w:val="36"/>
        </w:rPr>
        <w:t xml:space="preserve">Matlab / Simulink, PSIM, PSpice…etc. Des séances de travaux pratiques sont nécessaires pour consolider les connaissances théoriques acquises. </w:t>
      </w:r>
    </w:p>
    <w:p w:rsidR="00E8098C" w:rsidRPr="00071E49" w:rsidRDefault="00E8098C" w:rsidP="00E8098C">
      <w:pPr>
        <w:jc w:val="lowKashida"/>
        <w:outlineLvl w:val="0"/>
        <w:rPr>
          <w:rFonts w:asciiTheme="majorHAnsi" w:hAnsiTheme="majorHAnsi" w:cs="Arial"/>
          <w:kern w:val="36"/>
        </w:rPr>
      </w:pPr>
    </w:p>
    <w:p w:rsidR="00E8098C" w:rsidRPr="00071E49" w:rsidRDefault="00E8098C" w:rsidP="00E8098C">
      <w:pPr>
        <w:jc w:val="lowKashida"/>
        <w:outlineLvl w:val="0"/>
        <w:rPr>
          <w:rFonts w:asciiTheme="majorHAnsi" w:hAnsiTheme="majorHAnsi" w:cs="Arial"/>
          <w:kern w:val="36"/>
        </w:rPr>
      </w:pPr>
      <w:r w:rsidRPr="00071E49">
        <w:rPr>
          <w:rFonts w:asciiTheme="majorHAnsi" w:hAnsiTheme="majorHAnsi" w:cs="Arial"/>
          <w:b/>
          <w:bCs/>
          <w:kern w:val="36"/>
        </w:rPr>
        <w:t>Connaissances préalable recommandées :</w:t>
      </w:r>
    </w:p>
    <w:p w:rsidR="00E8098C" w:rsidRPr="00071E49" w:rsidRDefault="00E8098C" w:rsidP="00E8098C">
      <w:pPr>
        <w:jc w:val="lowKashida"/>
        <w:outlineLvl w:val="0"/>
        <w:rPr>
          <w:rFonts w:asciiTheme="majorHAnsi" w:hAnsiTheme="majorHAnsi" w:cs="Arial"/>
          <w:b/>
          <w:bCs/>
          <w:kern w:val="36"/>
        </w:rPr>
      </w:pPr>
    </w:p>
    <w:p w:rsidR="00E8098C" w:rsidRPr="00071E49" w:rsidRDefault="00E8098C" w:rsidP="004A22E7">
      <w:pPr>
        <w:jc w:val="lowKashida"/>
        <w:outlineLvl w:val="0"/>
        <w:rPr>
          <w:rFonts w:asciiTheme="majorHAnsi" w:hAnsiTheme="majorHAnsi" w:cs="Arial"/>
          <w:b/>
          <w:bCs/>
          <w:kern w:val="36"/>
        </w:rPr>
      </w:pPr>
      <w:r w:rsidRPr="00071E49">
        <w:rPr>
          <w:rFonts w:asciiTheme="majorHAnsi" w:hAnsiTheme="majorHAnsi" w:cs="Arial"/>
          <w:b/>
          <w:bCs/>
          <w:kern w:val="36"/>
        </w:rPr>
        <w:t>Contenu de la matière :</w:t>
      </w:r>
    </w:p>
    <w:p w:rsidR="00E8098C" w:rsidRPr="00071E49" w:rsidRDefault="00E8098C" w:rsidP="00E8098C">
      <w:pPr>
        <w:ind w:left="709" w:hanging="709"/>
        <w:jc w:val="lowKashida"/>
        <w:outlineLvl w:val="0"/>
        <w:rPr>
          <w:rFonts w:asciiTheme="majorHAnsi" w:hAnsiTheme="majorHAnsi" w:cs="Arial"/>
          <w:kern w:val="36"/>
        </w:rPr>
      </w:pPr>
    </w:p>
    <w:p w:rsidR="00E8098C" w:rsidRPr="00071E49" w:rsidRDefault="00E8098C" w:rsidP="00E8098C">
      <w:pPr>
        <w:rPr>
          <w:rFonts w:asciiTheme="majorHAnsi" w:eastAsia="Times New Roman" w:hAnsiTheme="majorHAnsi" w:cs="Calibri"/>
          <w:color w:val="000000"/>
          <w:sz w:val="28"/>
          <w:szCs w:val="28"/>
        </w:rPr>
      </w:pPr>
      <w:r w:rsidRPr="00071E49">
        <w:rPr>
          <w:rFonts w:asciiTheme="majorHAnsi" w:eastAsia="Times New Roman" w:hAnsiTheme="majorHAnsi" w:cs="Calibri"/>
          <w:color w:val="000000"/>
          <w:sz w:val="28"/>
          <w:szCs w:val="28"/>
        </w:rPr>
        <w:t>TP1 Identification d’une batterie solaire</w:t>
      </w:r>
    </w:p>
    <w:p w:rsidR="00E8098C" w:rsidRPr="00071E49" w:rsidRDefault="00E8098C" w:rsidP="00E8098C">
      <w:pPr>
        <w:rPr>
          <w:rFonts w:asciiTheme="majorHAnsi" w:eastAsia="Times New Roman" w:hAnsiTheme="majorHAnsi" w:cs="Calibri"/>
          <w:color w:val="000000"/>
          <w:sz w:val="28"/>
          <w:szCs w:val="28"/>
        </w:rPr>
      </w:pPr>
      <w:r w:rsidRPr="00071E49">
        <w:rPr>
          <w:rFonts w:asciiTheme="majorHAnsi" w:eastAsia="Times New Roman" w:hAnsiTheme="majorHAnsi" w:cs="Calibri"/>
          <w:color w:val="000000"/>
          <w:sz w:val="28"/>
          <w:szCs w:val="28"/>
        </w:rPr>
        <w:t>TP2 Simulation des modèles de batterie</w:t>
      </w:r>
    </w:p>
    <w:p w:rsidR="00C42334" w:rsidRPr="00071E49" w:rsidRDefault="00C42334" w:rsidP="00C42334">
      <w:pPr>
        <w:rPr>
          <w:rFonts w:asciiTheme="majorHAnsi" w:eastAsia="Times New Roman" w:hAnsiTheme="majorHAnsi" w:cs="Calibri"/>
          <w:color w:val="000000"/>
          <w:sz w:val="28"/>
          <w:szCs w:val="28"/>
        </w:rPr>
      </w:pPr>
      <w:r w:rsidRPr="00071E49">
        <w:rPr>
          <w:rFonts w:asciiTheme="majorHAnsi" w:eastAsia="Times New Roman" w:hAnsiTheme="majorHAnsi" w:cs="Calibri"/>
          <w:color w:val="000000"/>
          <w:sz w:val="28"/>
          <w:szCs w:val="28"/>
        </w:rPr>
        <w:t>TP3 Simulation des modèles de super condensateur</w:t>
      </w:r>
    </w:p>
    <w:p w:rsidR="00E8098C" w:rsidRPr="00071E49" w:rsidRDefault="00E8098C" w:rsidP="00C42334">
      <w:pPr>
        <w:rPr>
          <w:rFonts w:asciiTheme="majorHAnsi" w:eastAsia="Times New Roman" w:hAnsiTheme="majorHAnsi" w:cs="Calibri"/>
          <w:color w:val="000000"/>
          <w:sz w:val="28"/>
          <w:szCs w:val="28"/>
        </w:rPr>
      </w:pPr>
      <w:r w:rsidRPr="00071E49">
        <w:rPr>
          <w:rFonts w:asciiTheme="majorHAnsi" w:eastAsia="Times New Roman" w:hAnsiTheme="majorHAnsi" w:cs="Calibri"/>
          <w:color w:val="000000"/>
          <w:sz w:val="28"/>
          <w:szCs w:val="28"/>
        </w:rPr>
        <w:t>TP</w:t>
      </w:r>
      <w:r w:rsidR="00C42334" w:rsidRPr="00071E49">
        <w:rPr>
          <w:rFonts w:asciiTheme="majorHAnsi" w:eastAsia="Times New Roman" w:hAnsiTheme="majorHAnsi" w:cs="Calibri"/>
          <w:color w:val="000000"/>
          <w:sz w:val="28"/>
          <w:szCs w:val="28"/>
        </w:rPr>
        <w:t>4</w:t>
      </w:r>
      <w:r w:rsidRPr="00071E49">
        <w:rPr>
          <w:rFonts w:asciiTheme="majorHAnsi" w:eastAsia="Times New Roman" w:hAnsiTheme="majorHAnsi" w:cs="Calibri"/>
          <w:color w:val="000000"/>
          <w:sz w:val="28"/>
          <w:szCs w:val="28"/>
        </w:rPr>
        <w:t xml:space="preserve"> Simulation du stockage inertiel</w:t>
      </w:r>
    </w:p>
    <w:p w:rsidR="00E8098C" w:rsidRPr="00071E49" w:rsidRDefault="00E8098C" w:rsidP="00C42334">
      <w:pPr>
        <w:rPr>
          <w:rFonts w:asciiTheme="majorHAnsi" w:eastAsia="Times New Roman" w:hAnsiTheme="majorHAnsi" w:cs="Calibri"/>
          <w:color w:val="000000"/>
          <w:sz w:val="28"/>
          <w:szCs w:val="28"/>
        </w:rPr>
      </w:pPr>
      <w:r w:rsidRPr="00071E49">
        <w:rPr>
          <w:rFonts w:asciiTheme="majorHAnsi" w:eastAsia="Times New Roman" w:hAnsiTheme="majorHAnsi" w:cs="Calibri"/>
          <w:color w:val="000000"/>
          <w:sz w:val="28"/>
          <w:szCs w:val="28"/>
        </w:rPr>
        <w:t>TP</w:t>
      </w:r>
      <w:r w:rsidR="00C42334" w:rsidRPr="00071E49">
        <w:rPr>
          <w:rFonts w:asciiTheme="majorHAnsi" w:eastAsia="Times New Roman" w:hAnsiTheme="majorHAnsi" w:cs="Calibri"/>
          <w:color w:val="000000"/>
          <w:sz w:val="28"/>
          <w:szCs w:val="28"/>
        </w:rPr>
        <w:t>5</w:t>
      </w:r>
      <w:r w:rsidRPr="00071E49">
        <w:rPr>
          <w:rFonts w:asciiTheme="majorHAnsi" w:eastAsia="Times New Roman" w:hAnsiTheme="majorHAnsi" w:cs="Calibri"/>
          <w:color w:val="000000"/>
          <w:sz w:val="28"/>
          <w:szCs w:val="28"/>
        </w:rPr>
        <w:t xml:space="preserve"> Simulation d’une PAC</w:t>
      </w:r>
    </w:p>
    <w:p w:rsidR="00E8098C" w:rsidRPr="00071E49" w:rsidRDefault="00E8098C" w:rsidP="00E8098C">
      <w:pPr>
        <w:jc w:val="both"/>
        <w:rPr>
          <w:rFonts w:asciiTheme="majorHAnsi" w:hAnsiTheme="majorHAnsi" w:cs="Arial"/>
        </w:rPr>
      </w:pPr>
    </w:p>
    <w:p w:rsidR="00984572" w:rsidRPr="00984572" w:rsidRDefault="00984572" w:rsidP="00984572">
      <w:pPr>
        <w:pStyle w:val="Paragraphedeliste"/>
        <w:ind w:left="0"/>
        <w:jc w:val="both"/>
        <w:rPr>
          <w:rFonts w:asciiTheme="majorHAnsi" w:hAnsiTheme="majorHAnsi" w:cs="Arial"/>
          <w:b/>
        </w:rPr>
      </w:pPr>
      <w:r w:rsidRPr="00984572">
        <w:rPr>
          <w:rFonts w:asciiTheme="majorHAnsi" w:hAnsiTheme="majorHAnsi" w:cs="Arial"/>
          <w:b/>
          <w:u w:val="thick" w:color="F79646"/>
        </w:rPr>
        <w:t>Mode d’évaluation :</w:t>
      </w:r>
    </w:p>
    <w:p w:rsidR="00984572" w:rsidRPr="00071E49" w:rsidRDefault="00984572" w:rsidP="00984572">
      <w:pPr>
        <w:jc w:val="lowKashida"/>
        <w:outlineLvl w:val="0"/>
        <w:rPr>
          <w:rFonts w:asciiTheme="majorHAnsi" w:hAnsiTheme="majorHAnsi" w:cs="Arial"/>
          <w:b/>
          <w:bCs/>
          <w:kern w:val="36"/>
        </w:rPr>
      </w:pPr>
      <w:r w:rsidRPr="00071E49">
        <w:rPr>
          <w:rFonts w:asciiTheme="majorHAnsi" w:eastAsia="Arial Unicode MS" w:hAnsiTheme="majorHAnsi" w:cs="Arial"/>
          <w:lang w:bidi="ar-DZ"/>
        </w:rPr>
        <w:t>Contrôle continu : 100%.</w:t>
      </w:r>
    </w:p>
    <w:p w:rsidR="00984572" w:rsidRDefault="00984572" w:rsidP="00984572">
      <w:pPr>
        <w:pStyle w:val="Paragraphedeliste"/>
        <w:ind w:left="0"/>
        <w:jc w:val="both"/>
        <w:rPr>
          <w:rFonts w:asciiTheme="majorHAnsi" w:hAnsiTheme="majorHAnsi" w:cs="Arial"/>
          <w:b/>
          <w:u w:val="thick" w:color="F79646"/>
        </w:rPr>
      </w:pPr>
    </w:p>
    <w:p w:rsidR="00984572" w:rsidRPr="00984572" w:rsidRDefault="00984572" w:rsidP="00984572">
      <w:pPr>
        <w:pStyle w:val="Paragraphedeliste"/>
        <w:ind w:left="0"/>
        <w:jc w:val="both"/>
        <w:rPr>
          <w:rFonts w:asciiTheme="majorHAnsi" w:hAnsiTheme="majorHAnsi" w:cs="Arial"/>
          <w:b/>
          <w:iCs/>
          <w:u w:val="thick" w:color="F79646"/>
        </w:rPr>
      </w:pPr>
      <w:r w:rsidRPr="00984572">
        <w:rPr>
          <w:rFonts w:asciiTheme="majorHAnsi" w:hAnsiTheme="majorHAnsi" w:cs="Arial"/>
          <w:b/>
          <w:u w:val="thick" w:color="F79646"/>
        </w:rPr>
        <w:t>Références bibliographiques</w:t>
      </w:r>
      <w:r w:rsidRPr="00984572">
        <w:rPr>
          <w:rFonts w:asciiTheme="majorHAnsi" w:hAnsiTheme="majorHAnsi" w:cs="Arial"/>
          <w:b/>
          <w:iCs/>
          <w:u w:val="thick" w:color="F79646"/>
        </w:rPr>
        <w:t>:</w:t>
      </w:r>
    </w:p>
    <w:p w:rsidR="004A22E7" w:rsidRPr="00071E49" w:rsidRDefault="004A22E7" w:rsidP="00E8098C">
      <w:pPr>
        <w:jc w:val="both"/>
        <w:rPr>
          <w:rFonts w:asciiTheme="majorHAnsi" w:hAnsiTheme="majorHAnsi" w:cs="Arial"/>
          <w:b/>
          <w:color w:val="000000"/>
        </w:rPr>
      </w:pPr>
    </w:p>
    <w:p w:rsidR="00A17F38" w:rsidRPr="00071E49" w:rsidRDefault="00A17F38" w:rsidP="00A17F38">
      <w:pPr>
        <w:jc w:val="center"/>
        <w:rPr>
          <w:rFonts w:asciiTheme="majorHAnsi" w:eastAsia="Times New Roman" w:hAnsiTheme="majorHAnsi" w:cs="Calibri"/>
          <w:b/>
          <w:bCs/>
          <w:color w:val="000000"/>
          <w:sz w:val="36"/>
          <w:szCs w:val="36"/>
        </w:rPr>
      </w:pPr>
    </w:p>
    <w:p w:rsidR="00DF24A5" w:rsidRPr="00071E49" w:rsidRDefault="00DF24A5" w:rsidP="00183326">
      <w:pPr>
        <w:spacing w:line="276" w:lineRule="auto"/>
        <w:rPr>
          <w:rFonts w:asciiTheme="majorHAnsi" w:eastAsia="Calibri" w:hAnsiTheme="majorHAnsi" w:cs="Calibri"/>
          <w:b/>
          <w:bCs/>
          <w:color w:val="000000"/>
        </w:rPr>
      </w:pPr>
      <w:r w:rsidRPr="00071E49">
        <w:rPr>
          <w:rFonts w:asciiTheme="majorHAnsi" w:hAnsiTheme="majorHAnsi"/>
          <w:sz w:val="36"/>
          <w:szCs w:val="36"/>
        </w:rPr>
        <w:br w:type="page"/>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071E49">
        <w:rPr>
          <w:rFonts w:asciiTheme="majorHAnsi" w:hAnsiTheme="majorHAnsi" w:cs="Calibri"/>
          <w:b/>
        </w:rPr>
        <w:lastRenderedPageBreak/>
        <w:t>Semestre: 3</w:t>
      </w:r>
    </w:p>
    <w:p w:rsidR="00DF24A5" w:rsidRPr="00071E49" w:rsidRDefault="00DF24A5" w:rsidP="00170C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 xml:space="preserve">UE Fondamentale Code : </w:t>
      </w:r>
      <w:r w:rsidRPr="00071E49">
        <w:rPr>
          <w:rFonts w:asciiTheme="majorHAnsi" w:eastAsia="Calibri" w:hAnsiTheme="majorHAnsi" w:cs="Calibri"/>
          <w:b/>
          <w:bCs/>
          <w:color w:val="000000"/>
        </w:rPr>
        <w:t>UEM</w:t>
      </w:r>
      <w:r w:rsidR="00170C15" w:rsidRPr="00071E49">
        <w:rPr>
          <w:rFonts w:asciiTheme="majorHAnsi" w:eastAsia="Times New Roman" w:hAnsiTheme="majorHAnsi" w:cs="Calibri"/>
          <w:b/>
          <w:bCs/>
          <w:color w:val="000000"/>
        </w:rPr>
        <w:t>2.1</w:t>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071E49">
        <w:rPr>
          <w:rFonts w:asciiTheme="majorHAnsi" w:hAnsiTheme="majorHAnsi" w:cstheme="majorBidi"/>
          <w:b/>
          <w:bCs/>
          <w:iCs/>
        </w:rPr>
        <w:t>Matière :</w:t>
      </w:r>
      <w:r w:rsidRPr="00071E49">
        <w:rPr>
          <w:rFonts w:asciiTheme="majorHAnsi" w:hAnsiTheme="majorHAnsi" w:cstheme="majorBidi"/>
          <w:b/>
          <w:bCs/>
        </w:rPr>
        <w:t> TP Commande des systèmes à énergies renouvelables</w:t>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eastAsia="Calibri" w:hAnsiTheme="majorHAnsi" w:cs="Arial"/>
          <w:b/>
          <w:bCs/>
          <w:color w:val="000000"/>
          <w:sz w:val="22"/>
          <w:szCs w:val="22"/>
          <w:lang w:eastAsia="en-US"/>
        </w:rPr>
        <w:t>VHS:22h30 (TP : 1H30)</w:t>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Crédits: 2</w:t>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Coefficient: 1</w:t>
      </w:r>
    </w:p>
    <w:p w:rsidR="00DF24A5" w:rsidRPr="00071E49" w:rsidRDefault="00DF24A5" w:rsidP="00DF24A5">
      <w:pPr>
        <w:spacing w:line="276" w:lineRule="auto"/>
        <w:jc w:val="both"/>
        <w:rPr>
          <w:rFonts w:asciiTheme="majorHAnsi" w:hAnsiTheme="majorHAnsi"/>
          <w:b/>
          <w:bCs/>
          <w:sz w:val="23"/>
          <w:szCs w:val="23"/>
        </w:rPr>
      </w:pPr>
    </w:p>
    <w:p w:rsidR="00E8098C" w:rsidRPr="00071E49" w:rsidRDefault="00E8098C" w:rsidP="00E8098C">
      <w:pPr>
        <w:jc w:val="both"/>
        <w:rPr>
          <w:rFonts w:asciiTheme="majorHAnsi" w:hAnsiTheme="majorHAnsi" w:cstheme="minorBidi"/>
          <w:i/>
        </w:rPr>
      </w:pPr>
      <w:r w:rsidRPr="00071E49">
        <w:rPr>
          <w:rFonts w:asciiTheme="majorHAnsi" w:hAnsiTheme="majorHAnsi" w:cstheme="minorBidi"/>
          <w:b/>
        </w:rPr>
        <w:t>Objectifs de l’enseignement :</w:t>
      </w:r>
    </w:p>
    <w:p w:rsidR="00E8098C" w:rsidRPr="00071E49" w:rsidRDefault="00E8098C" w:rsidP="007D0252">
      <w:pPr>
        <w:pStyle w:val="Paragraphedeliste"/>
        <w:numPr>
          <w:ilvl w:val="0"/>
          <w:numId w:val="49"/>
        </w:numPr>
        <w:spacing w:after="0" w:line="240" w:lineRule="auto"/>
        <w:jc w:val="both"/>
        <w:rPr>
          <w:rFonts w:asciiTheme="majorHAnsi" w:hAnsiTheme="majorHAnsi"/>
          <w:sz w:val="24"/>
          <w:szCs w:val="24"/>
        </w:rPr>
      </w:pPr>
      <w:r w:rsidRPr="00071E49">
        <w:rPr>
          <w:rFonts w:asciiTheme="majorHAnsi" w:hAnsiTheme="majorHAnsi"/>
          <w:sz w:val="24"/>
          <w:szCs w:val="24"/>
        </w:rPr>
        <w:t>Electronique de puissance</w:t>
      </w:r>
    </w:p>
    <w:p w:rsidR="00E8098C" w:rsidRPr="00071E49" w:rsidRDefault="00E8098C" w:rsidP="007D0252">
      <w:pPr>
        <w:pStyle w:val="Paragraphedeliste"/>
        <w:numPr>
          <w:ilvl w:val="0"/>
          <w:numId w:val="49"/>
        </w:numPr>
        <w:spacing w:after="0" w:line="240" w:lineRule="auto"/>
        <w:jc w:val="both"/>
        <w:rPr>
          <w:rFonts w:asciiTheme="majorHAnsi" w:hAnsiTheme="majorHAnsi"/>
          <w:sz w:val="24"/>
          <w:szCs w:val="24"/>
        </w:rPr>
      </w:pPr>
      <w:r w:rsidRPr="00071E49">
        <w:rPr>
          <w:rFonts w:asciiTheme="majorHAnsi" w:hAnsiTheme="majorHAnsi"/>
          <w:sz w:val="24"/>
          <w:szCs w:val="24"/>
        </w:rPr>
        <w:t>Modélisation des machines électriques</w:t>
      </w:r>
    </w:p>
    <w:p w:rsidR="00E8098C" w:rsidRPr="00071E49" w:rsidRDefault="00E8098C" w:rsidP="00E8098C">
      <w:pPr>
        <w:jc w:val="both"/>
        <w:rPr>
          <w:rFonts w:asciiTheme="majorHAnsi" w:hAnsiTheme="majorHAnsi" w:cstheme="minorBidi"/>
          <w:b/>
          <w:i/>
        </w:rPr>
      </w:pPr>
      <w:r w:rsidRPr="00071E49">
        <w:rPr>
          <w:rFonts w:asciiTheme="majorHAnsi" w:hAnsiTheme="majorHAnsi" w:cstheme="minorBidi"/>
          <w:b/>
        </w:rPr>
        <w:t>Connaissances préalables recommandées :</w:t>
      </w:r>
    </w:p>
    <w:p w:rsidR="00E8098C" w:rsidRPr="00071E49" w:rsidRDefault="00E8098C" w:rsidP="00E8098C">
      <w:pPr>
        <w:jc w:val="both"/>
        <w:rPr>
          <w:rFonts w:asciiTheme="majorHAnsi" w:hAnsiTheme="majorHAnsi" w:cstheme="minorBidi"/>
          <w:kern w:val="36"/>
        </w:rPr>
      </w:pPr>
    </w:p>
    <w:p w:rsidR="00E8098C" w:rsidRPr="00071E49" w:rsidRDefault="00E8098C" w:rsidP="00E8098C">
      <w:pPr>
        <w:jc w:val="both"/>
        <w:rPr>
          <w:rFonts w:asciiTheme="majorHAnsi" w:hAnsiTheme="majorHAnsi" w:cstheme="minorBidi"/>
          <w:b/>
        </w:rPr>
      </w:pPr>
      <w:r w:rsidRPr="00071E49">
        <w:rPr>
          <w:rFonts w:asciiTheme="majorHAnsi" w:hAnsiTheme="majorHAnsi" w:cstheme="minorBidi"/>
          <w:b/>
        </w:rPr>
        <w:t>Contenu de la matière :</w:t>
      </w:r>
    </w:p>
    <w:p w:rsidR="00E8098C" w:rsidRPr="00071E49" w:rsidRDefault="00E8098C" w:rsidP="00E8098C">
      <w:pPr>
        <w:tabs>
          <w:tab w:val="left" w:pos="1134"/>
          <w:tab w:val="center" w:pos="4819"/>
          <w:tab w:val="left" w:pos="6015"/>
        </w:tabs>
        <w:rPr>
          <w:rFonts w:asciiTheme="majorHAnsi" w:eastAsia="Times New Roman" w:hAnsiTheme="majorHAnsi" w:cstheme="minorBidi"/>
        </w:rPr>
      </w:pPr>
      <w:r w:rsidRPr="00071E49">
        <w:rPr>
          <w:rFonts w:asciiTheme="majorHAnsi" w:eastAsia="Times New Roman" w:hAnsiTheme="majorHAnsi" w:cstheme="minorBidi"/>
        </w:rPr>
        <w:t>TP1</w:t>
      </w:r>
      <w:r w:rsidRPr="00071E49">
        <w:rPr>
          <w:rFonts w:asciiTheme="majorHAnsi" w:eastAsia="Times New Roman" w:hAnsiTheme="majorHAnsi" w:cstheme="minorBidi"/>
        </w:rPr>
        <w:tab/>
        <w:t>Autopilotage d’une machine synchrone  à aimants permanents alimentée par onduleurs MLI</w:t>
      </w:r>
    </w:p>
    <w:p w:rsidR="00E8098C" w:rsidRPr="00071E49" w:rsidRDefault="00E8098C" w:rsidP="00E8098C">
      <w:pPr>
        <w:rPr>
          <w:rFonts w:asciiTheme="majorHAnsi" w:eastAsia="Times New Roman" w:hAnsiTheme="majorHAnsi" w:cstheme="minorBidi"/>
        </w:rPr>
      </w:pPr>
      <w:r w:rsidRPr="00071E49">
        <w:rPr>
          <w:rFonts w:asciiTheme="majorHAnsi" w:eastAsia="Times New Roman" w:hAnsiTheme="majorHAnsi" w:cstheme="minorBidi"/>
        </w:rPr>
        <w:t>TP2</w:t>
      </w:r>
      <w:r w:rsidRPr="00071E49">
        <w:rPr>
          <w:rFonts w:asciiTheme="majorHAnsi" w:eastAsia="Times New Roman" w:hAnsiTheme="majorHAnsi" w:cstheme="minorBidi"/>
        </w:rPr>
        <w:tab/>
      </w:r>
      <w:r w:rsidRPr="00071E49">
        <w:rPr>
          <w:rFonts w:asciiTheme="majorHAnsi" w:eastAsia="Times New Roman" w:hAnsiTheme="majorHAnsi" w:cstheme="minorBidi"/>
        </w:rPr>
        <w:tab/>
        <w:t>commande vectorielle d’une machine synchrone à aimants permanents</w:t>
      </w:r>
    </w:p>
    <w:p w:rsidR="00E8098C" w:rsidRPr="00071E49" w:rsidRDefault="00E8098C" w:rsidP="00E8098C">
      <w:pPr>
        <w:rPr>
          <w:rFonts w:asciiTheme="majorHAnsi" w:eastAsia="Times New Roman" w:hAnsiTheme="majorHAnsi" w:cstheme="minorBidi"/>
        </w:rPr>
      </w:pPr>
      <w:r w:rsidRPr="00071E49">
        <w:rPr>
          <w:rFonts w:asciiTheme="majorHAnsi" w:eastAsia="Times New Roman" w:hAnsiTheme="majorHAnsi" w:cstheme="minorBidi"/>
        </w:rPr>
        <w:t>TP3</w:t>
      </w:r>
      <w:r w:rsidRPr="00071E49">
        <w:rPr>
          <w:rFonts w:asciiTheme="majorHAnsi" w:eastAsia="Times New Roman" w:hAnsiTheme="majorHAnsi" w:cstheme="minorBidi"/>
        </w:rPr>
        <w:tab/>
      </w:r>
      <w:r w:rsidRPr="00071E49">
        <w:rPr>
          <w:rFonts w:asciiTheme="majorHAnsi" w:eastAsia="Times New Roman" w:hAnsiTheme="majorHAnsi" w:cstheme="minorBidi"/>
        </w:rPr>
        <w:tab/>
        <w:t>commande DTC  d’une machine asynchrone</w:t>
      </w:r>
    </w:p>
    <w:p w:rsidR="00E8098C" w:rsidRPr="00071E49" w:rsidRDefault="00E8098C" w:rsidP="00E8098C">
      <w:pPr>
        <w:jc w:val="both"/>
        <w:rPr>
          <w:rFonts w:asciiTheme="majorHAnsi" w:hAnsiTheme="majorHAnsi" w:cs="Arial"/>
          <w:b/>
          <w:color w:val="000000"/>
        </w:rPr>
      </w:pPr>
    </w:p>
    <w:p w:rsidR="00E8098C" w:rsidRPr="00071E49" w:rsidRDefault="00E8098C" w:rsidP="00E8098C">
      <w:pPr>
        <w:ind w:left="284" w:hanging="284"/>
        <w:jc w:val="both"/>
        <w:rPr>
          <w:rFonts w:asciiTheme="majorHAnsi" w:hAnsiTheme="majorHAnsi" w:cs="Arial"/>
        </w:rPr>
      </w:pPr>
    </w:p>
    <w:p w:rsidR="00E8098C" w:rsidRPr="00071E49" w:rsidRDefault="00E8098C" w:rsidP="00E8098C">
      <w:pPr>
        <w:jc w:val="both"/>
        <w:rPr>
          <w:rFonts w:asciiTheme="majorHAnsi" w:hAnsiTheme="majorHAnsi" w:cs="Arial"/>
          <w:b/>
          <w:bCs/>
        </w:rPr>
      </w:pPr>
    </w:p>
    <w:p w:rsidR="00E8098C" w:rsidRPr="00071E49" w:rsidRDefault="00E8098C" w:rsidP="00E8098C">
      <w:pPr>
        <w:jc w:val="both"/>
        <w:rPr>
          <w:rFonts w:asciiTheme="majorHAnsi" w:hAnsiTheme="majorHAnsi" w:cs="Arial"/>
        </w:rPr>
      </w:pPr>
    </w:p>
    <w:p w:rsidR="00984572" w:rsidRPr="00984572" w:rsidRDefault="00984572" w:rsidP="00984572">
      <w:pPr>
        <w:pStyle w:val="Paragraphedeliste"/>
        <w:ind w:left="0"/>
        <w:jc w:val="both"/>
        <w:rPr>
          <w:rFonts w:asciiTheme="majorHAnsi" w:hAnsiTheme="majorHAnsi" w:cs="Arial"/>
          <w:b/>
        </w:rPr>
      </w:pPr>
      <w:r w:rsidRPr="00984572">
        <w:rPr>
          <w:rFonts w:asciiTheme="majorHAnsi" w:hAnsiTheme="majorHAnsi" w:cs="Arial"/>
          <w:b/>
          <w:u w:val="thick" w:color="F79646"/>
        </w:rPr>
        <w:t>Mode d’évaluation :</w:t>
      </w:r>
    </w:p>
    <w:p w:rsidR="00984572" w:rsidRPr="00071E49" w:rsidRDefault="00984572" w:rsidP="00984572">
      <w:pPr>
        <w:jc w:val="lowKashida"/>
        <w:outlineLvl w:val="0"/>
        <w:rPr>
          <w:rFonts w:asciiTheme="majorHAnsi" w:hAnsiTheme="majorHAnsi" w:cs="Arial"/>
          <w:b/>
          <w:bCs/>
          <w:kern w:val="36"/>
        </w:rPr>
      </w:pPr>
      <w:r w:rsidRPr="00071E49">
        <w:rPr>
          <w:rFonts w:asciiTheme="majorHAnsi" w:eastAsia="Arial Unicode MS" w:hAnsiTheme="majorHAnsi" w:cs="Arial"/>
          <w:lang w:bidi="ar-DZ"/>
        </w:rPr>
        <w:t>Contrôle continu : 100%.</w:t>
      </w:r>
    </w:p>
    <w:p w:rsidR="00984572" w:rsidRDefault="00984572" w:rsidP="00984572">
      <w:pPr>
        <w:pStyle w:val="Paragraphedeliste"/>
        <w:ind w:left="0"/>
        <w:jc w:val="both"/>
        <w:rPr>
          <w:rFonts w:asciiTheme="majorHAnsi" w:hAnsiTheme="majorHAnsi" w:cs="Arial"/>
          <w:b/>
          <w:u w:val="thick" w:color="F79646"/>
        </w:rPr>
      </w:pPr>
    </w:p>
    <w:p w:rsidR="00984572" w:rsidRPr="00984572" w:rsidRDefault="00984572" w:rsidP="00984572">
      <w:pPr>
        <w:pStyle w:val="Paragraphedeliste"/>
        <w:ind w:left="0"/>
        <w:jc w:val="both"/>
        <w:rPr>
          <w:rFonts w:asciiTheme="majorHAnsi" w:hAnsiTheme="majorHAnsi" w:cs="Arial"/>
          <w:b/>
          <w:iCs/>
          <w:u w:val="thick" w:color="F79646"/>
        </w:rPr>
      </w:pPr>
      <w:r w:rsidRPr="00984572">
        <w:rPr>
          <w:rFonts w:asciiTheme="majorHAnsi" w:hAnsiTheme="majorHAnsi" w:cs="Arial"/>
          <w:b/>
          <w:u w:val="thick" w:color="F79646"/>
        </w:rPr>
        <w:t>Références bibliographiques</w:t>
      </w:r>
      <w:r w:rsidRPr="00984572">
        <w:rPr>
          <w:rFonts w:asciiTheme="majorHAnsi" w:hAnsiTheme="majorHAnsi" w:cs="Arial"/>
          <w:b/>
          <w:iCs/>
          <w:u w:val="thick" w:color="F79646"/>
        </w:rPr>
        <w:t>:</w:t>
      </w:r>
    </w:p>
    <w:p w:rsidR="00DF24A5" w:rsidRPr="00071E49" w:rsidRDefault="00E8098C" w:rsidP="00E8098C">
      <w:pPr>
        <w:spacing w:after="200" w:line="276" w:lineRule="auto"/>
        <w:rPr>
          <w:rFonts w:asciiTheme="majorHAnsi" w:hAnsiTheme="majorHAnsi"/>
          <w:sz w:val="36"/>
          <w:szCs w:val="36"/>
        </w:rPr>
      </w:pPr>
      <w:r w:rsidRPr="00071E49">
        <w:rPr>
          <w:rFonts w:asciiTheme="majorHAnsi" w:hAnsiTheme="majorHAnsi"/>
        </w:rPr>
        <w:br w:type="page"/>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071E49">
        <w:rPr>
          <w:rFonts w:asciiTheme="majorHAnsi" w:hAnsiTheme="majorHAnsi" w:cs="Calibri"/>
          <w:b/>
        </w:rPr>
        <w:lastRenderedPageBreak/>
        <w:t>Semestre: 3</w:t>
      </w:r>
    </w:p>
    <w:p w:rsidR="00DF24A5" w:rsidRPr="00071E49" w:rsidRDefault="00DF24A5" w:rsidP="00170C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 xml:space="preserve">UE Fondamentale Code : </w:t>
      </w:r>
      <w:r w:rsidRPr="00071E49">
        <w:rPr>
          <w:rFonts w:asciiTheme="majorHAnsi" w:eastAsia="Calibri" w:hAnsiTheme="majorHAnsi" w:cs="Calibri"/>
          <w:b/>
          <w:bCs/>
          <w:color w:val="000000"/>
        </w:rPr>
        <w:t>UEM</w:t>
      </w:r>
      <w:r w:rsidR="00170C15" w:rsidRPr="00071E49">
        <w:rPr>
          <w:rFonts w:asciiTheme="majorHAnsi" w:eastAsia="Times New Roman" w:hAnsiTheme="majorHAnsi" w:cs="Calibri"/>
          <w:b/>
          <w:bCs/>
          <w:color w:val="000000"/>
        </w:rPr>
        <w:t>2.1</w:t>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071E49">
        <w:rPr>
          <w:rFonts w:asciiTheme="majorHAnsi" w:hAnsiTheme="majorHAnsi" w:cstheme="majorBidi"/>
          <w:b/>
          <w:bCs/>
          <w:iCs/>
        </w:rPr>
        <w:t>Matière</w:t>
      </w:r>
      <w:r w:rsidR="00E47297" w:rsidRPr="00071E49">
        <w:rPr>
          <w:rFonts w:asciiTheme="majorHAnsi" w:hAnsiTheme="majorHAnsi" w:cstheme="majorBidi"/>
          <w:b/>
          <w:bCs/>
          <w:iCs/>
        </w:rPr>
        <w:t> </w:t>
      </w:r>
      <w:r w:rsidR="00E47297" w:rsidRPr="00071E49">
        <w:rPr>
          <w:rFonts w:asciiTheme="majorHAnsi" w:hAnsiTheme="majorHAnsi" w:cstheme="majorBidi"/>
          <w:b/>
          <w:bCs/>
        </w:rPr>
        <w:t>: Maintenance</w:t>
      </w:r>
      <w:r w:rsidRPr="00071E49">
        <w:rPr>
          <w:rFonts w:asciiTheme="majorHAnsi" w:hAnsiTheme="majorHAnsi" w:cstheme="majorBidi"/>
          <w:b/>
          <w:bCs/>
        </w:rPr>
        <w:t xml:space="preserve"> et fiabilité  des systèmes à énergies renouvelables</w:t>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eastAsia="Calibri" w:hAnsiTheme="majorHAnsi" w:cs="Arial"/>
          <w:b/>
          <w:bCs/>
          <w:color w:val="000000"/>
          <w:sz w:val="22"/>
          <w:szCs w:val="22"/>
          <w:lang w:eastAsia="en-US"/>
        </w:rPr>
        <w:t>VHS:45h00(Cours 1H30 TP : 1H30)</w:t>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Crédits: 4</w:t>
      </w:r>
    </w:p>
    <w:p w:rsidR="00DF24A5" w:rsidRPr="00071E49" w:rsidRDefault="00DF24A5" w:rsidP="00DF24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071E49">
        <w:rPr>
          <w:rFonts w:asciiTheme="majorHAnsi" w:hAnsiTheme="majorHAnsi" w:cs="Calibri"/>
          <w:b/>
          <w:bCs/>
          <w:iCs/>
        </w:rPr>
        <w:t>Coefficient: 2</w:t>
      </w:r>
    </w:p>
    <w:p w:rsidR="00DF24A5" w:rsidRPr="00071E49" w:rsidRDefault="00DF24A5" w:rsidP="00DF24A5">
      <w:pPr>
        <w:spacing w:after="200" w:line="276" w:lineRule="auto"/>
        <w:jc w:val="center"/>
        <w:rPr>
          <w:rFonts w:asciiTheme="majorHAnsi" w:eastAsia="Times New Roman" w:hAnsiTheme="majorHAnsi" w:cs="Calibri"/>
          <w:b/>
          <w:bCs/>
          <w:color w:val="000000"/>
          <w:sz w:val="32"/>
          <w:szCs w:val="32"/>
          <w:lang w:eastAsia="fr-FR"/>
        </w:rPr>
      </w:pPr>
    </w:p>
    <w:p w:rsidR="00B83195" w:rsidRPr="00071E49" w:rsidRDefault="00B83195" w:rsidP="00B83195">
      <w:pPr>
        <w:jc w:val="both"/>
        <w:rPr>
          <w:rFonts w:asciiTheme="majorHAnsi" w:hAnsiTheme="majorHAnsi" w:cs="Arial"/>
          <w:b/>
          <w:bCs/>
          <w:iCs/>
          <w:color w:val="000000"/>
        </w:rPr>
      </w:pPr>
      <w:r w:rsidRPr="00071E49">
        <w:rPr>
          <w:rFonts w:asciiTheme="majorHAnsi" w:hAnsiTheme="majorHAnsi" w:cs="Arial"/>
          <w:b/>
          <w:bCs/>
          <w:iCs/>
          <w:color w:val="000000"/>
        </w:rPr>
        <w:t>Objectifs :</w:t>
      </w:r>
    </w:p>
    <w:p w:rsidR="00B83195" w:rsidRPr="00071E49" w:rsidRDefault="00B83195" w:rsidP="00B83195">
      <w:pPr>
        <w:jc w:val="both"/>
        <w:rPr>
          <w:rFonts w:asciiTheme="majorHAnsi" w:hAnsiTheme="majorHAnsi" w:cs="Arial"/>
          <w:iCs/>
          <w:color w:val="000000"/>
        </w:rPr>
      </w:pPr>
      <w:r w:rsidRPr="00071E49">
        <w:rPr>
          <w:rFonts w:asciiTheme="majorHAnsi" w:hAnsiTheme="majorHAnsi" w:cs="Arial"/>
          <w:iCs/>
          <w:color w:val="000000"/>
        </w:rPr>
        <w:t>L’étudiant doit être capable d’établir un état des lieux d’opération d’un système ER, en maitrisant les différentes méthodes et algorithmes de diagnostic, industrialisées ou non, pour détecter et/ou localiser des défauts dans un système ER, en prenant le moins de mesures possibles pour respecter les contraintes économiques.</w:t>
      </w:r>
    </w:p>
    <w:p w:rsidR="00B83195" w:rsidRPr="00071E49" w:rsidRDefault="00B83195" w:rsidP="00B83195">
      <w:pPr>
        <w:jc w:val="both"/>
        <w:rPr>
          <w:rFonts w:asciiTheme="majorHAnsi" w:hAnsiTheme="majorHAnsi" w:cs="Arial"/>
          <w:b/>
          <w:color w:val="000000"/>
        </w:rPr>
      </w:pPr>
    </w:p>
    <w:p w:rsidR="00B83195" w:rsidRPr="00071E49" w:rsidRDefault="00B83195" w:rsidP="00B83195">
      <w:pPr>
        <w:jc w:val="both"/>
        <w:rPr>
          <w:rFonts w:asciiTheme="majorHAnsi" w:hAnsiTheme="majorHAnsi" w:cs="Arial"/>
          <w:b/>
          <w:color w:val="000000"/>
        </w:rPr>
      </w:pPr>
      <w:r w:rsidRPr="00071E49">
        <w:rPr>
          <w:rFonts w:asciiTheme="majorHAnsi" w:hAnsiTheme="majorHAnsi" w:cs="Arial"/>
          <w:b/>
          <w:color w:val="000000"/>
        </w:rPr>
        <w:t>Connaissances préalables recommandées :</w:t>
      </w:r>
    </w:p>
    <w:p w:rsidR="00B83195" w:rsidRPr="00071E49" w:rsidRDefault="00B83195" w:rsidP="00B83195">
      <w:pPr>
        <w:jc w:val="both"/>
        <w:rPr>
          <w:rFonts w:asciiTheme="majorHAnsi" w:hAnsiTheme="majorHAnsi" w:cs="Arial"/>
          <w:iCs/>
        </w:rPr>
      </w:pPr>
      <w:r w:rsidRPr="00071E49">
        <w:rPr>
          <w:rFonts w:asciiTheme="majorHAnsi" w:hAnsiTheme="majorHAnsi" w:cs="Arial"/>
          <w:iCs/>
        </w:rPr>
        <w:t>Systèmes embarqués, système photovoltaïque et caractérisation, Capteurs et mesures</w:t>
      </w:r>
    </w:p>
    <w:p w:rsidR="00B83195" w:rsidRPr="00071E49" w:rsidRDefault="00B83195" w:rsidP="00B83195">
      <w:pPr>
        <w:jc w:val="both"/>
        <w:rPr>
          <w:rFonts w:asciiTheme="majorHAnsi" w:hAnsiTheme="majorHAnsi" w:cs="Arial"/>
          <w:b/>
          <w:color w:val="000000"/>
        </w:rPr>
      </w:pPr>
    </w:p>
    <w:p w:rsidR="00B83195" w:rsidRPr="00071E49" w:rsidRDefault="00B83195" w:rsidP="00B83195">
      <w:pPr>
        <w:jc w:val="both"/>
        <w:rPr>
          <w:rFonts w:asciiTheme="majorHAnsi" w:hAnsiTheme="majorHAnsi" w:cs="Arial"/>
          <w:b/>
          <w:color w:val="000000"/>
        </w:rPr>
      </w:pPr>
      <w:r w:rsidRPr="00071E49">
        <w:rPr>
          <w:rFonts w:asciiTheme="majorHAnsi" w:hAnsiTheme="majorHAnsi" w:cs="Arial"/>
          <w:b/>
          <w:color w:val="000000"/>
        </w:rPr>
        <w:t>Contenu de la matière :</w:t>
      </w:r>
    </w:p>
    <w:p w:rsidR="00B83195" w:rsidRPr="00071E49" w:rsidRDefault="00B83195" w:rsidP="00B83195">
      <w:pPr>
        <w:jc w:val="both"/>
        <w:rPr>
          <w:rFonts w:asciiTheme="majorHAnsi" w:hAnsiTheme="majorHAnsi" w:cs="Arial"/>
          <w:b/>
          <w:color w:val="000000"/>
        </w:rPr>
      </w:pPr>
    </w:p>
    <w:p w:rsidR="009E1D6F" w:rsidRPr="00071E49" w:rsidRDefault="009E1D6F" w:rsidP="007D0252">
      <w:pPr>
        <w:pStyle w:val="Paragraphedeliste"/>
        <w:numPr>
          <w:ilvl w:val="0"/>
          <w:numId w:val="38"/>
        </w:numPr>
        <w:tabs>
          <w:tab w:val="clear" w:pos="2340"/>
          <w:tab w:val="num" w:pos="426"/>
        </w:tabs>
        <w:ind w:left="426"/>
        <w:rPr>
          <w:rFonts w:asciiTheme="majorHAnsi" w:eastAsia="Times New Roman" w:hAnsiTheme="majorHAnsi" w:cs="Arial"/>
          <w:bCs/>
          <w:sz w:val="24"/>
          <w:szCs w:val="24"/>
        </w:rPr>
      </w:pPr>
      <w:r w:rsidRPr="00071E49">
        <w:rPr>
          <w:rFonts w:asciiTheme="majorHAnsi" w:eastAsia="Times New Roman" w:hAnsiTheme="majorHAnsi" w:cs="Arial"/>
          <w:b/>
          <w:sz w:val="24"/>
          <w:szCs w:val="24"/>
        </w:rPr>
        <w:t>Chapitre1 </w:t>
      </w:r>
      <w:r w:rsidRPr="00071E49">
        <w:rPr>
          <w:rFonts w:asciiTheme="majorHAnsi" w:eastAsia="Times New Roman" w:hAnsiTheme="majorHAnsi" w:cs="Arial"/>
          <w:bCs/>
          <w:sz w:val="24"/>
          <w:szCs w:val="24"/>
        </w:rPr>
        <w:t>: Les grandeurs pour l’´évaluation des énergies renouvelables</w:t>
      </w:r>
    </w:p>
    <w:p w:rsidR="00D3732D" w:rsidRPr="00071E49" w:rsidRDefault="00D3732D" w:rsidP="007D0252">
      <w:pPr>
        <w:pStyle w:val="Paragraphedeliste"/>
        <w:numPr>
          <w:ilvl w:val="0"/>
          <w:numId w:val="38"/>
        </w:numPr>
        <w:tabs>
          <w:tab w:val="clear" w:pos="2340"/>
        </w:tabs>
        <w:spacing w:after="0"/>
        <w:ind w:left="426"/>
        <w:jc w:val="both"/>
        <w:rPr>
          <w:rFonts w:asciiTheme="majorHAnsi" w:hAnsiTheme="majorHAnsi" w:cs="Arial"/>
          <w:bCs/>
          <w:color w:val="000000"/>
          <w:sz w:val="24"/>
          <w:szCs w:val="24"/>
        </w:rPr>
      </w:pPr>
      <w:r w:rsidRPr="00071E49">
        <w:rPr>
          <w:rFonts w:asciiTheme="majorHAnsi" w:hAnsiTheme="majorHAnsi" w:cs="Arial"/>
          <w:b/>
          <w:color w:val="000000"/>
          <w:sz w:val="24"/>
          <w:szCs w:val="24"/>
        </w:rPr>
        <w:t xml:space="preserve">Chapitre </w:t>
      </w:r>
      <w:r w:rsidR="009A7173" w:rsidRPr="00071E49">
        <w:rPr>
          <w:rFonts w:asciiTheme="majorHAnsi" w:hAnsiTheme="majorHAnsi" w:cs="Arial"/>
          <w:b/>
          <w:color w:val="000000"/>
          <w:sz w:val="24"/>
          <w:szCs w:val="24"/>
        </w:rPr>
        <w:t>2</w:t>
      </w:r>
      <w:r w:rsidRPr="00071E49">
        <w:rPr>
          <w:rFonts w:asciiTheme="majorHAnsi" w:hAnsiTheme="majorHAnsi" w:cs="Arial"/>
          <w:bCs/>
          <w:color w:val="000000"/>
          <w:sz w:val="24"/>
          <w:szCs w:val="24"/>
        </w:rPr>
        <w:t> : Etude et analyse des performances des systèmes ER</w:t>
      </w:r>
    </w:p>
    <w:p w:rsidR="00D3732D" w:rsidRPr="00071E49" w:rsidRDefault="00D3732D" w:rsidP="00D3732D">
      <w:pPr>
        <w:jc w:val="both"/>
        <w:rPr>
          <w:rFonts w:asciiTheme="majorHAnsi" w:hAnsiTheme="majorHAnsi" w:cs="Arial"/>
          <w:bCs/>
          <w:color w:val="000000"/>
        </w:rPr>
      </w:pPr>
      <w:r w:rsidRPr="00071E49">
        <w:rPr>
          <w:rFonts w:asciiTheme="majorHAnsi" w:hAnsiTheme="majorHAnsi" w:cs="Arial"/>
          <w:bCs/>
          <w:color w:val="000000"/>
        </w:rPr>
        <w:t>Données recommandéesselon les normes internationales (CEI 61724, …) pour l’étude des performances des SER et indicateurs des performances des SER.</w:t>
      </w:r>
    </w:p>
    <w:p w:rsidR="009E1D6F" w:rsidRPr="00071E49" w:rsidRDefault="009E1D6F" w:rsidP="007D0252">
      <w:pPr>
        <w:pStyle w:val="Paragraphedeliste"/>
        <w:numPr>
          <w:ilvl w:val="0"/>
          <w:numId w:val="38"/>
        </w:numPr>
        <w:tabs>
          <w:tab w:val="clear" w:pos="2340"/>
          <w:tab w:val="num" w:pos="1276"/>
        </w:tabs>
        <w:ind w:left="426"/>
        <w:rPr>
          <w:rFonts w:asciiTheme="majorHAnsi" w:eastAsia="Times New Roman" w:hAnsiTheme="majorHAnsi" w:cs="Arial"/>
          <w:bCs/>
          <w:sz w:val="24"/>
          <w:szCs w:val="24"/>
        </w:rPr>
      </w:pPr>
      <w:r w:rsidRPr="00071E49">
        <w:rPr>
          <w:rFonts w:asciiTheme="majorHAnsi" w:eastAsia="Times New Roman" w:hAnsiTheme="majorHAnsi" w:cs="Arial"/>
          <w:b/>
          <w:sz w:val="24"/>
          <w:szCs w:val="24"/>
        </w:rPr>
        <w:t>Chapitre</w:t>
      </w:r>
      <w:r w:rsidR="009A7173" w:rsidRPr="00071E49">
        <w:rPr>
          <w:rFonts w:asciiTheme="majorHAnsi" w:eastAsia="Times New Roman" w:hAnsiTheme="majorHAnsi" w:cs="Arial"/>
          <w:b/>
          <w:sz w:val="24"/>
          <w:szCs w:val="24"/>
        </w:rPr>
        <w:t>3</w:t>
      </w:r>
      <w:r w:rsidRPr="00071E49">
        <w:rPr>
          <w:rFonts w:asciiTheme="majorHAnsi" w:eastAsia="Times New Roman" w:hAnsiTheme="majorHAnsi" w:cs="Arial"/>
          <w:bCs/>
          <w:sz w:val="24"/>
          <w:szCs w:val="24"/>
        </w:rPr>
        <w:t>: Dysfonctionnement des systèmes à ER (défauts,..)</w:t>
      </w:r>
    </w:p>
    <w:p w:rsidR="009E1D6F" w:rsidRPr="00071E49" w:rsidRDefault="009E1D6F" w:rsidP="007D0252">
      <w:pPr>
        <w:pStyle w:val="Paragraphedeliste"/>
        <w:numPr>
          <w:ilvl w:val="0"/>
          <w:numId w:val="38"/>
        </w:numPr>
        <w:tabs>
          <w:tab w:val="clear" w:pos="2340"/>
          <w:tab w:val="num" w:pos="1276"/>
        </w:tabs>
        <w:spacing w:after="0"/>
        <w:ind w:left="426"/>
        <w:rPr>
          <w:rFonts w:asciiTheme="majorHAnsi" w:eastAsia="Times New Roman" w:hAnsiTheme="majorHAnsi" w:cs="Arial"/>
          <w:bCs/>
          <w:sz w:val="24"/>
          <w:szCs w:val="24"/>
        </w:rPr>
      </w:pPr>
      <w:r w:rsidRPr="00071E49">
        <w:rPr>
          <w:rFonts w:asciiTheme="majorHAnsi" w:eastAsia="Times New Roman" w:hAnsiTheme="majorHAnsi" w:cs="Arial"/>
          <w:b/>
          <w:sz w:val="24"/>
          <w:szCs w:val="24"/>
        </w:rPr>
        <w:t>Chapitre</w:t>
      </w:r>
      <w:r w:rsidR="009A7173" w:rsidRPr="00071E49">
        <w:rPr>
          <w:rFonts w:asciiTheme="majorHAnsi" w:eastAsia="Times New Roman" w:hAnsiTheme="majorHAnsi" w:cs="Arial"/>
          <w:b/>
          <w:sz w:val="24"/>
          <w:szCs w:val="24"/>
        </w:rPr>
        <w:t>4</w:t>
      </w:r>
      <w:r w:rsidRPr="00071E49">
        <w:rPr>
          <w:rFonts w:asciiTheme="majorHAnsi" w:eastAsia="Times New Roman" w:hAnsiTheme="majorHAnsi" w:cs="Arial"/>
          <w:bCs/>
          <w:sz w:val="24"/>
          <w:szCs w:val="24"/>
        </w:rPr>
        <w:t> : Maintenance dans les systèmes à ER</w:t>
      </w:r>
    </w:p>
    <w:p w:rsidR="00D3732D" w:rsidRPr="00071E49" w:rsidRDefault="00D3732D" w:rsidP="009A7173">
      <w:pPr>
        <w:jc w:val="both"/>
        <w:rPr>
          <w:rFonts w:asciiTheme="majorHAnsi" w:hAnsiTheme="majorHAnsi" w:cs="Arial"/>
          <w:bCs/>
          <w:color w:val="000000"/>
        </w:rPr>
      </w:pPr>
      <w:r w:rsidRPr="00071E49">
        <w:rPr>
          <w:rFonts w:asciiTheme="majorHAnsi" w:hAnsiTheme="majorHAnsi" w:cs="Arial"/>
          <w:bCs/>
          <w:color w:val="000000"/>
        </w:rPr>
        <w:t xml:space="preserve"> 7-  </w:t>
      </w:r>
      <w:r w:rsidRPr="00071E49">
        <w:rPr>
          <w:rFonts w:asciiTheme="majorHAnsi" w:hAnsiTheme="majorHAnsi" w:cs="Arial"/>
          <w:b/>
          <w:color w:val="000000"/>
        </w:rPr>
        <w:t xml:space="preserve">Chapitre </w:t>
      </w:r>
      <w:r w:rsidR="009A7173" w:rsidRPr="00071E49">
        <w:rPr>
          <w:rFonts w:asciiTheme="majorHAnsi" w:hAnsiTheme="majorHAnsi" w:cs="Arial"/>
          <w:b/>
          <w:color w:val="000000"/>
        </w:rPr>
        <w:t>5</w:t>
      </w:r>
      <w:r w:rsidRPr="00071E49">
        <w:rPr>
          <w:rFonts w:asciiTheme="majorHAnsi" w:hAnsiTheme="majorHAnsi" w:cs="Arial"/>
          <w:bCs/>
          <w:color w:val="000000"/>
        </w:rPr>
        <w:t> </w:t>
      </w:r>
      <w:r w:rsidR="00E47297" w:rsidRPr="00071E49">
        <w:rPr>
          <w:rFonts w:asciiTheme="majorHAnsi" w:hAnsiTheme="majorHAnsi" w:cs="Arial"/>
          <w:bCs/>
          <w:color w:val="000000"/>
        </w:rPr>
        <w:t>: Supervision</w:t>
      </w:r>
      <w:r w:rsidRPr="00071E49">
        <w:rPr>
          <w:rFonts w:asciiTheme="majorHAnsi" w:hAnsiTheme="majorHAnsi" w:cs="Arial"/>
          <w:bCs/>
          <w:color w:val="000000"/>
        </w:rPr>
        <w:t xml:space="preserve"> du fonctionnement des Systèmes à ER</w:t>
      </w:r>
    </w:p>
    <w:p w:rsidR="00D3732D" w:rsidRPr="00071E49" w:rsidRDefault="00D3732D" w:rsidP="00D3732D">
      <w:pPr>
        <w:spacing w:after="100"/>
        <w:jc w:val="both"/>
        <w:rPr>
          <w:rFonts w:asciiTheme="majorHAnsi" w:hAnsiTheme="majorHAnsi" w:cs="Arial"/>
          <w:bCs/>
          <w:color w:val="000000"/>
        </w:rPr>
      </w:pPr>
      <w:r w:rsidRPr="00071E49">
        <w:rPr>
          <w:rFonts w:asciiTheme="majorHAnsi" w:hAnsiTheme="majorHAnsi" w:cs="Arial"/>
          <w:bCs/>
          <w:color w:val="000000"/>
        </w:rPr>
        <w:t xml:space="preserve">        Recommandations pour la mesure, le transfert et l’analyse des données.</w:t>
      </w:r>
    </w:p>
    <w:p w:rsidR="00B83195" w:rsidRPr="00071E49" w:rsidRDefault="00B83195" w:rsidP="007D0252">
      <w:pPr>
        <w:pStyle w:val="Paragraphedeliste"/>
        <w:numPr>
          <w:ilvl w:val="0"/>
          <w:numId w:val="38"/>
        </w:numPr>
        <w:tabs>
          <w:tab w:val="clear" w:pos="2340"/>
          <w:tab w:val="num" w:pos="1276"/>
        </w:tabs>
        <w:ind w:left="426"/>
        <w:jc w:val="both"/>
        <w:rPr>
          <w:rFonts w:asciiTheme="majorHAnsi" w:hAnsiTheme="majorHAnsi" w:cs="Arial"/>
          <w:bCs/>
          <w:color w:val="000000"/>
          <w:sz w:val="24"/>
          <w:szCs w:val="24"/>
        </w:rPr>
      </w:pPr>
      <w:r w:rsidRPr="00071E49">
        <w:rPr>
          <w:rFonts w:asciiTheme="majorHAnsi" w:hAnsiTheme="majorHAnsi" w:cs="Arial"/>
          <w:b/>
          <w:color w:val="000000"/>
          <w:sz w:val="24"/>
          <w:szCs w:val="24"/>
        </w:rPr>
        <w:t xml:space="preserve">Chapitre </w:t>
      </w:r>
      <w:r w:rsidR="009A7173" w:rsidRPr="00071E49">
        <w:rPr>
          <w:rFonts w:asciiTheme="majorHAnsi" w:hAnsiTheme="majorHAnsi" w:cs="Arial"/>
          <w:b/>
          <w:color w:val="000000"/>
          <w:sz w:val="24"/>
          <w:szCs w:val="24"/>
        </w:rPr>
        <w:t>6</w:t>
      </w:r>
      <w:r w:rsidRPr="00071E49">
        <w:rPr>
          <w:rFonts w:asciiTheme="majorHAnsi" w:hAnsiTheme="majorHAnsi" w:cs="Arial"/>
          <w:bCs/>
          <w:color w:val="000000"/>
          <w:sz w:val="24"/>
          <w:szCs w:val="24"/>
        </w:rPr>
        <w:t> : Techniques de télégestion et télémaintenance.</w:t>
      </w:r>
    </w:p>
    <w:p w:rsidR="00984572" w:rsidRDefault="00984572" w:rsidP="00984572">
      <w:pPr>
        <w:pStyle w:val="Paragraphedeliste"/>
        <w:ind w:left="0"/>
        <w:jc w:val="both"/>
        <w:rPr>
          <w:rFonts w:asciiTheme="majorHAnsi" w:hAnsiTheme="majorHAnsi" w:cs="Arial"/>
          <w:b/>
          <w:u w:val="thick" w:color="F79646"/>
        </w:rPr>
      </w:pPr>
    </w:p>
    <w:p w:rsidR="00984572" w:rsidRPr="00984572" w:rsidRDefault="00984572" w:rsidP="00984572">
      <w:pPr>
        <w:pStyle w:val="Paragraphedeliste"/>
        <w:ind w:left="0"/>
        <w:jc w:val="both"/>
        <w:rPr>
          <w:rFonts w:asciiTheme="majorHAnsi" w:hAnsiTheme="majorHAnsi" w:cs="Arial"/>
          <w:b/>
        </w:rPr>
      </w:pPr>
      <w:r w:rsidRPr="00984572">
        <w:rPr>
          <w:rFonts w:asciiTheme="majorHAnsi" w:hAnsiTheme="majorHAnsi" w:cs="Arial"/>
          <w:b/>
          <w:u w:val="thick" w:color="F79646"/>
        </w:rPr>
        <w:t>Mode d’évaluation :</w:t>
      </w:r>
    </w:p>
    <w:p w:rsidR="00984572" w:rsidRPr="00984572" w:rsidRDefault="00984572" w:rsidP="00984572">
      <w:pPr>
        <w:pStyle w:val="Paragraphedeliste"/>
        <w:ind w:left="360"/>
        <w:jc w:val="lowKashida"/>
        <w:outlineLvl w:val="0"/>
        <w:rPr>
          <w:rFonts w:asciiTheme="majorHAnsi" w:hAnsiTheme="majorHAnsi" w:cs="Arial"/>
          <w:b/>
          <w:bCs/>
          <w:kern w:val="36"/>
        </w:rPr>
      </w:pPr>
      <w:r w:rsidRPr="00984572">
        <w:rPr>
          <w:rFonts w:asciiTheme="majorHAnsi" w:eastAsia="Arial Unicode MS" w:hAnsiTheme="majorHAnsi" w:cs="Arial"/>
          <w:lang w:bidi="ar-DZ"/>
        </w:rPr>
        <w:t>Contrôle continu : 40%,  Examen : 60%.</w:t>
      </w:r>
    </w:p>
    <w:p w:rsidR="00984572" w:rsidRDefault="00984572" w:rsidP="00984572">
      <w:pPr>
        <w:pStyle w:val="Paragraphedeliste"/>
        <w:ind w:left="0"/>
        <w:jc w:val="both"/>
        <w:rPr>
          <w:rFonts w:asciiTheme="majorHAnsi" w:hAnsiTheme="majorHAnsi" w:cs="Arial"/>
          <w:b/>
          <w:u w:val="thick" w:color="F79646"/>
        </w:rPr>
      </w:pPr>
    </w:p>
    <w:p w:rsidR="00984572" w:rsidRPr="00984572" w:rsidRDefault="00984572" w:rsidP="00984572">
      <w:pPr>
        <w:pStyle w:val="Paragraphedeliste"/>
        <w:ind w:left="0"/>
        <w:jc w:val="both"/>
        <w:rPr>
          <w:rFonts w:asciiTheme="majorHAnsi" w:hAnsiTheme="majorHAnsi" w:cs="Arial"/>
          <w:b/>
          <w:iCs/>
          <w:u w:val="thick" w:color="F79646"/>
        </w:rPr>
      </w:pPr>
      <w:r w:rsidRPr="00984572">
        <w:rPr>
          <w:rFonts w:asciiTheme="majorHAnsi" w:hAnsiTheme="majorHAnsi" w:cs="Arial"/>
          <w:b/>
          <w:u w:val="thick" w:color="F79646"/>
        </w:rPr>
        <w:t>Références bibliographiques</w:t>
      </w:r>
      <w:r w:rsidRPr="00984572">
        <w:rPr>
          <w:rFonts w:asciiTheme="majorHAnsi" w:hAnsiTheme="majorHAnsi" w:cs="Arial"/>
          <w:b/>
          <w:iCs/>
          <w:u w:val="thick" w:color="F79646"/>
        </w:rPr>
        <w:t>:</w:t>
      </w:r>
    </w:p>
    <w:p w:rsidR="00B83195" w:rsidRPr="00071E49" w:rsidRDefault="00B83195" w:rsidP="007D0252">
      <w:pPr>
        <w:pStyle w:val="Paragraphedeliste"/>
        <w:numPr>
          <w:ilvl w:val="0"/>
          <w:numId w:val="17"/>
        </w:numPr>
        <w:spacing w:after="0" w:line="240" w:lineRule="auto"/>
        <w:contextualSpacing w:val="0"/>
        <w:jc w:val="both"/>
        <w:rPr>
          <w:rFonts w:asciiTheme="majorHAnsi" w:hAnsiTheme="majorHAnsi"/>
          <w:iCs/>
        </w:rPr>
      </w:pPr>
      <w:r w:rsidRPr="00071E49">
        <w:rPr>
          <w:rFonts w:asciiTheme="majorHAnsi" w:hAnsiTheme="majorHAnsi"/>
          <w:iCs/>
        </w:rPr>
        <w:t>Rabeh FELLOUAH, « Contributions au diagnostic des pannes pour les systèmes différentiellement plats », thèse de doctorat, université de Toulouse, 2007.</w:t>
      </w:r>
    </w:p>
    <w:p w:rsidR="00B83195" w:rsidRPr="00071E49" w:rsidRDefault="00B83195" w:rsidP="007D0252">
      <w:pPr>
        <w:pStyle w:val="Paragraphedeliste"/>
        <w:numPr>
          <w:ilvl w:val="0"/>
          <w:numId w:val="17"/>
        </w:numPr>
        <w:spacing w:after="0" w:line="240" w:lineRule="auto"/>
        <w:contextualSpacing w:val="0"/>
        <w:jc w:val="both"/>
        <w:rPr>
          <w:rFonts w:asciiTheme="majorHAnsi" w:hAnsiTheme="majorHAnsi"/>
          <w:iCs/>
        </w:rPr>
      </w:pPr>
      <w:r w:rsidRPr="00071E49">
        <w:rPr>
          <w:rFonts w:asciiTheme="majorHAnsi" w:hAnsiTheme="majorHAnsi"/>
          <w:iCs/>
        </w:rPr>
        <w:t>Long BUN, « Détection et localisation de défauts pour un système photovoltaïque », thèse de doctorat, université de Grenoble, 2011.</w:t>
      </w:r>
    </w:p>
    <w:p w:rsidR="00B83195" w:rsidRPr="00071E49" w:rsidRDefault="00B83195" w:rsidP="007D0252">
      <w:pPr>
        <w:pStyle w:val="Paragraphedeliste"/>
        <w:numPr>
          <w:ilvl w:val="0"/>
          <w:numId w:val="17"/>
        </w:numPr>
        <w:spacing w:after="0" w:line="240" w:lineRule="auto"/>
        <w:contextualSpacing w:val="0"/>
        <w:jc w:val="both"/>
        <w:rPr>
          <w:rFonts w:asciiTheme="majorHAnsi" w:hAnsiTheme="majorHAnsi"/>
          <w:iCs/>
          <w:lang w:val="en-US"/>
        </w:rPr>
      </w:pPr>
      <w:r w:rsidRPr="00071E49">
        <w:rPr>
          <w:rFonts w:asciiTheme="majorHAnsi" w:hAnsiTheme="majorHAnsi"/>
          <w:iCs/>
          <w:lang w:val="en-US"/>
        </w:rPr>
        <w:t>IEC, "photovoltaic system performance monitoring- guidelines for measurement, data exchange and analysis", international standard IEC 61724, ed 1998.</w:t>
      </w:r>
    </w:p>
    <w:p w:rsidR="004410D7" w:rsidRDefault="00B83195" w:rsidP="007D0252">
      <w:pPr>
        <w:pStyle w:val="Paragraphedeliste"/>
        <w:numPr>
          <w:ilvl w:val="0"/>
          <w:numId w:val="17"/>
        </w:numPr>
        <w:spacing w:after="0" w:line="240" w:lineRule="auto"/>
        <w:contextualSpacing w:val="0"/>
        <w:jc w:val="both"/>
        <w:rPr>
          <w:rFonts w:asciiTheme="majorHAnsi" w:hAnsiTheme="majorHAnsi"/>
          <w:iCs/>
          <w:spacing w:val="-2"/>
          <w:lang w:val="en-US"/>
        </w:rPr>
        <w:sectPr w:rsidR="004410D7"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r w:rsidRPr="00071E49">
        <w:rPr>
          <w:rFonts w:asciiTheme="majorHAnsi" w:hAnsiTheme="majorHAnsi"/>
          <w:iCs/>
          <w:spacing w:val="-2"/>
          <w:lang w:val="en-US"/>
        </w:rPr>
        <w:t>R. Isermann, "Fault-Diagnosis Applications Model-based condition monitoring: Actuators, drives, machinery, plants, sensors, and fault-tolerant systems",Sp</w:t>
      </w:r>
      <w:r w:rsidR="004410D7">
        <w:rPr>
          <w:rFonts w:asciiTheme="majorHAnsi" w:hAnsiTheme="majorHAnsi"/>
          <w:iCs/>
          <w:spacing w:val="-2"/>
          <w:lang w:val="en-US"/>
        </w:rPr>
        <w:t>ringer, 2011</w:t>
      </w:r>
    </w:p>
    <w:p w:rsidR="004410D7" w:rsidRDefault="004410D7" w:rsidP="00DF465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lastRenderedPageBreak/>
        <w:t>Semestre 3</w:t>
      </w:r>
    </w:p>
    <w:p w:rsidR="00DF4658" w:rsidRPr="00071E49" w:rsidRDefault="00DF4658" w:rsidP="002C6A0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71E49">
        <w:rPr>
          <w:rFonts w:asciiTheme="majorHAnsi" w:hAnsiTheme="majorHAnsi" w:cs="Calibri"/>
          <w:b/>
          <w:bCs/>
          <w:iCs/>
        </w:rPr>
        <w:t xml:space="preserve">Unité d’enseignement: UET </w:t>
      </w:r>
      <w:r w:rsidR="002C6A02">
        <w:rPr>
          <w:rFonts w:asciiTheme="majorHAnsi" w:hAnsiTheme="majorHAnsi" w:cs="Calibri"/>
          <w:b/>
          <w:bCs/>
          <w:iCs/>
        </w:rPr>
        <w:t>2.1</w:t>
      </w:r>
    </w:p>
    <w:p w:rsidR="00DF4658" w:rsidRPr="00071E49" w:rsidRDefault="00DF4658" w:rsidP="002C6A0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071E49">
        <w:rPr>
          <w:rFonts w:asciiTheme="majorHAnsi" w:hAnsiTheme="majorHAnsi" w:cs="Calibri"/>
          <w:b/>
          <w:bCs/>
          <w:iCs/>
        </w:rPr>
        <w:t>Matière 1 :</w:t>
      </w:r>
      <w:r w:rsidRPr="00071E49">
        <w:rPr>
          <w:rFonts w:asciiTheme="majorHAnsi" w:eastAsia="Calibri" w:hAnsiTheme="majorHAnsi" w:cs="Calibri"/>
          <w:b/>
          <w:bCs/>
          <w:lang w:eastAsia="en-US"/>
        </w:rPr>
        <w:t>Recherche documentaire et conception d</w:t>
      </w:r>
      <w:r w:rsidR="002C6A02">
        <w:rPr>
          <w:rFonts w:asciiTheme="majorHAnsi" w:eastAsia="Calibri" w:hAnsiTheme="majorHAnsi" w:cs="Calibri"/>
          <w:b/>
          <w:bCs/>
          <w:lang w:eastAsia="en-US"/>
        </w:rPr>
        <w:t>e</w:t>
      </w:r>
      <w:r w:rsidRPr="00071E49">
        <w:rPr>
          <w:rFonts w:asciiTheme="majorHAnsi" w:eastAsia="Calibri" w:hAnsiTheme="majorHAnsi" w:cs="Calibri"/>
          <w:b/>
          <w:bCs/>
          <w:lang w:eastAsia="en-US"/>
        </w:rPr>
        <w:t xml:space="preserve"> mémoire</w:t>
      </w:r>
    </w:p>
    <w:p w:rsidR="00DF4658" w:rsidRPr="00071E49" w:rsidRDefault="00DF4658" w:rsidP="00DF465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71E49">
        <w:rPr>
          <w:rFonts w:asciiTheme="majorHAnsi" w:eastAsia="Calibri" w:hAnsiTheme="majorHAnsi" w:cs="Arial"/>
          <w:b/>
          <w:bCs/>
          <w:color w:val="000000"/>
          <w:lang w:eastAsia="en-US"/>
        </w:rPr>
        <w:t>VHS : 22h30 (Cours: 1h30)</w:t>
      </w:r>
    </w:p>
    <w:p w:rsidR="00DF4658" w:rsidRPr="00071E49" w:rsidRDefault="00DF4658" w:rsidP="00DF465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71E49">
        <w:rPr>
          <w:rFonts w:asciiTheme="majorHAnsi" w:hAnsiTheme="majorHAnsi" w:cs="Calibri"/>
          <w:b/>
          <w:bCs/>
          <w:iCs/>
        </w:rPr>
        <w:t>Crédits : 1</w:t>
      </w:r>
    </w:p>
    <w:p w:rsidR="00DF4658" w:rsidRPr="00071E49" w:rsidRDefault="00DF4658" w:rsidP="00DF465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71E49">
        <w:rPr>
          <w:rFonts w:asciiTheme="majorHAnsi" w:hAnsiTheme="majorHAnsi" w:cs="Calibri"/>
          <w:b/>
          <w:bCs/>
          <w:iCs/>
        </w:rPr>
        <w:t>Coefficient : 1</w:t>
      </w:r>
    </w:p>
    <w:p w:rsidR="00DF4658" w:rsidRPr="00071E49" w:rsidRDefault="00DF4658" w:rsidP="00DF4658">
      <w:pPr>
        <w:jc w:val="both"/>
        <w:rPr>
          <w:rFonts w:asciiTheme="majorHAnsi" w:hAnsiTheme="majorHAnsi" w:cs="Arial"/>
          <w:b/>
          <w:u w:val="single" w:color="FF0000"/>
        </w:rPr>
      </w:pPr>
    </w:p>
    <w:p w:rsidR="00DF4658" w:rsidRPr="00071E49" w:rsidRDefault="00DF4658" w:rsidP="00DF4658">
      <w:pPr>
        <w:jc w:val="both"/>
        <w:rPr>
          <w:rFonts w:asciiTheme="majorHAnsi" w:hAnsiTheme="majorHAnsi"/>
          <w:i/>
        </w:rPr>
      </w:pPr>
      <w:r w:rsidRPr="00071E49">
        <w:rPr>
          <w:rFonts w:asciiTheme="majorHAnsi" w:hAnsiTheme="majorHAnsi" w:cs="Arial"/>
          <w:b/>
          <w:u w:val="single" w:color="FF0000"/>
        </w:rPr>
        <w:t>Objectifs de l’enseignement</w:t>
      </w:r>
      <w:r w:rsidRPr="00071E49">
        <w:rPr>
          <w:rFonts w:asciiTheme="majorHAnsi" w:hAnsiTheme="majorHAnsi"/>
        </w:rPr>
        <w:t> :</w:t>
      </w:r>
    </w:p>
    <w:p w:rsidR="00DF4658" w:rsidRPr="00071E49" w:rsidRDefault="00DF4658" w:rsidP="00DF4658">
      <w:pPr>
        <w:jc w:val="both"/>
        <w:rPr>
          <w:rFonts w:asciiTheme="majorHAnsi" w:hAnsiTheme="majorHAnsi"/>
          <w:bCs/>
          <w:sz w:val="22"/>
          <w:szCs w:val="22"/>
        </w:rPr>
      </w:pPr>
      <w:r w:rsidRPr="00071E49">
        <w:rPr>
          <w:rFonts w:asciiTheme="majorHAnsi" w:hAnsiTheme="majorHAnsi" w:cs="Calibri"/>
          <w:bCs/>
          <w:sz w:val="22"/>
          <w:szCs w:val="22"/>
        </w:rPr>
        <w:t xml:space="preserve">Donner à l’étudiant les outils nécessaires afin de rechercher l’information utile pour mieux l’exploiter dans son projet de fin d’études. </w:t>
      </w:r>
      <w:r w:rsidRPr="00071E49">
        <w:rPr>
          <w:rFonts w:asciiTheme="majorHAnsi" w:hAnsiTheme="majorHAnsi" w:cs="TimesNewRomanPS-ItalicMT"/>
          <w:bCs/>
          <w:sz w:val="22"/>
          <w:szCs w:val="22"/>
        </w:rPr>
        <w:t xml:space="preserve">L’aider à franchir les différentes étapes menant à la rédaction d’un document scientifique. Lui signifier </w:t>
      </w:r>
      <w:r w:rsidRPr="00071E49">
        <w:rPr>
          <w:rFonts w:asciiTheme="majorHAnsi" w:hAnsiTheme="majorHAnsi"/>
          <w:bCs/>
          <w:sz w:val="22"/>
          <w:szCs w:val="22"/>
        </w:rPr>
        <w:t xml:space="preserve">l'importance de la communication et lui </w:t>
      </w:r>
      <w:r w:rsidRPr="00071E49">
        <w:rPr>
          <w:rFonts w:asciiTheme="majorHAnsi" w:hAnsiTheme="majorHAnsi" w:cs="TimesNewRomanPS-ItalicMT"/>
          <w:bCs/>
          <w:sz w:val="22"/>
          <w:szCs w:val="22"/>
        </w:rPr>
        <w:t>apprendre à présenter de manière rigoureuse et pédagogique le travail effectué.</w:t>
      </w:r>
    </w:p>
    <w:p w:rsidR="00DF4658" w:rsidRPr="00071E49" w:rsidRDefault="00DF4658" w:rsidP="00DF4658">
      <w:pPr>
        <w:jc w:val="both"/>
        <w:rPr>
          <w:rFonts w:asciiTheme="majorHAnsi" w:hAnsiTheme="majorHAnsi"/>
          <w:bCs/>
          <w:sz w:val="22"/>
          <w:szCs w:val="22"/>
        </w:rPr>
      </w:pPr>
    </w:p>
    <w:p w:rsidR="00DF4658" w:rsidRPr="00071E49" w:rsidRDefault="00DF4658" w:rsidP="00DF4658">
      <w:pPr>
        <w:jc w:val="both"/>
        <w:rPr>
          <w:rFonts w:asciiTheme="majorHAnsi" w:hAnsiTheme="majorHAnsi" w:cs="Calibri"/>
          <w:i/>
          <w:sz w:val="22"/>
          <w:szCs w:val="22"/>
          <w:u w:val="thick" w:color="F79646"/>
        </w:rPr>
      </w:pPr>
      <w:r w:rsidRPr="00071E49">
        <w:rPr>
          <w:rFonts w:asciiTheme="majorHAnsi" w:hAnsiTheme="majorHAnsi" w:cs="Calibri"/>
          <w:b/>
          <w:sz w:val="22"/>
          <w:szCs w:val="22"/>
          <w:u w:val="thick" w:color="F79646"/>
        </w:rPr>
        <w:t xml:space="preserve">Connaissances préalables recommandées : </w:t>
      </w:r>
    </w:p>
    <w:p w:rsidR="00DF4658" w:rsidRPr="00071E49" w:rsidRDefault="00DF4658" w:rsidP="00DF4658">
      <w:pPr>
        <w:jc w:val="both"/>
        <w:rPr>
          <w:rFonts w:asciiTheme="majorHAnsi" w:hAnsiTheme="majorHAnsi" w:cs="Arial"/>
          <w:sz w:val="22"/>
          <w:szCs w:val="22"/>
        </w:rPr>
      </w:pPr>
      <w:r w:rsidRPr="00071E49">
        <w:rPr>
          <w:rFonts w:asciiTheme="majorHAnsi" w:hAnsiTheme="majorHAnsi" w:cs="Arial"/>
          <w:sz w:val="22"/>
          <w:szCs w:val="22"/>
        </w:rPr>
        <w:t>Méthodologie de la rédaction, Méthodologie de la présentation.</w:t>
      </w:r>
    </w:p>
    <w:p w:rsidR="00DF4658" w:rsidRPr="00071E49" w:rsidRDefault="00DF4658" w:rsidP="00DF4658">
      <w:pPr>
        <w:jc w:val="both"/>
        <w:rPr>
          <w:rFonts w:asciiTheme="majorHAnsi" w:hAnsiTheme="majorHAnsi" w:cs="Arial"/>
          <w:sz w:val="22"/>
          <w:szCs w:val="22"/>
        </w:rPr>
      </w:pPr>
    </w:p>
    <w:p w:rsidR="00DF4658" w:rsidRPr="00071E49" w:rsidRDefault="00DF4658" w:rsidP="00DF4658">
      <w:pPr>
        <w:jc w:val="both"/>
        <w:rPr>
          <w:rFonts w:asciiTheme="majorHAnsi" w:hAnsiTheme="majorHAnsi"/>
          <w:b/>
          <w:sz w:val="22"/>
          <w:szCs w:val="22"/>
        </w:rPr>
      </w:pPr>
      <w:r w:rsidRPr="00071E49">
        <w:rPr>
          <w:rFonts w:asciiTheme="majorHAnsi" w:hAnsiTheme="majorHAnsi"/>
          <w:b/>
          <w:sz w:val="22"/>
          <w:szCs w:val="22"/>
          <w:u w:val="thick" w:color="F79646"/>
        </w:rPr>
        <w:t>Contenu de la matière</w:t>
      </w:r>
      <w:r w:rsidRPr="00071E49">
        <w:rPr>
          <w:rFonts w:asciiTheme="majorHAnsi" w:hAnsiTheme="majorHAnsi"/>
          <w:b/>
          <w:sz w:val="22"/>
          <w:szCs w:val="22"/>
        </w:rPr>
        <w:t xml:space="preserve">:  </w:t>
      </w:r>
    </w:p>
    <w:p w:rsidR="00DF4658" w:rsidRPr="00071E49" w:rsidRDefault="00DF4658" w:rsidP="00DF4658">
      <w:pPr>
        <w:outlineLvl w:val="3"/>
        <w:rPr>
          <w:rFonts w:asciiTheme="majorHAnsi" w:eastAsia="Times New Roman" w:hAnsiTheme="majorHAnsi"/>
          <w:b/>
          <w:bCs/>
          <w:sz w:val="22"/>
          <w:szCs w:val="22"/>
          <w:lang w:eastAsia="fr-FR"/>
        </w:rPr>
      </w:pPr>
    </w:p>
    <w:p w:rsidR="00DF4658" w:rsidRPr="00071E49" w:rsidRDefault="00DF4658" w:rsidP="00DF4658">
      <w:pPr>
        <w:outlineLvl w:val="3"/>
        <w:rPr>
          <w:rFonts w:asciiTheme="majorHAnsi" w:eastAsia="Times New Roman" w:hAnsiTheme="majorHAnsi"/>
          <w:b/>
          <w:bCs/>
          <w:sz w:val="22"/>
          <w:szCs w:val="22"/>
          <w:lang w:eastAsia="fr-FR"/>
        </w:rPr>
      </w:pPr>
      <w:r w:rsidRPr="00071E49">
        <w:rPr>
          <w:rFonts w:asciiTheme="majorHAnsi" w:eastAsia="Times New Roman" w:hAnsiTheme="majorHAnsi"/>
          <w:b/>
          <w:bCs/>
          <w:sz w:val="22"/>
          <w:szCs w:val="22"/>
          <w:lang w:eastAsia="fr-FR"/>
        </w:rPr>
        <w:t>Partie I- : Recherche documentaire :</w:t>
      </w:r>
    </w:p>
    <w:p w:rsidR="00DF4658" w:rsidRPr="00071E49" w:rsidRDefault="00DF4658" w:rsidP="00DF4658">
      <w:pPr>
        <w:rPr>
          <w:rFonts w:asciiTheme="majorHAnsi" w:eastAsia="Times New Roman" w:hAnsiTheme="majorHAnsi"/>
          <w:b/>
          <w:bCs/>
          <w:sz w:val="22"/>
          <w:szCs w:val="22"/>
          <w:lang w:eastAsia="fr-FR"/>
        </w:rPr>
      </w:pPr>
    </w:p>
    <w:p w:rsidR="00DF4658" w:rsidRPr="00071E49" w:rsidRDefault="00DF4658" w:rsidP="00DF4658">
      <w:pPr>
        <w:rPr>
          <w:rFonts w:asciiTheme="majorHAnsi" w:eastAsia="Times New Roman" w:hAnsiTheme="majorHAnsi"/>
          <w:b/>
          <w:bCs/>
          <w:sz w:val="22"/>
          <w:szCs w:val="22"/>
          <w:lang w:eastAsia="fr-FR"/>
        </w:rPr>
      </w:pPr>
      <w:r w:rsidRPr="00071E49">
        <w:rPr>
          <w:rFonts w:asciiTheme="majorHAnsi" w:eastAsia="Times New Roman" w:hAnsiTheme="majorHAnsi"/>
          <w:b/>
          <w:bCs/>
          <w:sz w:val="22"/>
          <w:szCs w:val="22"/>
          <w:lang w:eastAsia="fr-FR"/>
        </w:rPr>
        <w:t xml:space="preserve">Chapitre I-1 : Définition du sujet </w:t>
      </w:r>
      <w:r w:rsidRPr="00071E49">
        <w:rPr>
          <w:rFonts w:asciiTheme="majorHAnsi" w:eastAsia="Times New Roman" w:hAnsiTheme="majorHAnsi"/>
          <w:b/>
          <w:bCs/>
          <w:sz w:val="22"/>
          <w:szCs w:val="22"/>
          <w:lang w:eastAsia="fr-FR"/>
        </w:rPr>
        <w:tab/>
      </w:r>
      <w:r w:rsidRPr="00071E49">
        <w:rPr>
          <w:rFonts w:asciiTheme="majorHAnsi" w:eastAsia="Times New Roman" w:hAnsiTheme="majorHAnsi"/>
          <w:b/>
          <w:bCs/>
          <w:sz w:val="22"/>
          <w:szCs w:val="22"/>
          <w:lang w:eastAsia="fr-FR"/>
        </w:rPr>
        <w:tab/>
      </w:r>
      <w:r w:rsidRPr="00071E49">
        <w:rPr>
          <w:rFonts w:asciiTheme="majorHAnsi" w:eastAsia="Times New Roman" w:hAnsiTheme="majorHAnsi"/>
          <w:b/>
          <w:bCs/>
          <w:sz w:val="22"/>
          <w:szCs w:val="22"/>
          <w:lang w:eastAsia="fr-FR"/>
        </w:rPr>
        <w:tab/>
      </w:r>
      <w:r w:rsidRPr="00071E49">
        <w:rPr>
          <w:rFonts w:asciiTheme="majorHAnsi" w:eastAsia="Times New Roman" w:hAnsiTheme="majorHAnsi"/>
          <w:b/>
          <w:bCs/>
          <w:sz w:val="22"/>
          <w:szCs w:val="22"/>
          <w:lang w:eastAsia="fr-FR"/>
        </w:rPr>
        <w:tab/>
      </w:r>
      <w:r w:rsidRPr="00071E49">
        <w:rPr>
          <w:rFonts w:asciiTheme="majorHAnsi" w:eastAsia="Times New Roman" w:hAnsiTheme="majorHAnsi"/>
          <w:b/>
          <w:bCs/>
          <w:sz w:val="22"/>
          <w:szCs w:val="22"/>
          <w:lang w:eastAsia="fr-FR"/>
        </w:rPr>
        <w:tab/>
      </w:r>
      <w:r w:rsidRPr="00071E49">
        <w:rPr>
          <w:rFonts w:asciiTheme="majorHAnsi" w:eastAsia="Times New Roman" w:hAnsiTheme="majorHAnsi"/>
          <w:b/>
          <w:bCs/>
          <w:sz w:val="22"/>
          <w:szCs w:val="22"/>
          <w:lang w:eastAsia="fr-FR"/>
        </w:rPr>
        <w:tab/>
      </w:r>
      <w:r w:rsidRPr="00071E49">
        <w:rPr>
          <w:rFonts w:asciiTheme="majorHAnsi" w:hAnsiTheme="majorHAnsi"/>
          <w:b/>
          <w:bCs/>
          <w:sz w:val="22"/>
          <w:szCs w:val="22"/>
        </w:rPr>
        <w:t>(02  Semaines)</w:t>
      </w:r>
    </w:p>
    <w:p w:rsidR="00DF4658" w:rsidRPr="00071E49" w:rsidRDefault="00DF4658" w:rsidP="007D0252">
      <w:pPr>
        <w:pStyle w:val="Paragraphedeliste"/>
        <w:numPr>
          <w:ilvl w:val="0"/>
          <w:numId w:val="58"/>
        </w:numPr>
        <w:tabs>
          <w:tab w:val="left" w:pos="1843"/>
        </w:tabs>
        <w:spacing w:after="0" w:line="240" w:lineRule="auto"/>
        <w:ind w:left="1418" w:firstLine="0"/>
        <w:rPr>
          <w:rFonts w:asciiTheme="majorHAnsi" w:eastAsia="Times New Roman" w:hAnsiTheme="majorHAnsi"/>
          <w:lang w:eastAsia="fr-FR"/>
        </w:rPr>
      </w:pPr>
      <w:r w:rsidRPr="00071E49">
        <w:rPr>
          <w:rFonts w:asciiTheme="majorHAnsi" w:eastAsia="Times New Roman" w:hAnsiTheme="majorHAnsi"/>
          <w:lang w:eastAsia="fr-FR"/>
        </w:rPr>
        <w:t>Intitulé du sujet</w:t>
      </w:r>
    </w:p>
    <w:p w:rsidR="00DF4658" w:rsidRPr="00071E49" w:rsidRDefault="00DF4658" w:rsidP="007D0252">
      <w:pPr>
        <w:pStyle w:val="Paragraphedeliste"/>
        <w:numPr>
          <w:ilvl w:val="0"/>
          <w:numId w:val="58"/>
        </w:numPr>
        <w:tabs>
          <w:tab w:val="left" w:pos="1843"/>
        </w:tabs>
        <w:spacing w:after="0" w:line="240" w:lineRule="auto"/>
        <w:ind w:left="1418" w:firstLine="0"/>
        <w:rPr>
          <w:rFonts w:asciiTheme="majorHAnsi" w:eastAsia="SimSun" w:hAnsiTheme="majorHAnsi"/>
          <w:lang w:eastAsia="zh-CN"/>
        </w:rPr>
      </w:pPr>
      <w:r w:rsidRPr="00071E49">
        <w:rPr>
          <w:rFonts w:asciiTheme="majorHAnsi" w:hAnsiTheme="majorHAnsi"/>
        </w:rPr>
        <w:t>Liste des mots clés concernant le sujet</w:t>
      </w:r>
    </w:p>
    <w:p w:rsidR="00DF4658" w:rsidRPr="00071E49" w:rsidRDefault="00DF4658" w:rsidP="007D0252">
      <w:pPr>
        <w:pStyle w:val="Paragraphedeliste"/>
        <w:numPr>
          <w:ilvl w:val="0"/>
          <w:numId w:val="58"/>
        </w:numPr>
        <w:tabs>
          <w:tab w:val="left" w:pos="1843"/>
        </w:tabs>
        <w:spacing w:after="0" w:line="240" w:lineRule="auto"/>
        <w:ind w:left="1890" w:hanging="472"/>
        <w:rPr>
          <w:rFonts w:asciiTheme="majorHAnsi" w:hAnsiTheme="majorHAnsi"/>
        </w:rPr>
      </w:pPr>
      <w:r w:rsidRPr="00071E49">
        <w:rPr>
          <w:rFonts w:asciiTheme="majorHAnsi" w:eastAsia="Times New Roman" w:hAnsiTheme="majorHAnsi"/>
          <w:lang w:eastAsia="fr-FR"/>
        </w:rPr>
        <w:t>Rassembler l'information de base (</w:t>
      </w:r>
      <w:r w:rsidRPr="00071E49">
        <w:rPr>
          <w:rFonts w:asciiTheme="majorHAnsi" w:hAnsiTheme="majorHAnsi"/>
        </w:rPr>
        <w:t>acquisition du vocabulaire spécialisé,</w:t>
      </w:r>
      <w:r w:rsidRPr="00071E49">
        <w:rPr>
          <w:rFonts w:asciiTheme="majorHAnsi" w:eastAsia="Times New Roman" w:hAnsiTheme="majorHAnsi"/>
          <w:lang w:eastAsia="fr-FR"/>
        </w:rPr>
        <w:t xml:space="preserve"> signification des termes, définition linguistique)</w:t>
      </w:r>
    </w:p>
    <w:p w:rsidR="00DF4658" w:rsidRPr="00071E49" w:rsidRDefault="00DF4658" w:rsidP="007D0252">
      <w:pPr>
        <w:pStyle w:val="Paragraphedeliste"/>
        <w:numPr>
          <w:ilvl w:val="0"/>
          <w:numId w:val="58"/>
        </w:numPr>
        <w:tabs>
          <w:tab w:val="left" w:pos="1843"/>
        </w:tabs>
        <w:spacing w:after="0" w:line="240" w:lineRule="auto"/>
        <w:ind w:left="1418" w:firstLine="0"/>
        <w:rPr>
          <w:rFonts w:asciiTheme="majorHAnsi" w:hAnsiTheme="majorHAnsi"/>
        </w:rPr>
      </w:pPr>
      <w:r w:rsidRPr="00071E49">
        <w:rPr>
          <w:rFonts w:asciiTheme="majorHAnsi" w:eastAsia="Times New Roman" w:hAnsiTheme="majorHAnsi"/>
          <w:lang w:eastAsia="fr-FR"/>
        </w:rPr>
        <w:t>Les informations recherchées </w:t>
      </w:r>
    </w:p>
    <w:p w:rsidR="00DF4658" w:rsidRPr="00071E49" w:rsidRDefault="00DF4658" w:rsidP="007D0252">
      <w:pPr>
        <w:pStyle w:val="Paragraphedeliste"/>
        <w:numPr>
          <w:ilvl w:val="0"/>
          <w:numId w:val="58"/>
        </w:numPr>
        <w:tabs>
          <w:tab w:val="left" w:pos="1843"/>
        </w:tabs>
        <w:spacing w:after="0" w:line="240" w:lineRule="auto"/>
        <w:ind w:left="1418" w:firstLine="0"/>
        <w:jc w:val="both"/>
        <w:rPr>
          <w:rFonts w:asciiTheme="majorHAnsi" w:hAnsiTheme="majorHAnsi"/>
        </w:rPr>
      </w:pPr>
      <w:r w:rsidRPr="00071E49">
        <w:rPr>
          <w:rFonts w:asciiTheme="majorHAnsi" w:hAnsiTheme="majorHAnsi"/>
        </w:rPr>
        <w:t>Faire le point sur ses connaissances dans le domaine</w:t>
      </w:r>
    </w:p>
    <w:p w:rsidR="00DF4658" w:rsidRPr="00071E49" w:rsidRDefault="00DF4658" w:rsidP="00DF4658">
      <w:pPr>
        <w:jc w:val="both"/>
        <w:rPr>
          <w:rFonts w:asciiTheme="majorHAnsi" w:hAnsiTheme="majorHAnsi"/>
          <w:b/>
          <w:bCs/>
          <w:sz w:val="22"/>
          <w:szCs w:val="22"/>
        </w:rPr>
      </w:pPr>
      <w:r w:rsidRPr="00071E49">
        <w:rPr>
          <w:rFonts w:asciiTheme="majorHAnsi" w:eastAsia="Times New Roman" w:hAnsiTheme="majorHAnsi"/>
          <w:b/>
          <w:bCs/>
          <w:sz w:val="22"/>
          <w:szCs w:val="22"/>
          <w:lang w:eastAsia="fr-FR"/>
        </w:rPr>
        <w:t xml:space="preserve">Chapitre I-2 : </w:t>
      </w:r>
      <w:r w:rsidRPr="00071E49">
        <w:rPr>
          <w:rFonts w:asciiTheme="majorHAnsi" w:hAnsiTheme="majorHAnsi"/>
          <w:b/>
          <w:bCs/>
          <w:sz w:val="22"/>
          <w:szCs w:val="22"/>
        </w:rPr>
        <w:t>Sélectionner les sources d'information</w:t>
      </w:r>
      <w:r w:rsidRPr="00071E49">
        <w:rPr>
          <w:rFonts w:asciiTheme="majorHAnsi" w:hAnsiTheme="majorHAnsi"/>
          <w:b/>
          <w:bCs/>
          <w:sz w:val="22"/>
          <w:szCs w:val="22"/>
        </w:rPr>
        <w:tab/>
      </w:r>
      <w:r w:rsidRPr="00071E49">
        <w:rPr>
          <w:rFonts w:asciiTheme="majorHAnsi" w:hAnsiTheme="majorHAnsi"/>
          <w:b/>
          <w:bCs/>
          <w:sz w:val="22"/>
          <w:szCs w:val="22"/>
        </w:rPr>
        <w:tab/>
      </w:r>
      <w:r w:rsidRPr="00071E49">
        <w:rPr>
          <w:rFonts w:asciiTheme="majorHAnsi" w:hAnsiTheme="majorHAnsi"/>
          <w:b/>
          <w:bCs/>
          <w:sz w:val="22"/>
          <w:szCs w:val="22"/>
        </w:rPr>
        <w:tab/>
        <w:t>(02  Semaines)</w:t>
      </w:r>
    </w:p>
    <w:p w:rsidR="00DF4658" w:rsidRPr="00071E49" w:rsidRDefault="00DF4658" w:rsidP="007D0252">
      <w:pPr>
        <w:pStyle w:val="Paragraphedeliste"/>
        <w:numPr>
          <w:ilvl w:val="0"/>
          <w:numId w:val="59"/>
        </w:numPr>
        <w:spacing w:after="0" w:line="240" w:lineRule="auto"/>
        <w:rPr>
          <w:rFonts w:asciiTheme="majorHAnsi" w:eastAsia="Times New Roman" w:hAnsiTheme="majorHAnsi"/>
          <w:lang w:eastAsia="fr-FR"/>
        </w:rPr>
      </w:pPr>
      <w:r w:rsidRPr="00071E49">
        <w:rPr>
          <w:rFonts w:asciiTheme="majorHAnsi" w:hAnsiTheme="majorHAnsi"/>
        </w:rPr>
        <w:t>Type de documents (L</w:t>
      </w:r>
      <w:r w:rsidRPr="00071E49">
        <w:rPr>
          <w:rFonts w:asciiTheme="majorHAnsi" w:eastAsia="Times New Roman" w:hAnsiTheme="majorHAnsi"/>
          <w:lang w:eastAsia="fr-FR"/>
        </w:rPr>
        <w:t>ivres, Thèses, Mémoires, Articles de périodiques, Actes de colloques, Documents audiovisuels…)</w:t>
      </w:r>
    </w:p>
    <w:p w:rsidR="00DF4658" w:rsidRPr="00071E49" w:rsidRDefault="00DF4658" w:rsidP="007D0252">
      <w:pPr>
        <w:pStyle w:val="Paragraphedeliste"/>
        <w:numPr>
          <w:ilvl w:val="0"/>
          <w:numId w:val="59"/>
        </w:numPr>
        <w:spacing w:after="0" w:line="240" w:lineRule="auto"/>
        <w:jc w:val="both"/>
        <w:rPr>
          <w:rFonts w:asciiTheme="majorHAnsi" w:eastAsia="SimSun" w:hAnsiTheme="majorHAnsi"/>
          <w:lang w:eastAsia="zh-CN"/>
        </w:rPr>
      </w:pPr>
      <w:r w:rsidRPr="00071E49">
        <w:rPr>
          <w:rFonts w:asciiTheme="majorHAnsi" w:hAnsiTheme="majorHAnsi"/>
        </w:rPr>
        <w:t>Type de ressources (Bibliothèques, Internet…)</w:t>
      </w:r>
    </w:p>
    <w:p w:rsidR="00DF4658" w:rsidRPr="00071E49" w:rsidRDefault="00DF4658" w:rsidP="007D0252">
      <w:pPr>
        <w:pStyle w:val="Paragraphedeliste"/>
        <w:numPr>
          <w:ilvl w:val="0"/>
          <w:numId w:val="59"/>
        </w:numPr>
        <w:spacing w:after="0" w:line="240" w:lineRule="auto"/>
        <w:jc w:val="both"/>
        <w:rPr>
          <w:rFonts w:asciiTheme="majorHAnsi" w:hAnsiTheme="majorHAnsi"/>
        </w:rPr>
      </w:pPr>
      <w:r w:rsidRPr="00071E49">
        <w:rPr>
          <w:rFonts w:asciiTheme="majorHAnsi" w:hAnsiTheme="majorHAnsi"/>
        </w:rPr>
        <w:t>Evaluer la qualité et la pertinence des sources d’information</w:t>
      </w:r>
    </w:p>
    <w:p w:rsidR="00DF4658" w:rsidRPr="00071E49" w:rsidRDefault="00DF4658" w:rsidP="00DF4658">
      <w:pPr>
        <w:jc w:val="both"/>
        <w:rPr>
          <w:rFonts w:asciiTheme="majorHAnsi" w:hAnsiTheme="majorHAnsi"/>
          <w:b/>
          <w:bCs/>
          <w:sz w:val="22"/>
          <w:szCs w:val="22"/>
        </w:rPr>
      </w:pPr>
      <w:r w:rsidRPr="00071E49">
        <w:rPr>
          <w:rFonts w:asciiTheme="majorHAnsi" w:eastAsia="Times New Roman" w:hAnsiTheme="majorHAnsi"/>
          <w:b/>
          <w:bCs/>
          <w:sz w:val="22"/>
          <w:szCs w:val="22"/>
          <w:lang w:eastAsia="fr-FR"/>
        </w:rPr>
        <w:t xml:space="preserve">Chapitre I-3 : </w:t>
      </w:r>
      <w:r w:rsidRPr="00071E49">
        <w:rPr>
          <w:rFonts w:asciiTheme="majorHAnsi" w:hAnsiTheme="majorHAnsi"/>
          <w:b/>
          <w:bCs/>
          <w:sz w:val="22"/>
          <w:szCs w:val="22"/>
        </w:rPr>
        <w:t>Localiser les documents</w:t>
      </w:r>
      <w:r w:rsidRPr="00071E49">
        <w:rPr>
          <w:rFonts w:asciiTheme="majorHAnsi" w:hAnsiTheme="majorHAnsi"/>
          <w:b/>
          <w:bCs/>
          <w:sz w:val="22"/>
          <w:szCs w:val="22"/>
        </w:rPr>
        <w:tab/>
      </w:r>
      <w:r w:rsidRPr="00071E49">
        <w:rPr>
          <w:rFonts w:asciiTheme="majorHAnsi" w:hAnsiTheme="majorHAnsi"/>
          <w:b/>
          <w:bCs/>
          <w:sz w:val="22"/>
          <w:szCs w:val="22"/>
        </w:rPr>
        <w:tab/>
      </w:r>
      <w:r w:rsidRPr="00071E49">
        <w:rPr>
          <w:rFonts w:asciiTheme="majorHAnsi" w:hAnsiTheme="majorHAnsi"/>
          <w:b/>
          <w:bCs/>
          <w:sz w:val="22"/>
          <w:szCs w:val="22"/>
        </w:rPr>
        <w:tab/>
      </w:r>
      <w:r w:rsidRPr="00071E49">
        <w:rPr>
          <w:rFonts w:asciiTheme="majorHAnsi" w:hAnsiTheme="majorHAnsi"/>
          <w:b/>
          <w:bCs/>
          <w:sz w:val="22"/>
          <w:szCs w:val="22"/>
        </w:rPr>
        <w:tab/>
      </w:r>
      <w:r w:rsidRPr="00071E49">
        <w:rPr>
          <w:rFonts w:asciiTheme="majorHAnsi" w:hAnsiTheme="majorHAnsi"/>
          <w:b/>
          <w:bCs/>
          <w:sz w:val="22"/>
          <w:szCs w:val="22"/>
        </w:rPr>
        <w:tab/>
        <w:t xml:space="preserve">(01  Semaine) </w:t>
      </w:r>
    </w:p>
    <w:p w:rsidR="00DF4658" w:rsidRPr="00071E49" w:rsidRDefault="00DF4658" w:rsidP="007D0252">
      <w:pPr>
        <w:pStyle w:val="Paragraphedeliste"/>
        <w:numPr>
          <w:ilvl w:val="0"/>
          <w:numId w:val="59"/>
        </w:numPr>
        <w:spacing w:after="0" w:line="240" w:lineRule="auto"/>
        <w:jc w:val="both"/>
        <w:rPr>
          <w:rFonts w:asciiTheme="majorHAnsi" w:hAnsiTheme="majorHAnsi"/>
        </w:rPr>
      </w:pPr>
      <w:r w:rsidRPr="00071E49">
        <w:rPr>
          <w:rFonts w:asciiTheme="majorHAnsi" w:hAnsiTheme="majorHAnsi"/>
        </w:rPr>
        <w:t>Les techniques de recherche</w:t>
      </w:r>
    </w:p>
    <w:p w:rsidR="00DF4658" w:rsidRPr="00071E49" w:rsidRDefault="00DF4658" w:rsidP="007D0252">
      <w:pPr>
        <w:pStyle w:val="Paragraphedeliste"/>
        <w:numPr>
          <w:ilvl w:val="0"/>
          <w:numId w:val="59"/>
        </w:numPr>
        <w:spacing w:after="0" w:line="240" w:lineRule="auto"/>
        <w:jc w:val="both"/>
        <w:rPr>
          <w:rFonts w:asciiTheme="majorHAnsi" w:hAnsiTheme="majorHAnsi"/>
        </w:rPr>
      </w:pPr>
      <w:r w:rsidRPr="00071E49">
        <w:rPr>
          <w:rFonts w:asciiTheme="majorHAnsi" w:hAnsiTheme="majorHAnsi"/>
        </w:rPr>
        <w:t>Les opérateurs de recherche</w:t>
      </w:r>
    </w:p>
    <w:p w:rsidR="00DF4658" w:rsidRPr="00071E49" w:rsidRDefault="00DF4658" w:rsidP="00DF4658">
      <w:pPr>
        <w:jc w:val="both"/>
        <w:rPr>
          <w:rFonts w:asciiTheme="majorHAnsi" w:hAnsiTheme="majorHAnsi"/>
          <w:b/>
          <w:bCs/>
          <w:sz w:val="22"/>
          <w:szCs w:val="22"/>
        </w:rPr>
      </w:pPr>
      <w:r w:rsidRPr="00071E49">
        <w:rPr>
          <w:rFonts w:asciiTheme="majorHAnsi" w:eastAsia="Times New Roman" w:hAnsiTheme="majorHAnsi"/>
          <w:b/>
          <w:bCs/>
          <w:sz w:val="22"/>
          <w:szCs w:val="22"/>
          <w:lang w:eastAsia="fr-FR"/>
        </w:rPr>
        <w:t>Chapitre I-4 </w:t>
      </w:r>
      <w:r w:rsidRPr="00071E49">
        <w:rPr>
          <w:rFonts w:asciiTheme="majorHAnsi" w:hAnsiTheme="majorHAnsi"/>
          <w:b/>
          <w:bCs/>
          <w:sz w:val="22"/>
          <w:szCs w:val="22"/>
        </w:rPr>
        <w:t>: Traiter l’information</w:t>
      </w:r>
      <w:r w:rsidRPr="00071E49">
        <w:rPr>
          <w:rFonts w:asciiTheme="majorHAnsi" w:hAnsiTheme="majorHAnsi"/>
          <w:b/>
          <w:bCs/>
          <w:sz w:val="22"/>
          <w:szCs w:val="22"/>
        </w:rPr>
        <w:tab/>
      </w:r>
      <w:r w:rsidRPr="00071E49">
        <w:rPr>
          <w:rFonts w:asciiTheme="majorHAnsi" w:hAnsiTheme="majorHAnsi"/>
          <w:b/>
          <w:bCs/>
          <w:sz w:val="22"/>
          <w:szCs w:val="22"/>
        </w:rPr>
        <w:tab/>
      </w:r>
      <w:r w:rsidRPr="00071E49">
        <w:rPr>
          <w:rFonts w:asciiTheme="majorHAnsi" w:hAnsiTheme="majorHAnsi"/>
          <w:b/>
          <w:bCs/>
          <w:sz w:val="22"/>
          <w:szCs w:val="22"/>
        </w:rPr>
        <w:tab/>
      </w:r>
      <w:r w:rsidRPr="00071E49">
        <w:rPr>
          <w:rFonts w:asciiTheme="majorHAnsi" w:hAnsiTheme="majorHAnsi"/>
          <w:b/>
          <w:bCs/>
          <w:sz w:val="22"/>
          <w:szCs w:val="22"/>
        </w:rPr>
        <w:tab/>
      </w:r>
      <w:r w:rsidRPr="00071E49">
        <w:rPr>
          <w:rFonts w:asciiTheme="majorHAnsi" w:hAnsiTheme="majorHAnsi"/>
          <w:b/>
          <w:bCs/>
          <w:sz w:val="22"/>
          <w:szCs w:val="22"/>
        </w:rPr>
        <w:tab/>
      </w:r>
      <w:r w:rsidRPr="00071E49">
        <w:rPr>
          <w:rFonts w:asciiTheme="majorHAnsi" w:hAnsiTheme="majorHAnsi"/>
          <w:b/>
          <w:bCs/>
          <w:sz w:val="22"/>
          <w:szCs w:val="22"/>
        </w:rPr>
        <w:tab/>
        <w:t>(02  Semaines)</w:t>
      </w:r>
    </w:p>
    <w:p w:rsidR="00DF4658" w:rsidRPr="00071E49" w:rsidRDefault="00DF4658" w:rsidP="007D0252">
      <w:pPr>
        <w:pStyle w:val="Paragraphedeliste"/>
        <w:numPr>
          <w:ilvl w:val="0"/>
          <w:numId w:val="59"/>
        </w:numPr>
        <w:spacing w:after="0" w:line="240" w:lineRule="auto"/>
        <w:jc w:val="both"/>
        <w:rPr>
          <w:rFonts w:asciiTheme="majorHAnsi" w:hAnsiTheme="majorHAnsi"/>
        </w:rPr>
      </w:pPr>
      <w:r w:rsidRPr="00071E49">
        <w:rPr>
          <w:rFonts w:asciiTheme="majorHAnsi" w:hAnsiTheme="majorHAnsi"/>
        </w:rPr>
        <w:t>Organisation du travail</w:t>
      </w:r>
    </w:p>
    <w:p w:rsidR="00DF4658" w:rsidRPr="00071E49" w:rsidRDefault="00DF4658" w:rsidP="007D0252">
      <w:pPr>
        <w:pStyle w:val="Paragraphedeliste"/>
        <w:numPr>
          <w:ilvl w:val="0"/>
          <w:numId w:val="59"/>
        </w:numPr>
        <w:spacing w:after="0" w:line="240" w:lineRule="auto"/>
        <w:jc w:val="both"/>
        <w:rPr>
          <w:rFonts w:asciiTheme="majorHAnsi" w:hAnsiTheme="majorHAnsi"/>
        </w:rPr>
      </w:pPr>
      <w:r w:rsidRPr="00071E49">
        <w:rPr>
          <w:rFonts w:asciiTheme="majorHAnsi" w:hAnsiTheme="majorHAnsi"/>
        </w:rPr>
        <w:t>Les questions de départ</w:t>
      </w:r>
    </w:p>
    <w:p w:rsidR="00DF4658" w:rsidRPr="00071E49" w:rsidRDefault="00DF4658" w:rsidP="007D0252">
      <w:pPr>
        <w:pStyle w:val="Paragraphedeliste"/>
        <w:numPr>
          <w:ilvl w:val="0"/>
          <w:numId w:val="59"/>
        </w:numPr>
        <w:spacing w:after="0" w:line="240" w:lineRule="auto"/>
        <w:jc w:val="both"/>
        <w:rPr>
          <w:rFonts w:asciiTheme="majorHAnsi" w:hAnsiTheme="majorHAnsi"/>
        </w:rPr>
      </w:pPr>
      <w:r w:rsidRPr="00071E49">
        <w:rPr>
          <w:rFonts w:asciiTheme="majorHAnsi" w:hAnsiTheme="majorHAnsi"/>
        </w:rPr>
        <w:t>Synthèse des documents retenus</w:t>
      </w:r>
    </w:p>
    <w:p w:rsidR="00DF4658" w:rsidRPr="00071E49" w:rsidRDefault="00DF4658" w:rsidP="007D0252">
      <w:pPr>
        <w:pStyle w:val="Paragraphedeliste"/>
        <w:numPr>
          <w:ilvl w:val="0"/>
          <w:numId w:val="59"/>
        </w:numPr>
        <w:spacing w:after="0" w:line="240" w:lineRule="auto"/>
        <w:jc w:val="both"/>
        <w:rPr>
          <w:rFonts w:asciiTheme="majorHAnsi" w:hAnsiTheme="majorHAnsi"/>
        </w:rPr>
      </w:pPr>
      <w:r w:rsidRPr="00071E49">
        <w:rPr>
          <w:rFonts w:asciiTheme="majorHAnsi" w:hAnsiTheme="majorHAnsi"/>
        </w:rPr>
        <w:t>Liens entre différentes parties</w:t>
      </w:r>
    </w:p>
    <w:p w:rsidR="00DF4658" w:rsidRPr="00071E49" w:rsidRDefault="00DF4658" w:rsidP="007D0252">
      <w:pPr>
        <w:pStyle w:val="Paragraphedeliste"/>
        <w:numPr>
          <w:ilvl w:val="0"/>
          <w:numId w:val="59"/>
        </w:numPr>
        <w:spacing w:after="0" w:line="240" w:lineRule="auto"/>
        <w:jc w:val="both"/>
        <w:rPr>
          <w:rFonts w:asciiTheme="majorHAnsi" w:hAnsiTheme="majorHAnsi"/>
        </w:rPr>
      </w:pPr>
      <w:r w:rsidRPr="00071E49">
        <w:rPr>
          <w:rFonts w:asciiTheme="majorHAnsi" w:hAnsiTheme="majorHAnsi"/>
        </w:rPr>
        <w:t>Plan final de la recherche documentaire</w:t>
      </w:r>
    </w:p>
    <w:p w:rsidR="00DF4658" w:rsidRPr="00071E49" w:rsidRDefault="00DF4658" w:rsidP="00DF4658">
      <w:pPr>
        <w:rPr>
          <w:rFonts w:asciiTheme="majorHAnsi" w:eastAsia="Times New Roman" w:hAnsiTheme="majorHAnsi"/>
          <w:b/>
          <w:bCs/>
          <w:sz w:val="22"/>
          <w:szCs w:val="22"/>
          <w:lang w:eastAsia="fr-FR"/>
        </w:rPr>
      </w:pPr>
      <w:r w:rsidRPr="00071E49">
        <w:rPr>
          <w:rFonts w:asciiTheme="majorHAnsi" w:eastAsia="Times New Roman" w:hAnsiTheme="majorHAnsi"/>
          <w:b/>
          <w:bCs/>
          <w:sz w:val="22"/>
          <w:szCs w:val="22"/>
          <w:lang w:eastAsia="fr-FR"/>
        </w:rPr>
        <w:t>Chapitre I-5 : Présentation de la bibliographie</w:t>
      </w:r>
      <w:r w:rsidRPr="00071E49">
        <w:rPr>
          <w:rFonts w:asciiTheme="majorHAnsi" w:eastAsia="Times New Roman" w:hAnsiTheme="majorHAnsi"/>
          <w:b/>
          <w:bCs/>
          <w:sz w:val="22"/>
          <w:szCs w:val="22"/>
          <w:lang w:eastAsia="fr-FR"/>
        </w:rPr>
        <w:tab/>
      </w:r>
      <w:r w:rsidRPr="00071E49">
        <w:rPr>
          <w:rFonts w:asciiTheme="majorHAnsi" w:eastAsia="Times New Roman" w:hAnsiTheme="majorHAnsi"/>
          <w:b/>
          <w:bCs/>
          <w:sz w:val="22"/>
          <w:szCs w:val="22"/>
          <w:lang w:eastAsia="fr-FR"/>
        </w:rPr>
        <w:tab/>
      </w:r>
      <w:r w:rsidRPr="00071E49">
        <w:rPr>
          <w:rFonts w:asciiTheme="majorHAnsi" w:eastAsia="Times New Roman" w:hAnsiTheme="majorHAnsi"/>
          <w:b/>
          <w:bCs/>
          <w:sz w:val="22"/>
          <w:szCs w:val="22"/>
          <w:lang w:eastAsia="fr-FR"/>
        </w:rPr>
        <w:tab/>
      </w:r>
      <w:r w:rsidRPr="00071E49">
        <w:rPr>
          <w:rFonts w:asciiTheme="majorHAnsi" w:eastAsia="Times New Roman" w:hAnsiTheme="majorHAnsi"/>
          <w:b/>
          <w:bCs/>
          <w:sz w:val="22"/>
          <w:szCs w:val="22"/>
          <w:lang w:eastAsia="fr-FR"/>
        </w:rPr>
        <w:tab/>
      </w:r>
      <w:r w:rsidRPr="00071E49">
        <w:rPr>
          <w:rFonts w:asciiTheme="majorHAnsi" w:hAnsiTheme="majorHAnsi"/>
          <w:b/>
          <w:bCs/>
          <w:sz w:val="22"/>
          <w:szCs w:val="22"/>
        </w:rPr>
        <w:t>(01  Semaine)</w:t>
      </w:r>
    </w:p>
    <w:p w:rsidR="00DF4658" w:rsidRPr="00071E49" w:rsidRDefault="00DF4658" w:rsidP="007D0252">
      <w:pPr>
        <w:pStyle w:val="Paragraphedeliste"/>
        <w:numPr>
          <w:ilvl w:val="0"/>
          <w:numId w:val="59"/>
        </w:numPr>
        <w:spacing w:after="0" w:line="240" w:lineRule="auto"/>
        <w:rPr>
          <w:rFonts w:asciiTheme="majorHAnsi" w:eastAsia="Times New Roman" w:hAnsiTheme="majorHAnsi"/>
          <w:lang w:eastAsia="fr-FR"/>
        </w:rPr>
      </w:pPr>
      <w:r w:rsidRPr="00071E49">
        <w:rPr>
          <w:rFonts w:asciiTheme="majorHAnsi" w:eastAsia="Times New Roman" w:hAnsiTheme="majorHAnsi"/>
          <w:lang w:eastAsia="fr-FR"/>
        </w:rPr>
        <w:t>Les systèmes de présentation d’une bibliographie (Le système Harvard, Le système Vancouver, Le système mixte…)</w:t>
      </w:r>
    </w:p>
    <w:p w:rsidR="00DF4658" w:rsidRPr="00071E49" w:rsidRDefault="00DF4658" w:rsidP="007D0252">
      <w:pPr>
        <w:pStyle w:val="Paragraphedeliste"/>
        <w:numPr>
          <w:ilvl w:val="0"/>
          <w:numId w:val="59"/>
        </w:numPr>
        <w:spacing w:after="0" w:line="240" w:lineRule="auto"/>
        <w:rPr>
          <w:rFonts w:asciiTheme="majorHAnsi" w:eastAsia="Times New Roman" w:hAnsiTheme="majorHAnsi"/>
          <w:lang w:eastAsia="fr-FR"/>
        </w:rPr>
      </w:pPr>
      <w:r w:rsidRPr="00071E49">
        <w:rPr>
          <w:rFonts w:asciiTheme="majorHAnsi" w:eastAsia="Times New Roman" w:hAnsiTheme="majorHAnsi"/>
          <w:lang w:eastAsia="fr-FR"/>
        </w:rPr>
        <w:t>Présentation des documents.</w:t>
      </w:r>
    </w:p>
    <w:p w:rsidR="00DF4658" w:rsidRPr="00071E49" w:rsidRDefault="00DF4658" w:rsidP="007D0252">
      <w:pPr>
        <w:pStyle w:val="Paragraphedeliste"/>
        <w:numPr>
          <w:ilvl w:val="0"/>
          <w:numId w:val="59"/>
        </w:numPr>
        <w:spacing w:after="0" w:line="240" w:lineRule="auto"/>
        <w:rPr>
          <w:rFonts w:asciiTheme="majorHAnsi" w:eastAsia="Times New Roman" w:hAnsiTheme="majorHAnsi"/>
          <w:lang w:eastAsia="fr-FR"/>
        </w:rPr>
      </w:pPr>
      <w:r w:rsidRPr="00071E49">
        <w:rPr>
          <w:rFonts w:asciiTheme="majorHAnsi" w:eastAsia="Times New Roman" w:hAnsiTheme="majorHAnsi"/>
          <w:lang w:eastAsia="fr-FR"/>
        </w:rPr>
        <w:t>Citation des sources</w:t>
      </w:r>
    </w:p>
    <w:p w:rsidR="00DF4658" w:rsidRPr="00071E49" w:rsidRDefault="00DF4658" w:rsidP="00DF4658">
      <w:pPr>
        <w:jc w:val="both"/>
        <w:rPr>
          <w:rFonts w:asciiTheme="majorHAnsi" w:hAnsiTheme="majorHAnsi"/>
          <w:b/>
          <w:sz w:val="22"/>
          <w:szCs w:val="22"/>
        </w:rPr>
      </w:pPr>
    </w:p>
    <w:p w:rsidR="00DF4658" w:rsidRPr="00071E49" w:rsidRDefault="00DF4658" w:rsidP="002C6A02">
      <w:pPr>
        <w:outlineLvl w:val="3"/>
        <w:rPr>
          <w:rFonts w:asciiTheme="majorHAnsi" w:eastAsia="Times New Roman" w:hAnsiTheme="majorHAnsi"/>
          <w:b/>
          <w:bCs/>
          <w:sz w:val="22"/>
          <w:szCs w:val="22"/>
          <w:lang w:eastAsia="fr-FR"/>
        </w:rPr>
      </w:pPr>
      <w:r w:rsidRPr="00071E49">
        <w:rPr>
          <w:rFonts w:asciiTheme="majorHAnsi" w:eastAsia="Times New Roman" w:hAnsiTheme="majorHAnsi"/>
          <w:b/>
          <w:bCs/>
          <w:sz w:val="22"/>
          <w:szCs w:val="22"/>
          <w:lang w:eastAsia="fr-FR"/>
        </w:rPr>
        <w:t>Partie II : Conception d</w:t>
      </w:r>
      <w:r w:rsidR="002C6A02">
        <w:rPr>
          <w:rFonts w:asciiTheme="majorHAnsi" w:eastAsia="Times New Roman" w:hAnsiTheme="majorHAnsi"/>
          <w:b/>
          <w:bCs/>
          <w:sz w:val="22"/>
          <w:szCs w:val="22"/>
          <w:lang w:eastAsia="fr-FR"/>
        </w:rPr>
        <w:t>e</w:t>
      </w:r>
      <w:r w:rsidRPr="00071E49">
        <w:rPr>
          <w:rFonts w:asciiTheme="majorHAnsi" w:eastAsia="Times New Roman" w:hAnsiTheme="majorHAnsi"/>
          <w:b/>
          <w:bCs/>
          <w:sz w:val="22"/>
          <w:szCs w:val="22"/>
          <w:lang w:eastAsia="fr-FR"/>
        </w:rPr>
        <w:t xml:space="preserve"> mémoire</w:t>
      </w:r>
    </w:p>
    <w:p w:rsidR="00DF4658" w:rsidRPr="00071E49" w:rsidRDefault="00DF4658" w:rsidP="00DF4658">
      <w:pPr>
        <w:rPr>
          <w:rFonts w:asciiTheme="majorHAnsi" w:eastAsia="Times New Roman" w:hAnsiTheme="majorHAnsi"/>
          <w:b/>
          <w:bCs/>
          <w:sz w:val="22"/>
          <w:szCs w:val="22"/>
          <w:lang w:eastAsia="fr-FR"/>
        </w:rPr>
      </w:pPr>
      <w:r w:rsidRPr="00071E49">
        <w:rPr>
          <w:rFonts w:asciiTheme="majorHAnsi" w:eastAsia="Times New Roman" w:hAnsiTheme="majorHAnsi"/>
          <w:b/>
          <w:bCs/>
          <w:sz w:val="22"/>
          <w:szCs w:val="22"/>
          <w:lang w:eastAsia="fr-FR"/>
        </w:rPr>
        <w:t>Chapitre II-1 </w:t>
      </w:r>
      <w:r w:rsidRPr="00071E49">
        <w:rPr>
          <w:rFonts w:asciiTheme="majorHAnsi" w:hAnsiTheme="majorHAnsi" w:cstheme="majorBidi"/>
          <w:b/>
          <w:bCs/>
          <w:sz w:val="22"/>
          <w:szCs w:val="22"/>
        </w:rPr>
        <w:t>: Plan et étapes du mémoire</w:t>
      </w:r>
      <w:r w:rsidRPr="00071E49">
        <w:rPr>
          <w:rFonts w:asciiTheme="majorHAnsi" w:hAnsiTheme="majorHAnsi"/>
          <w:b/>
          <w:bCs/>
          <w:sz w:val="22"/>
          <w:szCs w:val="22"/>
        </w:rPr>
        <w:tab/>
      </w:r>
      <w:r w:rsidRPr="00071E49">
        <w:rPr>
          <w:rFonts w:asciiTheme="majorHAnsi" w:hAnsiTheme="majorHAnsi"/>
          <w:b/>
          <w:bCs/>
          <w:sz w:val="22"/>
          <w:szCs w:val="22"/>
        </w:rPr>
        <w:tab/>
      </w:r>
      <w:r w:rsidRPr="00071E49">
        <w:rPr>
          <w:rFonts w:asciiTheme="majorHAnsi" w:hAnsiTheme="majorHAnsi"/>
          <w:b/>
          <w:bCs/>
          <w:sz w:val="22"/>
          <w:szCs w:val="22"/>
        </w:rPr>
        <w:tab/>
      </w:r>
      <w:r w:rsidRPr="00071E49">
        <w:rPr>
          <w:rFonts w:asciiTheme="majorHAnsi" w:hAnsiTheme="majorHAnsi"/>
          <w:b/>
          <w:bCs/>
          <w:sz w:val="22"/>
          <w:szCs w:val="22"/>
        </w:rPr>
        <w:tab/>
      </w:r>
      <w:r w:rsidRPr="00071E49">
        <w:rPr>
          <w:rFonts w:asciiTheme="majorHAnsi" w:hAnsiTheme="majorHAnsi"/>
          <w:b/>
          <w:bCs/>
          <w:sz w:val="22"/>
          <w:szCs w:val="22"/>
        </w:rPr>
        <w:tab/>
        <w:t xml:space="preserve"> (02  Semaines)</w:t>
      </w:r>
    </w:p>
    <w:p w:rsidR="00DF4658" w:rsidRPr="00071E49" w:rsidRDefault="00DF4658" w:rsidP="007D0252">
      <w:pPr>
        <w:pStyle w:val="titre0"/>
        <w:numPr>
          <w:ilvl w:val="0"/>
          <w:numId w:val="60"/>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Cerner et délimiter le sujet (Résumé)</w:t>
      </w:r>
    </w:p>
    <w:p w:rsidR="00DF4658" w:rsidRPr="00071E49" w:rsidRDefault="00DF4658" w:rsidP="007D0252">
      <w:pPr>
        <w:pStyle w:val="titre0"/>
        <w:numPr>
          <w:ilvl w:val="0"/>
          <w:numId w:val="60"/>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Problématique et objectifs du mémoire</w:t>
      </w:r>
    </w:p>
    <w:p w:rsidR="00DF4658" w:rsidRPr="00071E49" w:rsidRDefault="00DF4658" w:rsidP="007D0252">
      <w:pPr>
        <w:pStyle w:val="titre0"/>
        <w:numPr>
          <w:ilvl w:val="0"/>
          <w:numId w:val="60"/>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 xml:space="preserve">Les autres sections utiles (Les remerciements, La table des abréviations…) </w:t>
      </w:r>
    </w:p>
    <w:p w:rsidR="00DF4658" w:rsidRPr="00071E49" w:rsidRDefault="00DF4658" w:rsidP="007D0252">
      <w:pPr>
        <w:pStyle w:val="Paragraphedeliste"/>
        <w:numPr>
          <w:ilvl w:val="0"/>
          <w:numId w:val="60"/>
        </w:numPr>
        <w:spacing w:after="0" w:line="240" w:lineRule="auto"/>
        <w:ind w:left="1843" w:hanging="425"/>
        <w:rPr>
          <w:rFonts w:asciiTheme="majorHAnsi" w:hAnsiTheme="majorHAnsi" w:cstheme="majorBidi"/>
        </w:rPr>
      </w:pPr>
      <w:r w:rsidRPr="00071E49">
        <w:rPr>
          <w:rFonts w:asciiTheme="majorHAnsi" w:hAnsiTheme="majorHAnsi" w:cstheme="majorBidi"/>
        </w:rPr>
        <w:t>L'introduction (</w:t>
      </w:r>
      <w:r w:rsidRPr="00071E49">
        <w:rPr>
          <w:rFonts w:asciiTheme="majorHAnsi" w:hAnsiTheme="majorHAnsi" w:cstheme="majorBidi"/>
          <w:i/>
          <w:iCs/>
        </w:rPr>
        <w:t>La rédaction de</w:t>
      </w:r>
      <w:r w:rsidRPr="00071E49">
        <w:rPr>
          <w:rFonts w:asciiTheme="majorHAnsi" w:eastAsia="Times New Roman" w:hAnsiTheme="majorHAnsi" w:cstheme="majorBidi"/>
          <w:i/>
          <w:iCs/>
          <w:lang w:eastAsia="fr-FR"/>
        </w:rPr>
        <w:t xml:space="preserve"> l’introduction en dernier lieu)</w:t>
      </w:r>
    </w:p>
    <w:p w:rsidR="00DF4658" w:rsidRPr="00071E49" w:rsidRDefault="00DF4658" w:rsidP="007D0252">
      <w:pPr>
        <w:pStyle w:val="titre0"/>
        <w:numPr>
          <w:ilvl w:val="0"/>
          <w:numId w:val="60"/>
        </w:numPr>
        <w:spacing w:before="0" w:beforeAutospacing="0" w:after="0" w:afterAutospacing="0"/>
        <w:ind w:left="1843" w:hanging="425"/>
        <w:rPr>
          <w:rFonts w:asciiTheme="majorHAnsi" w:hAnsiTheme="majorHAnsi" w:cstheme="majorBidi"/>
          <w:sz w:val="22"/>
          <w:szCs w:val="22"/>
        </w:rPr>
      </w:pPr>
      <w:r w:rsidRPr="00071E49">
        <w:rPr>
          <w:rFonts w:asciiTheme="majorHAnsi" w:hAnsiTheme="majorHAnsi" w:cstheme="majorBidi"/>
          <w:sz w:val="22"/>
          <w:szCs w:val="22"/>
        </w:rPr>
        <w:t>État de la littérature spécialisée</w:t>
      </w:r>
    </w:p>
    <w:p w:rsidR="00DF4658" w:rsidRPr="00071E49" w:rsidRDefault="00DF4658" w:rsidP="007D0252">
      <w:pPr>
        <w:pStyle w:val="titre0"/>
        <w:numPr>
          <w:ilvl w:val="0"/>
          <w:numId w:val="60"/>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Formulation des hypothèses</w:t>
      </w:r>
    </w:p>
    <w:p w:rsidR="00DF4658" w:rsidRPr="00071E49" w:rsidRDefault="00DF4658" w:rsidP="007D0252">
      <w:pPr>
        <w:pStyle w:val="titre0"/>
        <w:numPr>
          <w:ilvl w:val="0"/>
          <w:numId w:val="60"/>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lastRenderedPageBreak/>
        <w:t>Méthodologie</w:t>
      </w:r>
    </w:p>
    <w:p w:rsidR="00DF4658" w:rsidRPr="00071E49" w:rsidRDefault="00DF4658" w:rsidP="007D0252">
      <w:pPr>
        <w:pStyle w:val="titre0"/>
        <w:numPr>
          <w:ilvl w:val="0"/>
          <w:numId w:val="60"/>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Résultats</w:t>
      </w:r>
    </w:p>
    <w:p w:rsidR="00DF4658" w:rsidRPr="00071E49" w:rsidRDefault="00DF4658" w:rsidP="007D0252">
      <w:pPr>
        <w:pStyle w:val="titre0"/>
        <w:numPr>
          <w:ilvl w:val="0"/>
          <w:numId w:val="60"/>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Discussion</w:t>
      </w:r>
    </w:p>
    <w:p w:rsidR="00DF4658" w:rsidRPr="00071E49" w:rsidRDefault="00DF4658" w:rsidP="007D0252">
      <w:pPr>
        <w:pStyle w:val="titre0"/>
        <w:numPr>
          <w:ilvl w:val="0"/>
          <w:numId w:val="60"/>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Recommandations</w:t>
      </w:r>
    </w:p>
    <w:p w:rsidR="00DF4658" w:rsidRPr="00071E49" w:rsidRDefault="00DF4658" w:rsidP="007D0252">
      <w:pPr>
        <w:pStyle w:val="titre0"/>
        <w:numPr>
          <w:ilvl w:val="0"/>
          <w:numId w:val="60"/>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Conclusion et perspectives</w:t>
      </w:r>
    </w:p>
    <w:p w:rsidR="00DF4658" w:rsidRPr="00071E49" w:rsidRDefault="00DF4658" w:rsidP="007D0252">
      <w:pPr>
        <w:pStyle w:val="titre0"/>
        <w:numPr>
          <w:ilvl w:val="0"/>
          <w:numId w:val="60"/>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 xml:space="preserve">La table des matières </w:t>
      </w:r>
    </w:p>
    <w:p w:rsidR="00DF4658" w:rsidRPr="00071E49" w:rsidRDefault="00DF4658" w:rsidP="007D0252">
      <w:pPr>
        <w:pStyle w:val="Paragraphedeliste"/>
        <w:numPr>
          <w:ilvl w:val="0"/>
          <w:numId w:val="60"/>
        </w:numPr>
        <w:spacing w:after="0" w:line="240" w:lineRule="auto"/>
        <w:ind w:left="1843" w:hanging="425"/>
        <w:rPr>
          <w:rFonts w:asciiTheme="majorHAnsi" w:eastAsia="Times New Roman" w:hAnsiTheme="majorHAnsi" w:cstheme="majorBidi"/>
          <w:lang w:eastAsia="fr-FR"/>
        </w:rPr>
      </w:pPr>
      <w:r w:rsidRPr="00071E49">
        <w:rPr>
          <w:rFonts w:asciiTheme="majorHAnsi" w:eastAsia="Times New Roman" w:hAnsiTheme="majorHAnsi" w:cstheme="majorBidi"/>
          <w:lang w:eastAsia="fr-FR"/>
        </w:rPr>
        <w:t>La bibliographie</w:t>
      </w:r>
    </w:p>
    <w:p w:rsidR="00DF4658" w:rsidRPr="00071E49" w:rsidRDefault="00DF4658" w:rsidP="007D0252">
      <w:pPr>
        <w:pStyle w:val="titre0"/>
        <w:numPr>
          <w:ilvl w:val="0"/>
          <w:numId w:val="60"/>
        </w:numPr>
        <w:spacing w:before="0" w:beforeAutospacing="0" w:after="0" w:afterAutospacing="0"/>
        <w:ind w:left="1843" w:hanging="425"/>
        <w:rPr>
          <w:rFonts w:asciiTheme="majorHAnsi" w:hAnsiTheme="majorHAnsi" w:cstheme="majorBidi"/>
          <w:sz w:val="22"/>
          <w:szCs w:val="22"/>
        </w:rPr>
      </w:pPr>
      <w:r w:rsidRPr="00071E49">
        <w:rPr>
          <w:rFonts w:asciiTheme="majorHAnsi" w:hAnsiTheme="majorHAnsi" w:cstheme="majorBidi"/>
          <w:sz w:val="22"/>
          <w:szCs w:val="22"/>
        </w:rPr>
        <w:t>Les annexes</w:t>
      </w:r>
    </w:p>
    <w:p w:rsidR="00DF4658" w:rsidRPr="00071E49" w:rsidRDefault="00DF4658" w:rsidP="00DF4658">
      <w:pPr>
        <w:rPr>
          <w:rFonts w:asciiTheme="majorHAnsi" w:eastAsia="Times New Roman" w:hAnsiTheme="majorHAnsi"/>
          <w:b/>
          <w:bCs/>
          <w:sz w:val="22"/>
          <w:szCs w:val="22"/>
          <w:lang w:eastAsia="fr-FR"/>
        </w:rPr>
      </w:pPr>
      <w:r w:rsidRPr="00071E49">
        <w:rPr>
          <w:rFonts w:asciiTheme="majorHAnsi" w:eastAsia="Times New Roman" w:hAnsiTheme="majorHAnsi"/>
          <w:b/>
          <w:bCs/>
          <w:sz w:val="22"/>
          <w:szCs w:val="22"/>
          <w:lang w:eastAsia="fr-FR"/>
        </w:rPr>
        <w:t>Chapitre II- 2 </w:t>
      </w:r>
      <w:r w:rsidRPr="00071E49">
        <w:rPr>
          <w:rFonts w:asciiTheme="majorHAnsi" w:hAnsiTheme="majorHAnsi" w:cstheme="majorBidi"/>
          <w:b/>
          <w:bCs/>
          <w:sz w:val="22"/>
          <w:szCs w:val="22"/>
        </w:rPr>
        <w:t>: Techniques et normes de rédaction </w:t>
      </w:r>
      <w:r w:rsidRPr="00071E49">
        <w:rPr>
          <w:rFonts w:asciiTheme="majorHAnsi" w:hAnsiTheme="majorHAnsi" w:cstheme="majorBidi"/>
          <w:b/>
          <w:bCs/>
          <w:sz w:val="22"/>
          <w:szCs w:val="22"/>
        </w:rPr>
        <w:tab/>
      </w:r>
      <w:r w:rsidRPr="00071E49">
        <w:rPr>
          <w:rFonts w:asciiTheme="majorHAnsi" w:hAnsiTheme="majorHAnsi" w:cstheme="majorBidi"/>
          <w:b/>
          <w:bCs/>
          <w:sz w:val="22"/>
          <w:szCs w:val="22"/>
        </w:rPr>
        <w:tab/>
      </w:r>
      <w:r w:rsidRPr="00071E49">
        <w:rPr>
          <w:rFonts w:asciiTheme="majorHAnsi" w:hAnsiTheme="majorHAnsi" w:cstheme="majorBidi"/>
          <w:b/>
          <w:bCs/>
          <w:sz w:val="22"/>
          <w:szCs w:val="22"/>
        </w:rPr>
        <w:tab/>
      </w:r>
      <w:r w:rsidRPr="00071E49">
        <w:rPr>
          <w:rFonts w:asciiTheme="majorHAnsi" w:hAnsiTheme="majorHAnsi"/>
          <w:b/>
          <w:bCs/>
          <w:sz w:val="22"/>
          <w:szCs w:val="22"/>
        </w:rPr>
        <w:t>(02  Semaines)</w:t>
      </w:r>
    </w:p>
    <w:p w:rsidR="00DF4658" w:rsidRPr="00071E49" w:rsidRDefault="00DF4658" w:rsidP="007D0252">
      <w:pPr>
        <w:pStyle w:val="titre0"/>
        <w:numPr>
          <w:ilvl w:val="0"/>
          <w:numId w:val="61"/>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 xml:space="preserve">La mise en forme. </w:t>
      </w:r>
      <w:r w:rsidRPr="00071E49">
        <w:rPr>
          <w:rFonts w:asciiTheme="majorHAnsi" w:hAnsiTheme="majorHAnsi" w:cs="TimesNewRomanPS-ItalicMT"/>
          <w:sz w:val="22"/>
          <w:szCs w:val="22"/>
        </w:rPr>
        <w:t>Numérotation des chapitres, des figures et des tableaux.</w:t>
      </w:r>
    </w:p>
    <w:p w:rsidR="00DF4658" w:rsidRPr="00071E49" w:rsidRDefault="00DF4658" w:rsidP="007D0252">
      <w:pPr>
        <w:pStyle w:val="Paragraphedeliste"/>
        <w:numPr>
          <w:ilvl w:val="0"/>
          <w:numId w:val="61"/>
        </w:numPr>
        <w:spacing w:after="0" w:line="240" w:lineRule="auto"/>
        <w:ind w:left="1843" w:hanging="425"/>
        <w:rPr>
          <w:rFonts w:asciiTheme="majorHAnsi" w:eastAsia="Times New Roman" w:hAnsiTheme="majorHAnsi"/>
          <w:lang w:eastAsia="fr-FR"/>
        </w:rPr>
      </w:pPr>
      <w:r w:rsidRPr="00071E49">
        <w:rPr>
          <w:rFonts w:asciiTheme="majorHAnsi" w:eastAsia="Times New Roman" w:hAnsiTheme="majorHAnsi"/>
          <w:lang w:eastAsia="fr-FR"/>
        </w:rPr>
        <w:t>La page de garde</w:t>
      </w:r>
    </w:p>
    <w:p w:rsidR="00DF4658" w:rsidRPr="00071E49" w:rsidRDefault="00DF4658" w:rsidP="007D0252">
      <w:pPr>
        <w:pStyle w:val="Paragraphedeliste"/>
        <w:numPr>
          <w:ilvl w:val="0"/>
          <w:numId w:val="61"/>
        </w:numPr>
        <w:spacing w:after="0" w:line="240" w:lineRule="auto"/>
        <w:ind w:left="1843" w:hanging="425"/>
        <w:rPr>
          <w:rFonts w:asciiTheme="majorHAnsi" w:eastAsia="Times New Roman" w:hAnsiTheme="majorHAnsi"/>
          <w:lang w:eastAsia="fr-FR"/>
        </w:rPr>
      </w:pPr>
      <w:r w:rsidRPr="00071E49">
        <w:rPr>
          <w:rFonts w:asciiTheme="majorHAnsi" w:eastAsia="Times New Roman" w:hAnsiTheme="majorHAnsi"/>
          <w:lang w:eastAsia="fr-FR"/>
        </w:rPr>
        <w:t>La typographie et la ponctuation</w:t>
      </w:r>
    </w:p>
    <w:p w:rsidR="00DF4658" w:rsidRPr="00071E49" w:rsidRDefault="00DF4658" w:rsidP="007D0252">
      <w:pPr>
        <w:pStyle w:val="titre0"/>
        <w:numPr>
          <w:ilvl w:val="0"/>
          <w:numId w:val="61"/>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 xml:space="preserve">La rédaction. La langue scientifique : style, grammaire, syntaxe. </w:t>
      </w:r>
    </w:p>
    <w:p w:rsidR="00DF4658" w:rsidRPr="00071E49" w:rsidRDefault="00DF4658" w:rsidP="007D0252">
      <w:pPr>
        <w:pStyle w:val="Paragraphedeliste"/>
        <w:numPr>
          <w:ilvl w:val="0"/>
          <w:numId w:val="61"/>
        </w:numPr>
        <w:spacing w:after="0" w:line="240" w:lineRule="auto"/>
        <w:ind w:left="1843" w:hanging="425"/>
        <w:rPr>
          <w:rFonts w:asciiTheme="majorHAnsi" w:eastAsia="Times New Roman" w:hAnsiTheme="majorHAnsi"/>
          <w:lang w:eastAsia="fr-FR"/>
        </w:rPr>
      </w:pPr>
      <w:r w:rsidRPr="00071E49">
        <w:rPr>
          <w:rFonts w:asciiTheme="majorHAnsi" w:eastAsia="Times New Roman" w:hAnsiTheme="majorHAnsi"/>
          <w:lang w:eastAsia="fr-FR"/>
        </w:rPr>
        <w:t xml:space="preserve">L'orthographe. </w:t>
      </w:r>
      <w:r w:rsidRPr="00071E49">
        <w:rPr>
          <w:rFonts w:asciiTheme="majorHAnsi" w:hAnsiTheme="majorHAnsi"/>
        </w:rPr>
        <w:t>Amélioration de la compétence linguistique générale sur le plan de la compréhension et de l’expression.</w:t>
      </w:r>
    </w:p>
    <w:p w:rsidR="00DF4658" w:rsidRPr="00071E49" w:rsidRDefault="00DF4658" w:rsidP="007D0252">
      <w:pPr>
        <w:pStyle w:val="Paragraphedeliste"/>
        <w:numPr>
          <w:ilvl w:val="0"/>
          <w:numId w:val="61"/>
        </w:numPr>
        <w:spacing w:after="0" w:line="240" w:lineRule="auto"/>
        <w:ind w:left="1843" w:hanging="425"/>
        <w:rPr>
          <w:rFonts w:asciiTheme="majorHAnsi" w:eastAsia="Times New Roman" w:hAnsiTheme="majorHAnsi"/>
          <w:lang w:eastAsia="fr-FR"/>
        </w:rPr>
      </w:pPr>
      <w:r w:rsidRPr="00071E49">
        <w:rPr>
          <w:rFonts w:asciiTheme="majorHAnsi" w:hAnsiTheme="majorHAnsi"/>
        </w:rPr>
        <w:t>Sauvegarder, sécuriser, archiver ses données.</w:t>
      </w:r>
    </w:p>
    <w:p w:rsidR="00DF4658" w:rsidRPr="00071E49" w:rsidRDefault="00DF4658" w:rsidP="00DF4658">
      <w:pPr>
        <w:autoSpaceDE w:val="0"/>
        <w:autoSpaceDN w:val="0"/>
        <w:adjustRightInd w:val="0"/>
        <w:rPr>
          <w:rFonts w:asciiTheme="majorHAnsi" w:hAnsiTheme="majorHAnsi"/>
          <w:sz w:val="22"/>
          <w:szCs w:val="22"/>
        </w:rPr>
      </w:pPr>
    </w:p>
    <w:p w:rsidR="00DF4658" w:rsidRPr="00071E49" w:rsidRDefault="00DF4658" w:rsidP="00DF4658">
      <w:pPr>
        <w:rPr>
          <w:rFonts w:asciiTheme="majorHAnsi" w:eastAsia="Times New Roman" w:hAnsiTheme="majorHAnsi"/>
          <w:b/>
          <w:bCs/>
          <w:sz w:val="22"/>
          <w:szCs w:val="22"/>
          <w:lang w:eastAsia="fr-FR"/>
        </w:rPr>
      </w:pPr>
      <w:r w:rsidRPr="00071E49">
        <w:rPr>
          <w:rFonts w:asciiTheme="majorHAnsi" w:eastAsia="Times New Roman" w:hAnsiTheme="majorHAnsi"/>
          <w:b/>
          <w:bCs/>
          <w:sz w:val="22"/>
          <w:szCs w:val="22"/>
          <w:lang w:eastAsia="fr-FR"/>
        </w:rPr>
        <w:t>Chapitre II-3 </w:t>
      </w:r>
      <w:r w:rsidRPr="00071E49">
        <w:rPr>
          <w:rFonts w:asciiTheme="majorHAnsi" w:hAnsiTheme="majorHAnsi" w:cstheme="majorBidi"/>
          <w:b/>
          <w:bCs/>
          <w:sz w:val="22"/>
          <w:szCs w:val="22"/>
        </w:rPr>
        <w:t xml:space="preserve">: </w:t>
      </w:r>
      <w:r w:rsidRPr="00071E49">
        <w:rPr>
          <w:rFonts w:asciiTheme="majorHAnsi" w:hAnsiTheme="majorHAnsi"/>
          <w:b/>
          <w:bCs/>
          <w:sz w:val="22"/>
          <w:szCs w:val="22"/>
        </w:rPr>
        <w:t xml:space="preserve">Atelier : </w:t>
      </w:r>
      <w:r w:rsidRPr="00071E49">
        <w:rPr>
          <w:rFonts w:asciiTheme="majorHAnsi" w:hAnsiTheme="majorHAnsi" w:cs="TimesNewRomanPS-ItalicMT"/>
          <w:sz w:val="22"/>
          <w:szCs w:val="22"/>
        </w:rPr>
        <w:t>Etude critique d’un manuscrit</w:t>
      </w:r>
      <w:r w:rsidRPr="00071E49">
        <w:rPr>
          <w:rFonts w:asciiTheme="majorHAnsi" w:hAnsiTheme="majorHAnsi" w:cs="TimesNewRomanPS-ItalicMT"/>
          <w:sz w:val="22"/>
          <w:szCs w:val="22"/>
        </w:rPr>
        <w:tab/>
      </w:r>
      <w:r w:rsidRPr="00071E49">
        <w:rPr>
          <w:rFonts w:asciiTheme="majorHAnsi" w:hAnsiTheme="majorHAnsi" w:cs="TimesNewRomanPS-ItalicMT"/>
          <w:sz w:val="22"/>
          <w:szCs w:val="22"/>
        </w:rPr>
        <w:tab/>
      </w:r>
      <w:r w:rsidRPr="00071E49">
        <w:rPr>
          <w:rFonts w:asciiTheme="majorHAnsi" w:hAnsiTheme="majorHAnsi" w:cs="TimesNewRomanPS-ItalicMT"/>
          <w:sz w:val="22"/>
          <w:szCs w:val="22"/>
        </w:rPr>
        <w:tab/>
      </w:r>
      <w:r w:rsidRPr="00071E49">
        <w:rPr>
          <w:rFonts w:asciiTheme="majorHAnsi" w:hAnsiTheme="majorHAnsi"/>
          <w:b/>
          <w:bCs/>
          <w:sz w:val="22"/>
          <w:szCs w:val="22"/>
        </w:rPr>
        <w:t>(01  Semaine)</w:t>
      </w:r>
    </w:p>
    <w:p w:rsidR="00DF4658" w:rsidRPr="00071E49" w:rsidRDefault="00DF4658" w:rsidP="00DF4658">
      <w:pPr>
        <w:rPr>
          <w:rFonts w:asciiTheme="majorHAnsi" w:eastAsia="Times New Roman" w:hAnsiTheme="majorHAnsi"/>
          <w:b/>
          <w:bCs/>
          <w:sz w:val="22"/>
          <w:szCs w:val="22"/>
          <w:lang w:eastAsia="fr-FR"/>
        </w:rPr>
      </w:pPr>
      <w:r w:rsidRPr="00071E49">
        <w:rPr>
          <w:rFonts w:asciiTheme="majorHAnsi" w:eastAsia="Times New Roman" w:hAnsiTheme="majorHAnsi"/>
          <w:b/>
          <w:bCs/>
          <w:sz w:val="22"/>
          <w:szCs w:val="22"/>
          <w:lang w:eastAsia="fr-FR"/>
        </w:rPr>
        <w:t>Chapitre II-4 </w:t>
      </w:r>
      <w:r w:rsidRPr="00071E49">
        <w:rPr>
          <w:rFonts w:asciiTheme="majorHAnsi" w:hAnsiTheme="majorHAnsi" w:cstheme="majorBidi"/>
          <w:b/>
          <w:bCs/>
          <w:sz w:val="22"/>
          <w:szCs w:val="22"/>
        </w:rPr>
        <w:t>: Exposés oraux et soutenances </w:t>
      </w:r>
      <w:r w:rsidRPr="00071E49">
        <w:rPr>
          <w:rFonts w:asciiTheme="majorHAnsi" w:hAnsiTheme="majorHAnsi" w:cstheme="majorBidi"/>
          <w:b/>
          <w:bCs/>
          <w:sz w:val="22"/>
          <w:szCs w:val="22"/>
        </w:rPr>
        <w:tab/>
      </w:r>
      <w:r w:rsidRPr="00071E49">
        <w:rPr>
          <w:rFonts w:asciiTheme="majorHAnsi" w:hAnsiTheme="majorHAnsi" w:cstheme="majorBidi"/>
          <w:b/>
          <w:bCs/>
          <w:sz w:val="22"/>
          <w:szCs w:val="22"/>
        </w:rPr>
        <w:tab/>
      </w:r>
      <w:r w:rsidRPr="00071E49">
        <w:rPr>
          <w:rFonts w:asciiTheme="majorHAnsi" w:hAnsiTheme="majorHAnsi" w:cstheme="majorBidi"/>
          <w:b/>
          <w:bCs/>
          <w:sz w:val="22"/>
          <w:szCs w:val="22"/>
        </w:rPr>
        <w:tab/>
      </w:r>
      <w:r w:rsidRPr="00071E49">
        <w:rPr>
          <w:rFonts w:asciiTheme="majorHAnsi" w:hAnsiTheme="majorHAnsi" w:cstheme="majorBidi"/>
          <w:b/>
          <w:bCs/>
          <w:sz w:val="22"/>
          <w:szCs w:val="22"/>
        </w:rPr>
        <w:tab/>
      </w:r>
      <w:r w:rsidRPr="00071E49">
        <w:rPr>
          <w:rFonts w:asciiTheme="majorHAnsi" w:hAnsiTheme="majorHAnsi"/>
          <w:b/>
          <w:bCs/>
          <w:sz w:val="22"/>
          <w:szCs w:val="22"/>
        </w:rPr>
        <w:t>(01  Semaine)</w:t>
      </w:r>
    </w:p>
    <w:p w:rsidR="00DF4658" w:rsidRPr="00071E49" w:rsidRDefault="00DF4658" w:rsidP="007D0252">
      <w:pPr>
        <w:pStyle w:val="titre0"/>
        <w:numPr>
          <w:ilvl w:val="0"/>
          <w:numId w:val="61"/>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Comment présenter un Poster</w:t>
      </w:r>
    </w:p>
    <w:p w:rsidR="00DF4658" w:rsidRPr="00071E49" w:rsidRDefault="00DF4658" w:rsidP="007D0252">
      <w:pPr>
        <w:pStyle w:val="titre0"/>
        <w:numPr>
          <w:ilvl w:val="0"/>
          <w:numId w:val="61"/>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Comment présenter une communication orale.</w:t>
      </w:r>
    </w:p>
    <w:p w:rsidR="00DF4658" w:rsidRPr="00071E49" w:rsidRDefault="00DF4658" w:rsidP="007D0252">
      <w:pPr>
        <w:pStyle w:val="titre0"/>
        <w:numPr>
          <w:ilvl w:val="0"/>
          <w:numId w:val="61"/>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Soutenance d’un mémoire</w:t>
      </w:r>
    </w:p>
    <w:p w:rsidR="00DF4658" w:rsidRPr="00071E49" w:rsidRDefault="00DF4658" w:rsidP="00DF4658">
      <w:pPr>
        <w:rPr>
          <w:rFonts w:asciiTheme="majorHAnsi" w:eastAsia="Times New Roman" w:hAnsiTheme="majorHAnsi"/>
          <w:b/>
          <w:bCs/>
          <w:sz w:val="22"/>
          <w:szCs w:val="22"/>
          <w:lang w:eastAsia="fr-FR"/>
        </w:rPr>
      </w:pPr>
      <w:r w:rsidRPr="00071E49">
        <w:rPr>
          <w:rFonts w:asciiTheme="majorHAnsi" w:hAnsiTheme="majorHAnsi"/>
          <w:b/>
          <w:bCs/>
          <w:sz w:val="22"/>
          <w:szCs w:val="22"/>
        </w:rPr>
        <w:t>Chapitre II-5 : Comment éviter le plagiat</w:t>
      </w:r>
      <w:r w:rsidRPr="00071E49">
        <w:rPr>
          <w:rFonts w:asciiTheme="majorHAnsi" w:hAnsiTheme="majorHAnsi"/>
          <w:sz w:val="22"/>
          <w:szCs w:val="22"/>
        </w:rPr>
        <w:t xml:space="preserve"> ?</w:t>
      </w:r>
      <w:r w:rsidRPr="00071E49">
        <w:rPr>
          <w:rFonts w:asciiTheme="majorHAnsi" w:hAnsiTheme="majorHAnsi"/>
          <w:sz w:val="22"/>
          <w:szCs w:val="22"/>
        </w:rPr>
        <w:tab/>
      </w:r>
      <w:r w:rsidRPr="00071E49">
        <w:rPr>
          <w:rFonts w:asciiTheme="majorHAnsi" w:hAnsiTheme="majorHAnsi"/>
          <w:sz w:val="22"/>
          <w:szCs w:val="22"/>
        </w:rPr>
        <w:tab/>
      </w:r>
      <w:r w:rsidRPr="00071E49">
        <w:rPr>
          <w:rFonts w:asciiTheme="majorHAnsi" w:hAnsiTheme="majorHAnsi"/>
          <w:sz w:val="22"/>
          <w:szCs w:val="22"/>
        </w:rPr>
        <w:tab/>
      </w:r>
      <w:r w:rsidRPr="00071E49">
        <w:rPr>
          <w:rFonts w:asciiTheme="majorHAnsi" w:hAnsiTheme="majorHAnsi"/>
          <w:sz w:val="22"/>
          <w:szCs w:val="22"/>
        </w:rPr>
        <w:tab/>
      </w:r>
      <w:r w:rsidRPr="00071E49">
        <w:rPr>
          <w:rFonts w:asciiTheme="majorHAnsi" w:hAnsiTheme="majorHAnsi"/>
          <w:sz w:val="22"/>
          <w:szCs w:val="22"/>
        </w:rPr>
        <w:tab/>
      </w:r>
      <w:r w:rsidRPr="00071E49">
        <w:rPr>
          <w:rFonts w:asciiTheme="majorHAnsi" w:hAnsiTheme="majorHAnsi"/>
          <w:b/>
          <w:bCs/>
          <w:sz w:val="22"/>
          <w:szCs w:val="22"/>
        </w:rPr>
        <w:t>(01  Semaine)</w:t>
      </w:r>
    </w:p>
    <w:p w:rsidR="00DF4658" w:rsidRPr="00071E49" w:rsidRDefault="00DF4658" w:rsidP="00DF4658">
      <w:pPr>
        <w:pStyle w:val="titre0"/>
        <w:spacing w:before="0" w:beforeAutospacing="0" w:after="0" w:afterAutospacing="0"/>
        <w:ind w:left="708" w:firstLine="708"/>
        <w:rPr>
          <w:rFonts w:asciiTheme="majorHAnsi" w:hAnsiTheme="majorHAnsi"/>
          <w:sz w:val="22"/>
          <w:szCs w:val="22"/>
        </w:rPr>
      </w:pPr>
      <w:r w:rsidRPr="00071E49">
        <w:rPr>
          <w:rFonts w:asciiTheme="majorHAnsi" w:hAnsiTheme="majorHAnsi"/>
          <w:sz w:val="22"/>
          <w:szCs w:val="22"/>
        </w:rPr>
        <w:t xml:space="preserve">(Formules, phrases, illustrations, graphiques, données, statistiques,...)  </w:t>
      </w:r>
    </w:p>
    <w:p w:rsidR="00DF4658" w:rsidRPr="00071E49" w:rsidRDefault="00DF4658" w:rsidP="007D0252">
      <w:pPr>
        <w:pStyle w:val="titre0"/>
        <w:numPr>
          <w:ilvl w:val="0"/>
          <w:numId w:val="61"/>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La citation</w:t>
      </w:r>
    </w:p>
    <w:p w:rsidR="00DF4658" w:rsidRPr="00071E49" w:rsidRDefault="00DF4658" w:rsidP="007D0252">
      <w:pPr>
        <w:pStyle w:val="titre0"/>
        <w:numPr>
          <w:ilvl w:val="0"/>
          <w:numId w:val="61"/>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 xml:space="preserve">La paraphrase </w:t>
      </w:r>
    </w:p>
    <w:p w:rsidR="00DF4658" w:rsidRPr="00071E49" w:rsidRDefault="00DF4658" w:rsidP="007D0252">
      <w:pPr>
        <w:pStyle w:val="titre0"/>
        <w:numPr>
          <w:ilvl w:val="0"/>
          <w:numId w:val="61"/>
        </w:numPr>
        <w:spacing w:before="0" w:beforeAutospacing="0" w:after="0" w:afterAutospacing="0"/>
        <w:ind w:left="1843" w:hanging="425"/>
        <w:rPr>
          <w:rFonts w:asciiTheme="majorHAnsi" w:hAnsiTheme="majorHAnsi"/>
          <w:sz w:val="22"/>
          <w:szCs w:val="22"/>
        </w:rPr>
      </w:pPr>
      <w:r w:rsidRPr="00071E49">
        <w:rPr>
          <w:rFonts w:asciiTheme="majorHAnsi" w:hAnsiTheme="majorHAnsi"/>
          <w:sz w:val="22"/>
          <w:szCs w:val="22"/>
        </w:rPr>
        <w:t>Indiquer la référence bibliographique complète</w:t>
      </w:r>
    </w:p>
    <w:p w:rsidR="00DF4658" w:rsidRPr="00071E49" w:rsidRDefault="00DF4658" w:rsidP="00DF4658">
      <w:pPr>
        <w:spacing w:line="276" w:lineRule="auto"/>
        <w:jc w:val="both"/>
        <w:rPr>
          <w:rFonts w:asciiTheme="majorHAnsi" w:hAnsiTheme="majorHAnsi" w:cs="Arial"/>
          <w:bCs/>
          <w:sz w:val="22"/>
          <w:szCs w:val="22"/>
        </w:rPr>
      </w:pPr>
      <w:r w:rsidRPr="00071E49">
        <w:rPr>
          <w:rFonts w:asciiTheme="majorHAnsi" w:hAnsiTheme="majorHAnsi" w:cs="Arial"/>
          <w:b/>
          <w:sz w:val="22"/>
          <w:szCs w:val="22"/>
          <w:u w:val="thick" w:color="F79646"/>
        </w:rPr>
        <w:t>Mode d’évaluation :</w:t>
      </w:r>
    </w:p>
    <w:p w:rsidR="00DF4658" w:rsidRPr="00071E49" w:rsidRDefault="00DF4658" w:rsidP="00DF4658">
      <w:pPr>
        <w:spacing w:line="276" w:lineRule="auto"/>
        <w:jc w:val="both"/>
        <w:rPr>
          <w:rFonts w:asciiTheme="majorHAnsi" w:hAnsiTheme="majorHAnsi" w:cs="Arial"/>
          <w:sz w:val="22"/>
          <w:szCs w:val="22"/>
        </w:rPr>
      </w:pPr>
      <w:r w:rsidRPr="00071E49">
        <w:rPr>
          <w:rFonts w:asciiTheme="majorHAnsi" w:hAnsiTheme="majorHAnsi" w:cs="Arial"/>
          <w:sz w:val="22"/>
          <w:szCs w:val="22"/>
        </w:rPr>
        <w:t>Examen : 100%</w:t>
      </w:r>
    </w:p>
    <w:p w:rsidR="00DF4658" w:rsidRPr="00071E49" w:rsidRDefault="00DF4658" w:rsidP="00DF4658">
      <w:pPr>
        <w:autoSpaceDE w:val="0"/>
        <w:autoSpaceDN w:val="0"/>
        <w:adjustRightInd w:val="0"/>
        <w:rPr>
          <w:rFonts w:asciiTheme="majorHAnsi" w:hAnsiTheme="majorHAnsi"/>
          <w:b/>
          <w:bCs/>
          <w:i/>
          <w:iCs/>
          <w:sz w:val="22"/>
          <w:szCs w:val="22"/>
        </w:rPr>
      </w:pPr>
    </w:p>
    <w:p w:rsidR="00DF4658" w:rsidRPr="00071E49" w:rsidRDefault="00DF4658" w:rsidP="00DF4658">
      <w:pPr>
        <w:jc w:val="both"/>
        <w:rPr>
          <w:rFonts w:asciiTheme="majorHAnsi" w:hAnsiTheme="majorHAnsi" w:cs="Calibri"/>
          <w:b/>
          <w:sz w:val="22"/>
          <w:szCs w:val="22"/>
          <w:u w:val="thick" w:color="F79646"/>
        </w:rPr>
      </w:pPr>
      <w:r w:rsidRPr="00071E49">
        <w:rPr>
          <w:rFonts w:asciiTheme="majorHAnsi" w:hAnsiTheme="majorHAnsi" w:cs="Calibri"/>
          <w:b/>
          <w:sz w:val="22"/>
          <w:szCs w:val="22"/>
          <w:u w:val="thick" w:color="F79646"/>
        </w:rPr>
        <w:t>Références  bibliographiques :</w:t>
      </w:r>
    </w:p>
    <w:p w:rsidR="00DF4658" w:rsidRPr="00071E49" w:rsidRDefault="00DF4658" w:rsidP="00DF4658">
      <w:pPr>
        <w:jc w:val="both"/>
        <w:rPr>
          <w:rFonts w:asciiTheme="majorHAnsi" w:hAnsiTheme="majorHAnsi" w:cs="Segoe UI"/>
          <w:b/>
          <w:bCs/>
          <w:sz w:val="22"/>
          <w:szCs w:val="22"/>
        </w:rPr>
      </w:pPr>
    </w:p>
    <w:p w:rsidR="00DF4658" w:rsidRPr="00071E49" w:rsidRDefault="00DF4658" w:rsidP="007D0252">
      <w:pPr>
        <w:pStyle w:val="Paragraphedeliste"/>
        <w:numPr>
          <w:ilvl w:val="0"/>
          <w:numId w:val="62"/>
        </w:numPr>
        <w:autoSpaceDE w:val="0"/>
        <w:autoSpaceDN w:val="0"/>
        <w:adjustRightInd w:val="0"/>
        <w:spacing w:after="0" w:line="240" w:lineRule="auto"/>
        <w:jc w:val="both"/>
        <w:rPr>
          <w:rFonts w:asciiTheme="majorHAnsi" w:hAnsiTheme="majorHAnsi" w:cs="Calibri-Italic"/>
          <w:i/>
          <w:iCs/>
        </w:rPr>
      </w:pPr>
      <w:r w:rsidRPr="00071E49">
        <w:rPr>
          <w:rFonts w:asciiTheme="majorHAnsi" w:hAnsiTheme="majorHAnsi"/>
          <w:i/>
          <w:iCs/>
        </w:rPr>
        <w:t>M. Griselin et al., Guide de la communication écrite, 2e édition, Dunod, 1999.</w:t>
      </w:r>
    </w:p>
    <w:p w:rsidR="00DF4658" w:rsidRPr="00071E49" w:rsidRDefault="00DF4658" w:rsidP="007D0252">
      <w:pPr>
        <w:pStyle w:val="Paragraphedeliste"/>
        <w:numPr>
          <w:ilvl w:val="0"/>
          <w:numId w:val="62"/>
        </w:numPr>
        <w:autoSpaceDE w:val="0"/>
        <w:autoSpaceDN w:val="0"/>
        <w:adjustRightInd w:val="0"/>
        <w:spacing w:after="0" w:line="240" w:lineRule="auto"/>
        <w:jc w:val="both"/>
        <w:rPr>
          <w:rFonts w:asciiTheme="majorHAnsi" w:hAnsiTheme="majorHAnsi" w:cs="Calibri-Italic"/>
          <w:i/>
          <w:iCs/>
        </w:rPr>
      </w:pPr>
      <w:r w:rsidRPr="00071E49">
        <w:rPr>
          <w:rFonts w:asciiTheme="majorHAnsi" w:hAnsiTheme="majorHAnsi"/>
          <w:i/>
          <w:iCs/>
        </w:rPr>
        <w:t>J.L. Lebrun, Guide pratique de rédaction scientifique : comment écrire pour le lecteur scientifique international, Les Ulis, EDP Sciences, 2007.</w:t>
      </w:r>
    </w:p>
    <w:p w:rsidR="00DF4658" w:rsidRPr="00071E49" w:rsidRDefault="00DF4658" w:rsidP="007D0252">
      <w:pPr>
        <w:pStyle w:val="Paragraphedeliste"/>
        <w:numPr>
          <w:ilvl w:val="0"/>
          <w:numId w:val="62"/>
        </w:numPr>
        <w:autoSpaceDE w:val="0"/>
        <w:autoSpaceDN w:val="0"/>
        <w:adjustRightInd w:val="0"/>
        <w:spacing w:after="0" w:line="240" w:lineRule="auto"/>
        <w:jc w:val="both"/>
        <w:rPr>
          <w:rFonts w:asciiTheme="majorHAnsi" w:hAnsiTheme="majorHAnsi" w:cs="Calibri-Italic"/>
          <w:i/>
          <w:iCs/>
        </w:rPr>
      </w:pPr>
      <w:r w:rsidRPr="00071E49">
        <w:rPr>
          <w:rFonts w:asciiTheme="majorHAnsi" w:eastAsia="Times New Roman" w:hAnsiTheme="majorHAnsi" w:cs="Arial"/>
          <w:i/>
          <w:iCs/>
        </w:rPr>
        <w:t>A.</w:t>
      </w:r>
      <w:r w:rsidRPr="00071E49">
        <w:rPr>
          <w:rFonts w:asciiTheme="majorHAnsi" w:hAnsiTheme="majorHAnsi"/>
          <w:i/>
          <w:iCs/>
        </w:rPr>
        <w:t>Mallender Tanner, ABC de la rédaction technique : modes d'emploi, notices d'utilisation, aides en ligne, Dunod, 2002.</w:t>
      </w:r>
    </w:p>
    <w:p w:rsidR="00DF4658" w:rsidRPr="00071E49" w:rsidRDefault="00DF4658" w:rsidP="007D0252">
      <w:pPr>
        <w:pStyle w:val="Paragraphedeliste"/>
        <w:numPr>
          <w:ilvl w:val="0"/>
          <w:numId w:val="62"/>
        </w:numPr>
        <w:autoSpaceDE w:val="0"/>
        <w:autoSpaceDN w:val="0"/>
        <w:adjustRightInd w:val="0"/>
        <w:spacing w:after="0" w:line="240" w:lineRule="auto"/>
        <w:jc w:val="both"/>
        <w:rPr>
          <w:rFonts w:asciiTheme="majorHAnsi" w:hAnsiTheme="majorHAnsi" w:cs="Calibri-Italic"/>
          <w:i/>
          <w:iCs/>
        </w:rPr>
      </w:pPr>
      <w:r w:rsidRPr="00071E49">
        <w:rPr>
          <w:rFonts w:asciiTheme="majorHAnsi" w:hAnsiTheme="majorHAnsi"/>
          <w:i/>
          <w:iCs/>
        </w:rPr>
        <w:t>M. Greuter, Bien rédiger son mémoire ou son rapport de stage, L'Etudiant, 2007.</w:t>
      </w:r>
    </w:p>
    <w:p w:rsidR="00DF4658" w:rsidRPr="00071E49" w:rsidRDefault="00DF4658" w:rsidP="007D0252">
      <w:pPr>
        <w:pStyle w:val="Paragraphedeliste"/>
        <w:numPr>
          <w:ilvl w:val="0"/>
          <w:numId w:val="62"/>
        </w:numPr>
        <w:autoSpaceDE w:val="0"/>
        <w:autoSpaceDN w:val="0"/>
        <w:adjustRightInd w:val="0"/>
        <w:spacing w:after="0" w:line="240" w:lineRule="auto"/>
        <w:jc w:val="both"/>
        <w:rPr>
          <w:rFonts w:asciiTheme="majorHAnsi" w:hAnsiTheme="majorHAnsi" w:cs="Calibri-Italic"/>
          <w:i/>
          <w:iCs/>
        </w:rPr>
      </w:pPr>
      <w:r w:rsidRPr="00071E49">
        <w:rPr>
          <w:rFonts w:asciiTheme="majorHAnsi" w:hAnsiTheme="majorHAnsi"/>
          <w:i/>
          <w:iCs/>
        </w:rPr>
        <w:t>M. Boeglin, lire et rédiger à la fac. Du chaos des idées au texte structuré. L'Etudiant, 2005.</w:t>
      </w:r>
    </w:p>
    <w:p w:rsidR="00DF4658" w:rsidRPr="00071E49" w:rsidRDefault="00DF4658" w:rsidP="007D0252">
      <w:pPr>
        <w:pStyle w:val="Paragraphedeliste"/>
        <w:numPr>
          <w:ilvl w:val="0"/>
          <w:numId w:val="62"/>
        </w:numPr>
        <w:autoSpaceDE w:val="0"/>
        <w:autoSpaceDN w:val="0"/>
        <w:adjustRightInd w:val="0"/>
        <w:spacing w:after="0" w:line="240" w:lineRule="auto"/>
        <w:jc w:val="both"/>
        <w:rPr>
          <w:rFonts w:asciiTheme="majorHAnsi" w:hAnsiTheme="majorHAnsi" w:cs="Calibri-Italic"/>
          <w:i/>
          <w:iCs/>
        </w:rPr>
      </w:pPr>
      <w:r w:rsidRPr="00071E49">
        <w:rPr>
          <w:rFonts w:asciiTheme="majorHAnsi" w:hAnsiTheme="majorHAnsi"/>
          <w:i/>
          <w:iCs/>
        </w:rPr>
        <w:t>M. Beaud, l'art de la thèse, Editions Casbah, 1999.</w:t>
      </w:r>
    </w:p>
    <w:p w:rsidR="00DF4658" w:rsidRPr="00071E49" w:rsidRDefault="00DF4658" w:rsidP="007D0252">
      <w:pPr>
        <w:pStyle w:val="Paragraphedeliste"/>
        <w:numPr>
          <w:ilvl w:val="0"/>
          <w:numId w:val="62"/>
        </w:numPr>
        <w:autoSpaceDE w:val="0"/>
        <w:autoSpaceDN w:val="0"/>
        <w:adjustRightInd w:val="0"/>
        <w:spacing w:after="0" w:line="240" w:lineRule="auto"/>
        <w:jc w:val="both"/>
        <w:rPr>
          <w:rFonts w:asciiTheme="majorHAnsi" w:hAnsiTheme="majorHAnsi" w:cs="Calibri-Italic"/>
          <w:i/>
          <w:iCs/>
        </w:rPr>
      </w:pPr>
      <w:r w:rsidRPr="00071E49">
        <w:rPr>
          <w:rFonts w:asciiTheme="majorHAnsi" w:hAnsiTheme="majorHAnsi"/>
          <w:i/>
          <w:iCs/>
        </w:rPr>
        <w:t>M. Beaud, l'art de la thèse, La découverte, 2003.</w:t>
      </w:r>
    </w:p>
    <w:p w:rsidR="00DF4658" w:rsidRPr="00071E49" w:rsidRDefault="00DF4658" w:rsidP="007D0252">
      <w:pPr>
        <w:pStyle w:val="Paragraphedeliste"/>
        <w:numPr>
          <w:ilvl w:val="0"/>
          <w:numId w:val="62"/>
        </w:numPr>
        <w:autoSpaceDE w:val="0"/>
        <w:autoSpaceDN w:val="0"/>
        <w:adjustRightInd w:val="0"/>
        <w:spacing w:after="0" w:line="240" w:lineRule="auto"/>
        <w:jc w:val="both"/>
        <w:rPr>
          <w:rFonts w:asciiTheme="majorHAnsi" w:hAnsiTheme="majorHAnsi" w:cs="Segoe UI"/>
          <w:b/>
          <w:bCs/>
        </w:rPr>
      </w:pPr>
      <w:r w:rsidRPr="00071E49">
        <w:rPr>
          <w:rFonts w:asciiTheme="majorHAnsi" w:hAnsiTheme="majorHAnsi"/>
          <w:i/>
          <w:iCs/>
        </w:rPr>
        <w:t>M. Kalika, Le mémoire de Master, Dunod, 2005.</w:t>
      </w:r>
    </w:p>
    <w:p w:rsidR="00DF24A5" w:rsidRPr="003D10B0" w:rsidRDefault="00DF24A5" w:rsidP="00A17F38">
      <w:pPr>
        <w:rPr>
          <w:rFonts w:asciiTheme="majorHAnsi" w:hAnsiTheme="majorHAnsi"/>
          <w:sz w:val="36"/>
          <w:szCs w:val="36"/>
        </w:rPr>
      </w:pPr>
    </w:p>
    <w:p w:rsidR="00DF24A5" w:rsidRPr="003D10B0" w:rsidRDefault="00DF24A5" w:rsidP="00A17F38">
      <w:pPr>
        <w:rPr>
          <w:rFonts w:asciiTheme="majorHAnsi" w:hAnsiTheme="majorHAnsi"/>
          <w:sz w:val="36"/>
          <w:szCs w:val="36"/>
        </w:rPr>
      </w:pPr>
    </w:p>
    <w:p w:rsidR="00DF24A5" w:rsidRPr="003D10B0" w:rsidRDefault="00DF24A5" w:rsidP="00A17F38">
      <w:pPr>
        <w:rPr>
          <w:rFonts w:asciiTheme="majorHAnsi" w:hAnsiTheme="majorHAnsi"/>
          <w:sz w:val="36"/>
          <w:szCs w:val="36"/>
        </w:rPr>
      </w:pPr>
    </w:p>
    <w:p w:rsidR="00DF24A5" w:rsidRPr="003D10B0" w:rsidRDefault="00DF24A5" w:rsidP="00A17F38">
      <w:pPr>
        <w:rPr>
          <w:rFonts w:asciiTheme="majorHAnsi" w:hAnsiTheme="majorHAnsi"/>
          <w:sz w:val="36"/>
          <w:szCs w:val="36"/>
        </w:rPr>
      </w:pPr>
    </w:p>
    <w:p w:rsidR="00DF24A5" w:rsidRPr="003D10B0" w:rsidRDefault="00DF24A5" w:rsidP="00A17F38">
      <w:pPr>
        <w:rPr>
          <w:rFonts w:asciiTheme="majorHAnsi" w:hAnsiTheme="majorHAnsi"/>
          <w:sz w:val="36"/>
          <w:szCs w:val="36"/>
        </w:rPr>
      </w:pPr>
    </w:p>
    <w:p w:rsidR="00DF24A5" w:rsidRPr="003D10B0" w:rsidRDefault="00DF24A5" w:rsidP="00A17F38">
      <w:pPr>
        <w:rPr>
          <w:rFonts w:asciiTheme="majorHAnsi" w:hAnsiTheme="majorHAnsi"/>
          <w:sz w:val="36"/>
          <w:szCs w:val="36"/>
        </w:rPr>
      </w:pPr>
    </w:p>
    <w:p w:rsidR="00DF24A5" w:rsidRPr="003D10B0" w:rsidRDefault="00DF24A5" w:rsidP="00A17F38">
      <w:pPr>
        <w:rPr>
          <w:rFonts w:asciiTheme="majorHAnsi" w:hAnsiTheme="majorHAnsi"/>
          <w:sz w:val="36"/>
          <w:szCs w:val="36"/>
        </w:rPr>
      </w:pPr>
    </w:p>
    <w:p w:rsidR="00DF24A5" w:rsidRPr="003D10B0" w:rsidRDefault="00DF24A5" w:rsidP="00A17F38">
      <w:pPr>
        <w:rPr>
          <w:rFonts w:asciiTheme="majorHAnsi" w:hAnsiTheme="majorHAnsi"/>
          <w:sz w:val="36"/>
          <w:szCs w:val="36"/>
        </w:rPr>
      </w:pPr>
    </w:p>
    <w:p w:rsidR="005D2923" w:rsidRPr="003D10B0" w:rsidRDefault="005D2923" w:rsidP="005D2923">
      <w:pPr>
        <w:rPr>
          <w:rFonts w:asciiTheme="majorHAnsi" w:hAnsiTheme="majorHAnsi"/>
          <w:sz w:val="36"/>
          <w:szCs w:val="36"/>
        </w:rPr>
      </w:pPr>
    </w:p>
    <w:p w:rsidR="00183326" w:rsidRDefault="00183326" w:rsidP="005D2923">
      <w:pPr>
        <w:jc w:val="center"/>
        <w:rPr>
          <w:rFonts w:asciiTheme="majorHAnsi" w:hAnsiTheme="majorHAnsi" w:cs="Calibri"/>
          <w:b/>
          <w:sz w:val="36"/>
          <w:szCs w:val="36"/>
          <w:u w:val="thick" w:color="F79646"/>
        </w:rPr>
      </w:pPr>
    </w:p>
    <w:p w:rsidR="00183326" w:rsidRDefault="00183326" w:rsidP="005D2923">
      <w:pPr>
        <w:jc w:val="center"/>
        <w:rPr>
          <w:rFonts w:asciiTheme="majorHAnsi" w:hAnsiTheme="majorHAnsi" w:cs="Calibri"/>
          <w:b/>
          <w:sz w:val="36"/>
          <w:szCs w:val="36"/>
          <w:u w:val="thick" w:color="F79646"/>
        </w:rPr>
      </w:pPr>
    </w:p>
    <w:p w:rsidR="00183326" w:rsidRDefault="00183326" w:rsidP="005D2923">
      <w:pPr>
        <w:jc w:val="center"/>
        <w:rPr>
          <w:rFonts w:asciiTheme="majorHAnsi" w:hAnsiTheme="majorHAnsi" w:cs="Calibri"/>
          <w:b/>
          <w:sz w:val="36"/>
          <w:szCs w:val="36"/>
          <w:u w:val="thick" w:color="F79646"/>
        </w:rPr>
      </w:pPr>
    </w:p>
    <w:p w:rsidR="00183326" w:rsidRDefault="00183326" w:rsidP="005D2923">
      <w:pPr>
        <w:jc w:val="center"/>
        <w:rPr>
          <w:rFonts w:asciiTheme="majorHAnsi" w:hAnsiTheme="majorHAnsi" w:cs="Calibri"/>
          <w:b/>
          <w:sz w:val="36"/>
          <w:szCs w:val="36"/>
          <w:u w:val="thick" w:color="F79646"/>
        </w:rPr>
      </w:pPr>
    </w:p>
    <w:p w:rsidR="00183326" w:rsidRDefault="00183326" w:rsidP="005D2923">
      <w:pPr>
        <w:jc w:val="center"/>
        <w:rPr>
          <w:rFonts w:asciiTheme="majorHAnsi" w:hAnsiTheme="majorHAnsi" w:cs="Calibri"/>
          <w:b/>
          <w:sz w:val="36"/>
          <w:szCs w:val="36"/>
          <w:u w:val="thick" w:color="F79646"/>
        </w:rPr>
      </w:pPr>
    </w:p>
    <w:p w:rsidR="00183326" w:rsidRDefault="00183326" w:rsidP="005D2923">
      <w:pPr>
        <w:jc w:val="center"/>
        <w:rPr>
          <w:rFonts w:asciiTheme="majorHAnsi" w:hAnsiTheme="majorHAnsi" w:cs="Calibri"/>
          <w:b/>
          <w:sz w:val="36"/>
          <w:szCs w:val="36"/>
          <w:u w:val="thick" w:color="F79646"/>
        </w:rPr>
      </w:pPr>
    </w:p>
    <w:p w:rsidR="00183326" w:rsidRDefault="00183326" w:rsidP="005D2923">
      <w:pPr>
        <w:jc w:val="center"/>
        <w:rPr>
          <w:rFonts w:asciiTheme="majorHAnsi" w:hAnsiTheme="majorHAnsi" w:cs="Calibri"/>
          <w:b/>
          <w:sz w:val="36"/>
          <w:szCs w:val="36"/>
          <w:u w:val="thick" w:color="F79646"/>
        </w:rPr>
      </w:pPr>
    </w:p>
    <w:p w:rsidR="00183326" w:rsidRDefault="00183326" w:rsidP="005D2923">
      <w:pPr>
        <w:jc w:val="center"/>
        <w:rPr>
          <w:rFonts w:asciiTheme="majorHAnsi" w:hAnsiTheme="majorHAnsi" w:cs="Calibri"/>
          <w:b/>
          <w:sz w:val="36"/>
          <w:szCs w:val="36"/>
          <w:u w:val="thick" w:color="F79646"/>
        </w:rPr>
      </w:pPr>
    </w:p>
    <w:p w:rsidR="00183326" w:rsidRDefault="00183326" w:rsidP="005D2923">
      <w:pPr>
        <w:jc w:val="center"/>
        <w:rPr>
          <w:rFonts w:asciiTheme="majorHAnsi" w:hAnsiTheme="majorHAnsi" w:cs="Calibri"/>
          <w:b/>
          <w:sz w:val="36"/>
          <w:szCs w:val="36"/>
          <w:u w:val="thick" w:color="F79646"/>
        </w:rPr>
      </w:pPr>
    </w:p>
    <w:p w:rsidR="00183326" w:rsidRDefault="00183326" w:rsidP="005D2923">
      <w:pPr>
        <w:jc w:val="center"/>
        <w:rPr>
          <w:rFonts w:asciiTheme="majorHAnsi" w:hAnsiTheme="majorHAnsi" w:cs="Calibri"/>
          <w:b/>
          <w:sz w:val="36"/>
          <w:szCs w:val="36"/>
          <w:u w:val="thick" w:color="F79646"/>
        </w:rPr>
      </w:pPr>
    </w:p>
    <w:p w:rsidR="00183326" w:rsidRDefault="00183326" w:rsidP="005D2923">
      <w:pPr>
        <w:jc w:val="center"/>
        <w:rPr>
          <w:rFonts w:asciiTheme="majorHAnsi" w:hAnsiTheme="majorHAnsi" w:cs="Calibri"/>
          <w:b/>
          <w:sz w:val="36"/>
          <w:szCs w:val="36"/>
          <w:u w:val="thick" w:color="F79646"/>
        </w:rPr>
      </w:pPr>
    </w:p>
    <w:p w:rsidR="00183326" w:rsidRDefault="00183326" w:rsidP="005D2923">
      <w:pPr>
        <w:jc w:val="center"/>
        <w:rPr>
          <w:rFonts w:asciiTheme="majorHAnsi" w:hAnsiTheme="majorHAnsi" w:cs="Calibri"/>
          <w:b/>
          <w:sz w:val="36"/>
          <w:szCs w:val="36"/>
          <w:u w:val="thick" w:color="F79646"/>
        </w:rPr>
      </w:pPr>
    </w:p>
    <w:p w:rsidR="005D2923" w:rsidRPr="00071E49" w:rsidRDefault="005D2923" w:rsidP="005D2923">
      <w:pPr>
        <w:jc w:val="center"/>
        <w:rPr>
          <w:rFonts w:asciiTheme="majorHAnsi" w:hAnsiTheme="majorHAnsi" w:cs="Calibri"/>
          <w:b/>
          <w:sz w:val="36"/>
          <w:szCs w:val="36"/>
          <w:u w:val="thick" w:color="F79646"/>
        </w:rPr>
      </w:pPr>
      <w:r w:rsidRPr="00071E49">
        <w:rPr>
          <w:rFonts w:asciiTheme="majorHAnsi" w:hAnsiTheme="majorHAnsi" w:cs="Calibri"/>
          <w:b/>
          <w:sz w:val="36"/>
          <w:szCs w:val="36"/>
          <w:u w:val="thick" w:color="F79646"/>
        </w:rPr>
        <w:t xml:space="preserve">IV- Programmes détaillés par matière </w:t>
      </w:r>
    </w:p>
    <w:p w:rsidR="005D2923" w:rsidRPr="00071E49" w:rsidRDefault="005D2923" w:rsidP="005D2923">
      <w:pPr>
        <w:jc w:val="center"/>
        <w:rPr>
          <w:rFonts w:asciiTheme="majorHAnsi" w:hAnsiTheme="majorHAnsi" w:cs="Calibri"/>
          <w:b/>
          <w:sz w:val="36"/>
          <w:szCs w:val="36"/>
          <w:u w:val="thick" w:color="F79646"/>
        </w:rPr>
      </w:pPr>
      <w:r w:rsidRPr="00071E49">
        <w:rPr>
          <w:rFonts w:asciiTheme="majorHAnsi" w:hAnsiTheme="majorHAnsi" w:cs="Calibri"/>
          <w:b/>
          <w:sz w:val="36"/>
          <w:szCs w:val="36"/>
          <w:u w:val="thick" w:color="F79646"/>
        </w:rPr>
        <w:t>De Quelques UE Découvertes (S1, S2, S3)</w:t>
      </w:r>
    </w:p>
    <w:p w:rsidR="005D2923" w:rsidRPr="00071E49" w:rsidRDefault="005D2923" w:rsidP="005D2923">
      <w:pPr>
        <w:rPr>
          <w:rFonts w:asciiTheme="majorHAnsi" w:hAnsiTheme="majorHAnsi"/>
          <w:sz w:val="36"/>
          <w:szCs w:val="36"/>
        </w:rPr>
      </w:pPr>
    </w:p>
    <w:p w:rsidR="005D2923" w:rsidRPr="00071E49" w:rsidRDefault="005D2923" w:rsidP="005D2923">
      <w:pPr>
        <w:rPr>
          <w:rFonts w:asciiTheme="majorHAnsi" w:hAnsiTheme="majorHAnsi"/>
          <w:sz w:val="36"/>
          <w:szCs w:val="36"/>
        </w:rPr>
      </w:pPr>
    </w:p>
    <w:p w:rsidR="005D2923" w:rsidRPr="00071E49" w:rsidRDefault="005D2923" w:rsidP="005D2923">
      <w:pPr>
        <w:rPr>
          <w:rFonts w:asciiTheme="majorHAnsi" w:hAnsiTheme="majorHAnsi"/>
          <w:sz w:val="36"/>
          <w:szCs w:val="36"/>
        </w:rPr>
      </w:pPr>
    </w:p>
    <w:p w:rsidR="005D2923" w:rsidRPr="00065744" w:rsidRDefault="005D2923" w:rsidP="005D2923">
      <w:pPr>
        <w:rPr>
          <w:rFonts w:asciiTheme="majorHAnsi" w:hAnsiTheme="majorHAnsi"/>
          <w:sz w:val="36"/>
          <w:szCs w:val="36"/>
        </w:rPr>
      </w:pPr>
    </w:p>
    <w:p w:rsidR="005D2923" w:rsidRPr="00065744" w:rsidRDefault="005D2923" w:rsidP="005D2923">
      <w:pPr>
        <w:rPr>
          <w:rFonts w:asciiTheme="majorHAnsi" w:hAnsiTheme="majorHAnsi"/>
          <w:sz w:val="36"/>
          <w:szCs w:val="36"/>
        </w:rPr>
      </w:pPr>
    </w:p>
    <w:p w:rsidR="005D2923" w:rsidRPr="00BA314C" w:rsidRDefault="005D2923" w:rsidP="005D2923">
      <w:pPr>
        <w:rPr>
          <w:rFonts w:asciiTheme="majorHAnsi" w:hAnsiTheme="majorHAnsi"/>
        </w:rPr>
      </w:pPr>
    </w:p>
    <w:p w:rsidR="005D2923" w:rsidRPr="00BA314C" w:rsidRDefault="005D2923" w:rsidP="005D2923">
      <w:pPr>
        <w:rPr>
          <w:rFonts w:asciiTheme="majorHAnsi" w:hAnsiTheme="majorHAnsi"/>
        </w:rPr>
      </w:pPr>
    </w:p>
    <w:p w:rsidR="005D2923" w:rsidRPr="00BA314C" w:rsidRDefault="005D2923" w:rsidP="005D2923">
      <w:pPr>
        <w:rPr>
          <w:rFonts w:asciiTheme="majorHAnsi" w:hAnsiTheme="majorHAnsi"/>
        </w:rPr>
      </w:pPr>
    </w:p>
    <w:p w:rsidR="005D2923" w:rsidRPr="00BA314C" w:rsidRDefault="005D2923" w:rsidP="005D2923">
      <w:pPr>
        <w:rPr>
          <w:rFonts w:asciiTheme="majorHAnsi" w:hAnsiTheme="majorHAnsi"/>
        </w:rPr>
      </w:pPr>
    </w:p>
    <w:p w:rsidR="005D2923" w:rsidRPr="00BA314C" w:rsidRDefault="005D2923" w:rsidP="005D2923">
      <w:pPr>
        <w:rPr>
          <w:rFonts w:asciiTheme="majorHAnsi" w:hAnsiTheme="majorHAnsi"/>
        </w:rPr>
      </w:pPr>
    </w:p>
    <w:p w:rsidR="004410D7" w:rsidRDefault="004410D7" w:rsidP="005D2923">
      <w:pPr>
        <w:spacing w:after="200" w:line="276" w:lineRule="auto"/>
        <w:jc w:val="center"/>
        <w:rPr>
          <w:rFonts w:asciiTheme="majorHAnsi" w:hAnsiTheme="majorHAnsi"/>
        </w:rPr>
        <w:sectPr w:rsidR="004410D7"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5D2923" w:rsidRPr="002C6A02" w:rsidRDefault="005D2923" w:rsidP="004410D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rPr>
      </w:pPr>
      <w:r w:rsidRPr="002C6A02">
        <w:rPr>
          <w:rFonts w:asciiTheme="majorHAnsi" w:hAnsiTheme="majorHAnsi" w:cstheme="majorBidi"/>
          <w:b/>
        </w:rPr>
        <w:lastRenderedPageBreak/>
        <w:t>Semestre .</w:t>
      </w:r>
      <w:r w:rsidR="004410D7" w:rsidRPr="002C6A02">
        <w:rPr>
          <w:rFonts w:asciiTheme="majorHAnsi" w:hAnsiTheme="majorHAnsi" w:cstheme="majorBidi"/>
          <w:b/>
        </w:rPr>
        <w:t>..</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 xml:space="preserve">UE Découverte Code : </w:t>
      </w:r>
      <w:r w:rsidRPr="002C6A02">
        <w:rPr>
          <w:rFonts w:asciiTheme="majorHAnsi" w:eastAsia="Calibri" w:hAnsiTheme="majorHAnsi" w:cstheme="majorBidi"/>
          <w:b/>
          <w:bCs/>
          <w:color w:val="000000"/>
        </w:rPr>
        <w:t>UED …</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Matière:</w:t>
      </w:r>
      <w:r w:rsidRPr="002C6A02">
        <w:rPr>
          <w:rFonts w:asciiTheme="majorHAnsi" w:eastAsia="Times New Roman" w:hAnsiTheme="majorHAnsi" w:cstheme="majorBidi"/>
          <w:b/>
          <w:bCs/>
        </w:rPr>
        <w:t>Matériaux photovoltaïques</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eastAsia="Calibri" w:hAnsiTheme="majorHAnsi" w:cstheme="majorBidi"/>
          <w:b/>
          <w:bCs/>
          <w:color w:val="000000"/>
          <w:sz w:val="22"/>
          <w:szCs w:val="22"/>
          <w:lang w:eastAsia="en-US"/>
        </w:rPr>
        <w:t>VHS: 22h30 (Cours: 1h30)</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Crédits: 1</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Coefficient: 1</w:t>
      </w:r>
    </w:p>
    <w:p w:rsidR="005D2923" w:rsidRPr="002C6A02" w:rsidRDefault="005D2923" w:rsidP="005D2923">
      <w:pPr>
        <w:jc w:val="both"/>
        <w:rPr>
          <w:rFonts w:asciiTheme="majorHAnsi" w:hAnsiTheme="majorHAnsi" w:cstheme="majorBidi"/>
          <w:b/>
          <w:i/>
          <w:color w:val="000000"/>
        </w:rPr>
      </w:pPr>
      <w:r w:rsidRPr="002C6A02">
        <w:rPr>
          <w:rFonts w:asciiTheme="majorHAnsi" w:hAnsiTheme="majorHAnsi" w:cstheme="majorBidi"/>
          <w:b/>
          <w:color w:val="000000"/>
        </w:rPr>
        <w:t>Objectifs de l’enseignement :</w:t>
      </w:r>
    </w:p>
    <w:p w:rsidR="005D2923" w:rsidRPr="002C6A02" w:rsidRDefault="005D2923" w:rsidP="005D2923">
      <w:pPr>
        <w:jc w:val="both"/>
        <w:rPr>
          <w:rFonts w:asciiTheme="majorHAnsi" w:hAnsiTheme="majorHAnsi" w:cstheme="majorBidi"/>
          <w:kern w:val="36"/>
        </w:rPr>
      </w:pPr>
      <w:r w:rsidRPr="002C6A02">
        <w:rPr>
          <w:rFonts w:asciiTheme="majorHAnsi" w:hAnsiTheme="majorHAnsi" w:cstheme="majorBidi"/>
          <w:kern w:val="36"/>
        </w:rPr>
        <w:t>Acquérir des connaissances théoriques approfondies sur la filière des cellules solaires à matériaux cristallins et non cristallins.</w:t>
      </w:r>
    </w:p>
    <w:p w:rsidR="005D2923" w:rsidRPr="002C6A02" w:rsidRDefault="005D2923" w:rsidP="005D2923">
      <w:pPr>
        <w:jc w:val="both"/>
        <w:rPr>
          <w:rFonts w:asciiTheme="majorHAnsi" w:hAnsiTheme="majorHAnsi" w:cstheme="majorBidi"/>
          <w:b/>
          <w:color w:val="000000"/>
        </w:rPr>
      </w:pPr>
    </w:p>
    <w:p w:rsidR="005D2923" w:rsidRPr="002C6A02" w:rsidRDefault="005D2923" w:rsidP="005D2923">
      <w:pPr>
        <w:jc w:val="both"/>
        <w:rPr>
          <w:rFonts w:asciiTheme="majorHAnsi" w:hAnsiTheme="majorHAnsi" w:cstheme="majorBidi"/>
          <w:b/>
          <w:i/>
          <w:color w:val="000000"/>
        </w:rPr>
      </w:pPr>
      <w:r w:rsidRPr="002C6A02">
        <w:rPr>
          <w:rFonts w:asciiTheme="majorHAnsi" w:hAnsiTheme="majorHAnsi" w:cstheme="majorBidi"/>
          <w:b/>
          <w:color w:val="000000"/>
        </w:rPr>
        <w:t>Connaissances préalables recommandées :</w:t>
      </w:r>
    </w:p>
    <w:p w:rsidR="005D2923" w:rsidRPr="002C6A02" w:rsidRDefault="005D2923" w:rsidP="005D2923">
      <w:pPr>
        <w:jc w:val="both"/>
        <w:rPr>
          <w:rFonts w:asciiTheme="majorHAnsi" w:hAnsiTheme="majorHAnsi" w:cstheme="majorBidi"/>
          <w:b/>
          <w:color w:val="000000"/>
        </w:rPr>
      </w:pPr>
    </w:p>
    <w:p w:rsidR="005D2923" w:rsidRPr="002C6A02" w:rsidRDefault="005D2923" w:rsidP="005D2923">
      <w:pPr>
        <w:jc w:val="both"/>
        <w:rPr>
          <w:rFonts w:asciiTheme="majorHAnsi" w:hAnsiTheme="majorHAnsi" w:cstheme="majorBidi"/>
          <w:b/>
          <w:color w:val="000000"/>
        </w:rPr>
      </w:pPr>
      <w:r w:rsidRPr="002C6A02">
        <w:rPr>
          <w:rFonts w:asciiTheme="majorHAnsi" w:hAnsiTheme="majorHAnsi" w:cstheme="majorBidi"/>
          <w:b/>
          <w:color w:val="000000"/>
        </w:rPr>
        <w:t>Contenu de la matière :</w:t>
      </w:r>
    </w:p>
    <w:p w:rsidR="005D2923" w:rsidRPr="002C6A02" w:rsidRDefault="005D2923" w:rsidP="005D2923">
      <w:pPr>
        <w:pStyle w:val="Default"/>
        <w:rPr>
          <w:rFonts w:asciiTheme="majorHAnsi" w:hAnsiTheme="majorHAnsi" w:cstheme="majorBidi"/>
          <w:b/>
          <w:bCs/>
        </w:rPr>
      </w:pPr>
      <w:r w:rsidRPr="002C6A02">
        <w:rPr>
          <w:rFonts w:asciiTheme="majorHAnsi" w:hAnsiTheme="majorHAnsi" w:cstheme="majorBidi"/>
          <w:b/>
          <w:bCs/>
        </w:rPr>
        <w:t xml:space="preserve">Chapitre 1 : Les technologies photovoltaïques </w:t>
      </w:r>
    </w:p>
    <w:p w:rsidR="005D2923" w:rsidRPr="002C6A02" w:rsidRDefault="005D2923" w:rsidP="007D0252">
      <w:pPr>
        <w:pStyle w:val="Default"/>
        <w:numPr>
          <w:ilvl w:val="0"/>
          <w:numId w:val="22"/>
        </w:numPr>
        <w:rPr>
          <w:rFonts w:asciiTheme="majorHAnsi" w:hAnsiTheme="majorHAnsi" w:cstheme="majorBidi"/>
        </w:rPr>
      </w:pPr>
      <w:r w:rsidRPr="002C6A02">
        <w:rPr>
          <w:rFonts w:asciiTheme="majorHAnsi" w:hAnsiTheme="majorHAnsi" w:cstheme="majorBidi"/>
        </w:rPr>
        <w:t xml:space="preserve">Silicium monocristallin </w:t>
      </w:r>
    </w:p>
    <w:p w:rsidR="005D2923" w:rsidRPr="002C6A02" w:rsidRDefault="005D2923" w:rsidP="005D2923">
      <w:pPr>
        <w:pStyle w:val="Default"/>
        <w:ind w:firstLine="708"/>
        <w:rPr>
          <w:rFonts w:asciiTheme="majorHAnsi" w:hAnsiTheme="majorHAnsi" w:cstheme="majorBidi"/>
        </w:rPr>
      </w:pPr>
      <w:r w:rsidRPr="002C6A02">
        <w:rPr>
          <w:rFonts w:asciiTheme="majorHAnsi" w:hAnsiTheme="majorHAnsi" w:cstheme="majorBidi"/>
        </w:rPr>
        <w:t xml:space="preserve">b-  Silicium moulé multi cristallin (polycristallin) </w:t>
      </w:r>
    </w:p>
    <w:p w:rsidR="005D2923" w:rsidRPr="002C6A02" w:rsidRDefault="005D2923" w:rsidP="005D2923">
      <w:pPr>
        <w:pStyle w:val="Default"/>
        <w:rPr>
          <w:rFonts w:asciiTheme="majorHAnsi" w:hAnsiTheme="majorHAnsi" w:cstheme="majorBidi"/>
          <w:b/>
          <w:bCs/>
        </w:rPr>
      </w:pPr>
      <w:r w:rsidRPr="002C6A02">
        <w:rPr>
          <w:rFonts w:asciiTheme="majorHAnsi" w:hAnsiTheme="majorHAnsi" w:cstheme="majorBidi"/>
          <w:b/>
          <w:bCs/>
        </w:rPr>
        <w:t xml:space="preserve">Chapitre 2 : Les technologies de rubans et de feuilles </w:t>
      </w:r>
    </w:p>
    <w:p w:rsidR="005D2923" w:rsidRPr="002C6A02" w:rsidRDefault="005D2923" w:rsidP="005D2923">
      <w:pPr>
        <w:pStyle w:val="Default"/>
        <w:rPr>
          <w:rFonts w:asciiTheme="majorHAnsi" w:hAnsiTheme="majorHAnsi" w:cstheme="majorBidi"/>
          <w:b/>
          <w:bCs/>
        </w:rPr>
      </w:pPr>
      <w:r w:rsidRPr="002C6A02">
        <w:rPr>
          <w:rFonts w:asciiTheme="majorHAnsi" w:hAnsiTheme="majorHAnsi" w:cstheme="majorBidi"/>
          <w:b/>
          <w:bCs/>
        </w:rPr>
        <w:t xml:space="preserve">Chapitre 3 : Technologie de film mince de silicium amorphe </w:t>
      </w:r>
    </w:p>
    <w:p w:rsidR="005D2923" w:rsidRPr="002C6A02" w:rsidRDefault="005D2923" w:rsidP="005D2923">
      <w:pPr>
        <w:pStyle w:val="Default"/>
        <w:rPr>
          <w:rFonts w:asciiTheme="majorHAnsi" w:hAnsiTheme="majorHAnsi" w:cstheme="majorBidi"/>
          <w:b/>
          <w:bCs/>
        </w:rPr>
      </w:pPr>
      <w:r w:rsidRPr="002C6A02">
        <w:rPr>
          <w:rFonts w:asciiTheme="majorHAnsi" w:hAnsiTheme="majorHAnsi" w:cstheme="majorBidi"/>
          <w:b/>
          <w:bCs/>
        </w:rPr>
        <w:t xml:space="preserve">Chapitre 4 : Technologies sans silicium </w:t>
      </w:r>
    </w:p>
    <w:p w:rsidR="005D2923" w:rsidRPr="002C6A02" w:rsidRDefault="005D2923" w:rsidP="005D2923">
      <w:pPr>
        <w:pStyle w:val="Default"/>
        <w:ind w:firstLine="708"/>
        <w:rPr>
          <w:rFonts w:asciiTheme="majorHAnsi" w:hAnsiTheme="majorHAnsi" w:cstheme="majorBidi"/>
        </w:rPr>
      </w:pPr>
      <w:r w:rsidRPr="002C6A02">
        <w:rPr>
          <w:rFonts w:asciiTheme="majorHAnsi" w:hAnsiTheme="majorHAnsi" w:cstheme="majorBidi"/>
        </w:rPr>
        <w:t>a- Tellurure de cadmium</w:t>
      </w:r>
    </w:p>
    <w:p w:rsidR="005D2923" w:rsidRPr="002C6A02" w:rsidRDefault="005D2923" w:rsidP="005D2923">
      <w:pPr>
        <w:pStyle w:val="Default"/>
        <w:ind w:firstLine="708"/>
        <w:rPr>
          <w:rFonts w:asciiTheme="majorHAnsi" w:hAnsiTheme="majorHAnsi" w:cstheme="majorBidi"/>
        </w:rPr>
      </w:pPr>
      <w:r w:rsidRPr="002C6A02">
        <w:rPr>
          <w:rFonts w:asciiTheme="majorHAnsi" w:hAnsiTheme="majorHAnsi" w:cstheme="majorBidi"/>
        </w:rPr>
        <w:t xml:space="preserve">b- Diselériure de cuivre et d’Indium </w:t>
      </w:r>
    </w:p>
    <w:p w:rsidR="005D2923" w:rsidRPr="002C6A02" w:rsidRDefault="005D2923" w:rsidP="005D2923">
      <w:pPr>
        <w:pStyle w:val="Default"/>
        <w:ind w:firstLine="708"/>
        <w:rPr>
          <w:rFonts w:asciiTheme="majorHAnsi" w:hAnsiTheme="majorHAnsi" w:cstheme="majorBidi"/>
        </w:rPr>
      </w:pPr>
      <w:r w:rsidRPr="002C6A02">
        <w:rPr>
          <w:rFonts w:asciiTheme="majorHAnsi" w:hAnsiTheme="majorHAnsi" w:cstheme="majorBidi"/>
        </w:rPr>
        <w:t xml:space="preserve">c- Arséniure de galium </w:t>
      </w:r>
    </w:p>
    <w:p w:rsidR="005D2923" w:rsidRPr="002C6A02" w:rsidRDefault="005D2923" w:rsidP="005D2923">
      <w:pPr>
        <w:pStyle w:val="Default"/>
        <w:ind w:firstLine="708"/>
        <w:rPr>
          <w:rFonts w:asciiTheme="majorHAnsi" w:hAnsiTheme="majorHAnsi" w:cstheme="majorBidi"/>
        </w:rPr>
      </w:pPr>
      <w:r w:rsidRPr="002C6A02">
        <w:rPr>
          <w:rFonts w:asciiTheme="majorHAnsi" w:hAnsiTheme="majorHAnsi" w:cstheme="majorBidi"/>
        </w:rPr>
        <w:t xml:space="preserve">d- Dioxyde de Titane </w:t>
      </w:r>
    </w:p>
    <w:p w:rsidR="005D2923" w:rsidRPr="002C6A02" w:rsidRDefault="005D2923" w:rsidP="005D2923">
      <w:pPr>
        <w:pStyle w:val="Default"/>
        <w:ind w:firstLine="708"/>
        <w:rPr>
          <w:rFonts w:asciiTheme="majorHAnsi" w:hAnsiTheme="majorHAnsi" w:cstheme="majorBidi"/>
        </w:rPr>
      </w:pPr>
      <w:r w:rsidRPr="002C6A02">
        <w:rPr>
          <w:rFonts w:asciiTheme="majorHAnsi" w:hAnsiTheme="majorHAnsi" w:cstheme="majorBidi"/>
        </w:rPr>
        <w:t>e- Cellules à concentration</w:t>
      </w:r>
    </w:p>
    <w:p w:rsidR="005D2923" w:rsidRPr="002C6A02" w:rsidRDefault="005D2923" w:rsidP="005D2923">
      <w:pPr>
        <w:pStyle w:val="Default"/>
        <w:rPr>
          <w:rFonts w:asciiTheme="majorHAnsi" w:hAnsiTheme="majorHAnsi" w:cstheme="majorBidi"/>
          <w:b/>
          <w:bCs/>
        </w:rPr>
      </w:pPr>
      <w:r w:rsidRPr="002C6A02">
        <w:rPr>
          <w:rFonts w:asciiTheme="majorHAnsi" w:hAnsiTheme="majorHAnsi" w:cstheme="majorBidi"/>
          <w:b/>
          <w:bCs/>
        </w:rPr>
        <w:t>Chapitre 5 : Introduction à la technologie photovoltaïque organique</w:t>
      </w:r>
    </w:p>
    <w:p w:rsidR="00984572" w:rsidRPr="002C6A02" w:rsidRDefault="00984572" w:rsidP="005D2923">
      <w:pPr>
        <w:rPr>
          <w:rFonts w:asciiTheme="majorHAnsi" w:hAnsiTheme="majorHAnsi" w:cstheme="majorBidi"/>
        </w:rPr>
      </w:pPr>
    </w:p>
    <w:p w:rsidR="00984572" w:rsidRPr="002C6A02" w:rsidRDefault="00984572" w:rsidP="00984572">
      <w:pPr>
        <w:pStyle w:val="Paragraphedeliste"/>
        <w:ind w:left="0"/>
        <w:jc w:val="both"/>
        <w:rPr>
          <w:rFonts w:asciiTheme="majorHAnsi" w:hAnsiTheme="majorHAnsi" w:cs="Arial"/>
          <w:b/>
        </w:rPr>
      </w:pPr>
      <w:r w:rsidRPr="002C6A02">
        <w:rPr>
          <w:rFonts w:asciiTheme="majorHAnsi" w:hAnsiTheme="majorHAnsi" w:cs="Arial"/>
          <w:b/>
          <w:u w:val="thick" w:color="F79646"/>
        </w:rPr>
        <w:t>Mode d’évaluation :</w:t>
      </w:r>
    </w:p>
    <w:p w:rsidR="00984572" w:rsidRPr="002C6A02" w:rsidRDefault="00984572" w:rsidP="00984572">
      <w:pPr>
        <w:pStyle w:val="Paragraphedeliste"/>
        <w:spacing w:line="360" w:lineRule="auto"/>
        <w:ind w:left="360"/>
        <w:rPr>
          <w:rFonts w:asciiTheme="majorHAnsi" w:hAnsiTheme="majorHAnsi"/>
        </w:rPr>
      </w:pPr>
      <w:r w:rsidRPr="002C6A02">
        <w:rPr>
          <w:rFonts w:asciiTheme="majorHAnsi" w:hAnsiTheme="majorHAnsi"/>
        </w:rPr>
        <w:t xml:space="preserve">Examen : 100%. </w:t>
      </w:r>
    </w:p>
    <w:p w:rsidR="00984572" w:rsidRPr="002C6A02" w:rsidRDefault="00984572" w:rsidP="00984572">
      <w:pPr>
        <w:pStyle w:val="Paragraphedeliste"/>
        <w:ind w:left="0"/>
        <w:jc w:val="both"/>
        <w:rPr>
          <w:rFonts w:asciiTheme="majorHAnsi" w:hAnsiTheme="majorHAnsi" w:cs="Arial"/>
          <w:b/>
          <w:iCs/>
          <w:u w:val="thick" w:color="F79646"/>
        </w:rPr>
      </w:pPr>
      <w:r w:rsidRPr="002C6A02">
        <w:rPr>
          <w:rFonts w:asciiTheme="majorHAnsi" w:hAnsiTheme="majorHAnsi" w:cs="Arial"/>
          <w:b/>
          <w:u w:val="thick" w:color="F79646"/>
        </w:rPr>
        <w:t>Références bibliographiques</w:t>
      </w:r>
      <w:r w:rsidRPr="002C6A02">
        <w:rPr>
          <w:rFonts w:asciiTheme="majorHAnsi" w:hAnsiTheme="majorHAnsi" w:cs="Arial"/>
          <w:b/>
          <w:iCs/>
          <w:u w:val="thick" w:color="F79646"/>
        </w:rPr>
        <w:t>:</w:t>
      </w:r>
    </w:p>
    <w:p w:rsidR="005D2923" w:rsidRPr="002C6A02" w:rsidRDefault="00AA1DE5" w:rsidP="007D0252">
      <w:pPr>
        <w:numPr>
          <w:ilvl w:val="0"/>
          <w:numId w:val="17"/>
        </w:numPr>
        <w:suppressAutoHyphens/>
        <w:jc w:val="both"/>
        <w:rPr>
          <w:rFonts w:asciiTheme="majorHAnsi" w:hAnsiTheme="majorHAnsi" w:cstheme="majorBidi"/>
          <w:iCs/>
          <w:lang w:val="en-GB"/>
        </w:rPr>
      </w:pPr>
      <w:hyperlink r:id="rId47" w:tooltip="Show author details" w:history="1">
        <w:r w:rsidR="005D2923" w:rsidRPr="002C6A02">
          <w:rPr>
            <w:rStyle w:val="Lienhypertexte"/>
            <w:rFonts w:asciiTheme="majorHAnsi" w:hAnsiTheme="majorHAnsi" w:cstheme="majorBidi"/>
            <w:lang w:val="en-US"/>
          </w:rPr>
          <w:t>Rekioua, D.</w:t>
        </w:r>
      </w:hyperlink>
      <w:r w:rsidR="005D2923" w:rsidRPr="002C6A02">
        <w:rPr>
          <w:rFonts w:asciiTheme="majorHAnsi" w:hAnsiTheme="majorHAnsi" w:cstheme="majorBidi"/>
          <w:lang w:val="en-US"/>
        </w:rPr>
        <w:t xml:space="preserve">, </w:t>
      </w:r>
      <w:hyperlink r:id="rId48" w:tooltip="Show author details" w:history="1">
        <w:r w:rsidR="005D2923" w:rsidRPr="002C6A02">
          <w:rPr>
            <w:rStyle w:val="Lienhypertexte"/>
            <w:rFonts w:asciiTheme="majorHAnsi" w:hAnsiTheme="majorHAnsi" w:cstheme="majorBidi"/>
            <w:lang w:val="en-US"/>
          </w:rPr>
          <w:t>Matagne, E.</w:t>
        </w:r>
      </w:hyperlink>
      <w:r w:rsidR="005D2923" w:rsidRPr="002C6A02">
        <w:rPr>
          <w:rFonts w:asciiTheme="majorHAnsi" w:hAnsiTheme="majorHAnsi" w:cstheme="majorBidi"/>
          <w:lang w:val="en-US"/>
        </w:rPr>
        <w:t xml:space="preserve">, Chapter 1:Photovoltaic Applications Overview in </w:t>
      </w:r>
      <w:hyperlink r:id="rId49" w:tooltip="Show document details" w:history="1">
        <w:r w:rsidR="005D2923" w:rsidRPr="002C6A02">
          <w:rPr>
            <w:rStyle w:val="Lienhypertexte"/>
            <w:rFonts w:asciiTheme="majorHAnsi" w:hAnsiTheme="majorHAnsi" w:cstheme="majorBidi"/>
            <w:lang w:val="en-US"/>
          </w:rPr>
          <w:t>Optimization of photovoltaic power systems: Modelization, Simulation and Control</w:t>
        </w:r>
      </w:hyperlink>
      <w:r w:rsidR="005D2923" w:rsidRPr="002C6A02">
        <w:rPr>
          <w:rFonts w:asciiTheme="majorHAnsi" w:hAnsiTheme="majorHAnsi" w:cstheme="majorBidi"/>
          <w:lang w:val="en-US"/>
        </w:rPr>
        <w:t xml:space="preserve"> 2012 Series:  </w:t>
      </w:r>
      <w:hyperlink r:id="rId50" w:tooltip="Show source title details" w:history="1">
        <w:r w:rsidR="005D2923" w:rsidRPr="002C6A02">
          <w:rPr>
            <w:rStyle w:val="Lienhypertexte"/>
            <w:rFonts w:asciiTheme="majorHAnsi" w:hAnsiTheme="majorHAnsi" w:cstheme="majorBidi"/>
            <w:lang w:val="en-US"/>
          </w:rPr>
          <w:t>Green Energy and Technology</w:t>
        </w:r>
      </w:hyperlink>
      <w:r w:rsidR="005D2923" w:rsidRPr="002C6A02">
        <w:rPr>
          <w:rFonts w:asciiTheme="majorHAnsi" w:hAnsiTheme="majorHAnsi" w:cstheme="majorBidi"/>
          <w:lang w:val="en-US"/>
        </w:rPr>
        <w:t>.  Ed Springer</w:t>
      </w:r>
      <w:hyperlink r:id="rId51" w:history="1">
        <w:r w:rsidR="005D2923" w:rsidRPr="002C6A02">
          <w:rPr>
            <w:rStyle w:val="Lienhypertexte"/>
            <w:rFonts w:asciiTheme="majorHAnsi" w:hAnsiTheme="majorHAnsi" w:cstheme="majorBidi"/>
            <w:lang w:val="en-US" w:eastAsia="fr-FR"/>
          </w:rPr>
          <w:t>http://www.springer.com/gp/book/9781447123484</w:t>
        </w:r>
      </w:hyperlink>
    </w:p>
    <w:p w:rsidR="005D2923" w:rsidRPr="002C6A02" w:rsidRDefault="005D2923" w:rsidP="007D0252">
      <w:pPr>
        <w:numPr>
          <w:ilvl w:val="0"/>
          <w:numId w:val="17"/>
        </w:numPr>
        <w:autoSpaceDE w:val="0"/>
        <w:autoSpaceDN w:val="0"/>
        <w:rPr>
          <w:rFonts w:asciiTheme="majorHAnsi" w:hAnsiTheme="majorHAnsi" w:cstheme="majorBidi"/>
        </w:rPr>
      </w:pPr>
      <w:r w:rsidRPr="002C6A02">
        <w:rPr>
          <w:rFonts w:asciiTheme="majorHAnsi" w:hAnsiTheme="majorHAnsi" w:cstheme="majorBidi"/>
        </w:rPr>
        <w:t>C. Kittel :  Physique de l'état solide,  Dunod Université Bordas (1983).</w:t>
      </w:r>
    </w:p>
    <w:p w:rsidR="005D2923" w:rsidRPr="002C6A02" w:rsidRDefault="005D2923" w:rsidP="007D0252">
      <w:pPr>
        <w:numPr>
          <w:ilvl w:val="0"/>
          <w:numId w:val="17"/>
        </w:numPr>
        <w:autoSpaceDE w:val="0"/>
        <w:autoSpaceDN w:val="0"/>
        <w:rPr>
          <w:rFonts w:asciiTheme="majorHAnsi" w:hAnsiTheme="majorHAnsi" w:cstheme="majorBidi"/>
        </w:rPr>
      </w:pPr>
      <w:r w:rsidRPr="002C6A02">
        <w:rPr>
          <w:rFonts w:asciiTheme="majorHAnsi" w:hAnsiTheme="majorHAnsi" w:cstheme="majorBidi"/>
        </w:rPr>
        <w:t>W.KURZ, J.P. MERCIER et G. ZAMBELLI: Introduction à la science des matériaux, presses polytechniques romandes, (1987)</w:t>
      </w:r>
    </w:p>
    <w:p w:rsidR="005D2923" w:rsidRPr="002C6A02" w:rsidRDefault="005D2923" w:rsidP="007D0252">
      <w:pPr>
        <w:numPr>
          <w:ilvl w:val="0"/>
          <w:numId w:val="17"/>
        </w:numPr>
        <w:autoSpaceDE w:val="0"/>
        <w:autoSpaceDN w:val="0"/>
        <w:jc w:val="both"/>
        <w:rPr>
          <w:rFonts w:asciiTheme="majorHAnsi" w:hAnsiTheme="majorHAnsi" w:cstheme="majorBidi"/>
        </w:rPr>
      </w:pPr>
      <w:r w:rsidRPr="002C6A02">
        <w:rPr>
          <w:rFonts w:asciiTheme="majorHAnsi" w:hAnsiTheme="majorHAnsi" w:cstheme="majorBidi"/>
        </w:rPr>
        <w:t>Ashby Jones : Matériaux : 1- Propriétés et applications  Dunod (1998).</w:t>
      </w:r>
    </w:p>
    <w:p w:rsidR="005D2923" w:rsidRPr="002C6A02" w:rsidRDefault="005D2923" w:rsidP="007D0252">
      <w:pPr>
        <w:numPr>
          <w:ilvl w:val="0"/>
          <w:numId w:val="17"/>
        </w:numPr>
        <w:autoSpaceDE w:val="0"/>
        <w:autoSpaceDN w:val="0"/>
        <w:jc w:val="both"/>
        <w:rPr>
          <w:rFonts w:asciiTheme="majorHAnsi" w:hAnsiTheme="majorHAnsi" w:cstheme="majorBidi"/>
        </w:rPr>
      </w:pPr>
      <w:r w:rsidRPr="002C6A02">
        <w:rPr>
          <w:rFonts w:asciiTheme="majorHAnsi" w:hAnsiTheme="majorHAnsi" w:cstheme="majorBidi"/>
        </w:rPr>
        <w:t>Ashby Jones : Matériaux : I1- Microstructure et mise en œuvre, Dunod (1991).</w:t>
      </w:r>
    </w:p>
    <w:p w:rsidR="005D2923" w:rsidRPr="002C6A02" w:rsidRDefault="005D2923" w:rsidP="007D0252">
      <w:pPr>
        <w:numPr>
          <w:ilvl w:val="0"/>
          <w:numId w:val="17"/>
        </w:numPr>
        <w:rPr>
          <w:rFonts w:asciiTheme="majorHAnsi" w:hAnsiTheme="majorHAnsi" w:cstheme="majorBidi"/>
          <w:bCs/>
          <w:color w:val="000000"/>
          <w:u w:val="single"/>
          <w:lang w:val="en-US"/>
        </w:rPr>
      </w:pPr>
      <w:r w:rsidRPr="002C6A02">
        <w:rPr>
          <w:rFonts w:asciiTheme="majorHAnsi" w:hAnsiTheme="majorHAnsi" w:cstheme="majorBidi"/>
          <w:bCs/>
          <w:color w:val="000000"/>
          <w:lang w:val="en-US"/>
        </w:rPr>
        <w:t xml:space="preserve">Practical Handbook of Photovoltaics: Fundamentals and Applications, Luis Castaner and Tom Markvart, Edition: Elsevier Science Ltd,  2003. </w:t>
      </w:r>
    </w:p>
    <w:p w:rsidR="005D2923" w:rsidRPr="002C6A02" w:rsidRDefault="005D2923" w:rsidP="005D2923">
      <w:pPr>
        <w:suppressAutoHyphens/>
        <w:ind w:left="360"/>
        <w:jc w:val="both"/>
        <w:rPr>
          <w:rFonts w:asciiTheme="majorHAnsi" w:hAnsiTheme="majorHAnsi" w:cstheme="majorBidi"/>
          <w:iCs/>
          <w:lang w:val="en-GB"/>
        </w:rPr>
      </w:pPr>
    </w:p>
    <w:p w:rsidR="004410D7" w:rsidRPr="002C6A02" w:rsidRDefault="004410D7" w:rsidP="005D2923">
      <w:pPr>
        <w:spacing w:after="200"/>
        <w:jc w:val="center"/>
        <w:rPr>
          <w:rFonts w:asciiTheme="majorHAnsi" w:eastAsia="Times New Roman" w:hAnsiTheme="majorHAnsi" w:cstheme="majorBidi"/>
          <w:b/>
          <w:bCs/>
          <w:color w:val="000000"/>
          <w:sz w:val="28"/>
          <w:szCs w:val="28"/>
          <w:lang w:val="en-US"/>
        </w:rPr>
        <w:sectPr w:rsidR="004410D7" w:rsidRPr="002C6A02"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410D7" w:rsidRPr="002C6A02" w:rsidRDefault="004410D7" w:rsidP="005D2923">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lastRenderedPageBreak/>
        <w:t>Semestre...</w:t>
      </w:r>
    </w:p>
    <w:p w:rsidR="005D2923" w:rsidRPr="002C6A02" w:rsidRDefault="005D2923" w:rsidP="005D2923">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UE Découverte Code : UED …</w:t>
      </w:r>
    </w:p>
    <w:p w:rsidR="005D2923" w:rsidRPr="002C6A02" w:rsidRDefault="005D2923" w:rsidP="005D2923">
      <w:pPr>
        <w:pBdr>
          <w:top w:val="single" w:sz="12" w:space="0" w:color="auto"/>
          <w:left w:val="single" w:sz="12" w:space="4" w:color="auto"/>
          <w:bottom w:val="single" w:sz="12" w:space="1" w:color="auto"/>
          <w:right w:val="single" w:sz="12" w:space="4" w:color="auto"/>
        </w:pBdr>
        <w:shd w:val="clear" w:color="auto" w:fill="DAEEF3"/>
        <w:jc w:val="both"/>
        <w:rPr>
          <w:rFonts w:asciiTheme="majorHAnsi" w:eastAsia="Calibri" w:hAnsiTheme="majorHAnsi" w:cstheme="majorBidi"/>
          <w:color w:val="000000"/>
          <w:lang w:eastAsia="en-US"/>
        </w:rPr>
      </w:pPr>
      <w:r w:rsidRPr="002C6A02">
        <w:rPr>
          <w:rFonts w:asciiTheme="majorHAnsi" w:hAnsiTheme="majorHAnsi" w:cstheme="majorBidi"/>
          <w:b/>
          <w:bCs/>
          <w:iCs/>
        </w:rPr>
        <w:t>Matière</w:t>
      </w:r>
      <w:r w:rsidRPr="002C6A02">
        <w:rPr>
          <w:rFonts w:asciiTheme="majorHAnsi" w:hAnsiTheme="majorHAnsi" w:cstheme="majorBidi"/>
          <w:iCs/>
        </w:rPr>
        <w:t xml:space="preserve">: </w:t>
      </w:r>
      <w:r w:rsidRPr="002C6A02">
        <w:rPr>
          <w:rFonts w:asciiTheme="majorHAnsi" w:eastAsia="Calibri" w:hAnsiTheme="majorHAnsi" w:cstheme="majorBidi"/>
          <w:b/>
          <w:bCs/>
          <w:color w:val="000000"/>
          <w:lang w:eastAsia="en-US"/>
        </w:rPr>
        <w:t>Thermique et efficacité énergétique</w:t>
      </w:r>
    </w:p>
    <w:p w:rsidR="005D2923" w:rsidRPr="002C6A02" w:rsidRDefault="005D2923" w:rsidP="005D2923">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eastAsia="Calibri" w:hAnsiTheme="majorHAnsi" w:cstheme="majorBidi"/>
          <w:b/>
          <w:bCs/>
          <w:color w:val="000000"/>
          <w:sz w:val="22"/>
          <w:szCs w:val="22"/>
          <w:lang w:eastAsia="en-US"/>
        </w:rPr>
        <w:t>VHS: 22h30 (Cours: 1h30)</w:t>
      </w:r>
    </w:p>
    <w:p w:rsidR="005D2923" w:rsidRPr="002C6A02" w:rsidRDefault="005D2923" w:rsidP="005D2923">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Crédits:1</w:t>
      </w:r>
    </w:p>
    <w:p w:rsidR="005D2923" w:rsidRPr="002C6A02" w:rsidRDefault="005D2923" w:rsidP="005D2923">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Coefficient: 1</w:t>
      </w:r>
    </w:p>
    <w:p w:rsidR="005D2923" w:rsidRPr="002C6A02" w:rsidRDefault="005D2923" w:rsidP="005D2923">
      <w:pPr>
        <w:jc w:val="both"/>
        <w:rPr>
          <w:rFonts w:asciiTheme="majorHAnsi" w:hAnsiTheme="majorHAnsi" w:cstheme="majorBidi"/>
          <w:i/>
          <w:color w:val="000000"/>
        </w:rPr>
      </w:pPr>
      <w:r w:rsidRPr="002C6A02">
        <w:rPr>
          <w:rFonts w:asciiTheme="majorHAnsi" w:hAnsiTheme="majorHAnsi" w:cstheme="majorBidi"/>
          <w:b/>
          <w:color w:val="000000"/>
        </w:rPr>
        <w:t>Objectifs de l’enseignement</w:t>
      </w:r>
    </w:p>
    <w:p w:rsidR="005D2923" w:rsidRPr="002C6A02" w:rsidRDefault="005D2923" w:rsidP="005D2923">
      <w:pPr>
        <w:rPr>
          <w:rFonts w:asciiTheme="majorHAnsi" w:hAnsiTheme="majorHAnsi" w:cstheme="majorBidi"/>
        </w:rPr>
      </w:pPr>
    </w:p>
    <w:p w:rsidR="005D2923" w:rsidRPr="002C6A02" w:rsidRDefault="005D2923" w:rsidP="005D2923">
      <w:pPr>
        <w:jc w:val="both"/>
        <w:rPr>
          <w:rFonts w:asciiTheme="majorHAnsi" w:hAnsiTheme="majorHAnsi" w:cstheme="majorBidi"/>
          <w:b/>
          <w:color w:val="000000"/>
        </w:rPr>
      </w:pPr>
      <w:r w:rsidRPr="002C6A02">
        <w:rPr>
          <w:rFonts w:asciiTheme="majorHAnsi" w:hAnsiTheme="majorHAnsi" w:cstheme="majorBidi"/>
          <w:b/>
          <w:color w:val="000000"/>
        </w:rPr>
        <w:t xml:space="preserve">Connaissances préalables recommandées </w:t>
      </w:r>
    </w:p>
    <w:p w:rsidR="005D2923" w:rsidRPr="002C6A02" w:rsidRDefault="005D2923" w:rsidP="005D2923">
      <w:pPr>
        <w:rPr>
          <w:rFonts w:asciiTheme="majorHAnsi" w:hAnsiTheme="majorHAnsi" w:cstheme="majorBidi"/>
        </w:rPr>
      </w:pPr>
    </w:p>
    <w:p w:rsidR="005D2923" w:rsidRPr="002C6A02" w:rsidRDefault="005D2923" w:rsidP="005D2923">
      <w:pPr>
        <w:jc w:val="both"/>
        <w:rPr>
          <w:rFonts w:asciiTheme="majorHAnsi" w:hAnsiTheme="majorHAnsi" w:cstheme="majorBidi"/>
          <w:b/>
          <w:color w:val="000000"/>
        </w:rPr>
      </w:pPr>
      <w:r w:rsidRPr="002C6A02">
        <w:rPr>
          <w:rFonts w:asciiTheme="majorHAnsi" w:hAnsiTheme="majorHAnsi" w:cstheme="majorBidi"/>
          <w:b/>
          <w:color w:val="000000"/>
        </w:rPr>
        <w:t>Contenu de la matière :</w:t>
      </w:r>
    </w:p>
    <w:p w:rsidR="005D2923" w:rsidRPr="002C6A02" w:rsidRDefault="005D2923" w:rsidP="007D0252">
      <w:pPr>
        <w:pStyle w:val="Paragraphedeliste"/>
        <w:numPr>
          <w:ilvl w:val="0"/>
          <w:numId w:val="19"/>
        </w:numPr>
        <w:spacing w:line="240" w:lineRule="auto"/>
        <w:rPr>
          <w:rFonts w:asciiTheme="majorHAnsi" w:hAnsiTheme="majorHAnsi" w:cstheme="majorBidi"/>
          <w:b/>
          <w:bCs/>
          <w:sz w:val="24"/>
          <w:szCs w:val="24"/>
        </w:rPr>
      </w:pPr>
      <w:r w:rsidRPr="002C6A02">
        <w:rPr>
          <w:rFonts w:asciiTheme="majorHAnsi" w:hAnsiTheme="majorHAnsi" w:cstheme="majorBidi"/>
          <w:b/>
          <w:bCs/>
          <w:sz w:val="24"/>
          <w:szCs w:val="24"/>
        </w:rPr>
        <w:t>Chapitre 1 : Rappels</w:t>
      </w:r>
    </w:p>
    <w:p w:rsidR="005D2923" w:rsidRPr="002C6A02" w:rsidRDefault="005D2923" w:rsidP="007D0252">
      <w:pPr>
        <w:pStyle w:val="Paragraphedeliste"/>
        <w:numPr>
          <w:ilvl w:val="1"/>
          <w:numId w:val="19"/>
        </w:numPr>
        <w:spacing w:line="240" w:lineRule="auto"/>
        <w:rPr>
          <w:rFonts w:asciiTheme="majorHAnsi" w:hAnsiTheme="majorHAnsi" w:cstheme="majorBidi"/>
          <w:sz w:val="24"/>
          <w:szCs w:val="24"/>
        </w:rPr>
      </w:pPr>
      <w:r w:rsidRPr="002C6A02">
        <w:rPr>
          <w:rFonts w:asciiTheme="majorHAnsi" w:hAnsiTheme="majorHAnsi" w:cstheme="majorBidi"/>
          <w:sz w:val="24"/>
          <w:szCs w:val="24"/>
        </w:rPr>
        <w:t>Conduction, convection et rayonnement thermique</w:t>
      </w:r>
    </w:p>
    <w:p w:rsidR="005D2923" w:rsidRPr="002C6A02" w:rsidRDefault="005D2923" w:rsidP="007D0252">
      <w:pPr>
        <w:pStyle w:val="Paragraphedeliste"/>
        <w:numPr>
          <w:ilvl w:val="0"/>
          <w:numId w:val="19"/>
        </w:numPr>
        <w:spacing w:before="60" w:after="0" w:line="240" w:lineRule="auto"/>
        <w:jc w:val="both"/>
        <w:rPr>
          <w:rFonts w:asciiTheme="majorHAnsi" w:hAnsiTheme="majorHAnsi" w:cstheme="majorBidi"/>
          <w:sz w:val="24"/>
          <w:szCs w:val="24"/>
          <w:shd w:val="clear" w:color="auto" w:fill="FFFFFF"/>
        </w:rPr>
      </w:pPr>
      <w:r w:rsidRPr="002C6A02">
        <w:rPr>
          <w:rFonts w:asciiTheme="majorHAnsi" w:hAnsiTheme="majorHAnsi" w:cstheme="majorBidi"/>
          <w:b/>
          <w:bCs/>
          <w:sz w:val="24"/>
          <w:szCs w:val="24"/>
        </w:rPr>
        <w:t>Chapitre2 : Systèmes CVCA (chauffage, ventilation et conditionnement d’air), systèmes de</w:t>
      </w:r>
      <w:r w:rsidRPr="002C6A02">
        <w:rPr>
          <w:rFonts w:asciiTheme="majorHAnsi" w:hAnsiTheme="majorHAnsi" w:cstheme="majorBidi"/>
          <w:b/>
          <w:bCs/>
          <w:sz w:val="24"/>
          <w:szCs w:val="24"/>
          <w:shd w:val="clear" w:color="auto" w:fill="FFFFFF"/>
        </w:rPr>
        <w:t xml:space="preserve"> conversion d’énergie, éclairage,équipements.</w:t>
      </w:r>
    </w:p>
    <w:p w:rsidR="005D2923" w:rsidRPr="002C6A02" w:rsidRDefault="005D2923" w:rsidP="007D0252">
      <w:pPr>
        <w:pStyle w:val="Paragraphedeliste"/>
        <w:numPr>
          <w:ilvl w:val="0"/>
          <w:numId w:val="19"/>
        </w:numPr>
        <w:spacing w:line="240" w:lineRule="auto"/>
        <w:ind w:left="567"/>
        <w:rPr>
          <w:rFonts w:asciiTheme="majorHAnsi" w:hAnsiTheme="majorHAnsi" w:cstheme="majorBidi"/>
          <w:b/>
          <w:bCs/>
          <w:sz w:val="24"/>
          <w:szCs w:val="24"/>
        </w:rPr>
      </w:pPr>
      <w:r w:rsidRPr="002C6A02">
        <w:rPr>
          <w:rFonts w:asciiTheme="majorHAnsi" w:hAnsiTheme="majorHAnsi" w:cstheme="majorBidi"/>
          <w:b/>
          <w:bCs/>
          <w:sz w:val="24"/>
          <w:szCs w:val="24"/>
        </w:rPr>
        <w:t>Chapitre3 : Efficacité énergétique des procédés thermiques</w:t>
      </w:r>
    </w:p>
    <w:p w:rsidR="005D2923" w:rsidRPr="002C6A02" w:rsidRDefault="005D2923" w:rsidP="007D0252">
      <w:pPr>
        <w:pStyle w:val="Paragraphedeliste"/>
        <w:numPr>
          <w:ilvl w:val="1"/>
          <w:numId w:val="20"/>
        </w:numPr>
        <w:spacing w:line="240" w:lineRule="auto"/>
        <w:rPr>
          <w:rFonts w:asciiTheme="majorHAnsi" w:hAnsiTheme="majorHAnsi" w:cstheme="majorBidi"/>
          <w:sz w:val="24"/>
          <w:szCs w:val="24"/>
        </w:rPr>
      </w:pPr>
      <w:r w:rsidRPr="002C6A02">
        <w:rPr>
          <w:rFonts w:asciiTheme="majorHAnsi" w:hAnsiTheme="majorHAnsi" w:cstheme="majorBidi"/>
          <w:sz w:val="24"/>
          <w:szCs w:val="24"/>
        </w:rPr>
        <w:t xml:space="preserve">Efficacité énergétique des procédés thermiques dans le bâtiment </w:t>
      </w:r>
    </w:p>
    <w:p w:rsidR="005D2923" w:rsidRPr="002C6A02" w:rsidRDefault="005D2923" w:rsidP="007D0252">
      <w:pPr>
        <w:pStyle w:val="Paragraphedeliste"/>
        <w:numPr>
          <w:ilvl w:val="2"/>
          <w:numId w:val="20"/>
        </w:numPr>
        <w:spacing w:line="240" w:lineRule="auto"/>
        <w:rPr>
          <w:rFonts w:asciiTheme="majorHAnsi" w:hAnsiTheme="majorHAnsi" w:cstheme="majorBidi"/>
          <w:sz w:val="24"/>
          <w:szCs w:val="24"/>
        </w:rPr>
      </w:pPr>
      <w:r w:rsidRPr="002C6A02">
        <w:rPr>
          <w:rFonts w:asciiTheme="majorHAnsi" w:hAnsiTheme="majorHAnsi" w:cstheme="majorBidi"/>
          <w:sz w:val="24"/>
          <w:szCs w:val="24"/>
        </w:rPr>
        <w:t>Principaux paramètres énergétiques des bâtiments</w:t>
      </w:r>
    </w:p>
    <w:p w:rsidR="005D2923" w:rsidRPr="002C6A02" w:rsidRDefault="005D2923" w:rsidP="007D0252">
      <w:pPr>
        <w:pStyle w:val="Paragraphedeliste"/>
        <w:numPr>
          <w:ilvl w:val="2"/>
          <w:numId w:val="20"/>
        </w:numPr>
        <w:spacing w:line="240" w:lineRule="auto"/>
        <w:jc w:val="both"/>
        <w:rPr>
          <w:rFonts w:asciiTheme="majorHAnsi" w:hAnsiTheme="majorHAnsi" w:cstheme="majorBidi"/>
          <w:sz w:val="24"/>
          <w:szCs w:val="24"/>
        </w:rPr>
      </w:pPr>
      <w:r w:rsidRPr="002C6A02">
        <w:rPr>
          <w:rFonts w:asciiTheme="majorHAnsi" w:hAnsiTheme="majorHAnsi" w:cstheme="majorBidi"/>
          <w:sz w:val="24"/>
          <w:szCs w:val="24"/>
        </w:rPr>
        <w:t>Méthodes simplifiées de calculs de consommation d’énergie : degrés jour, tranches de température </w:t>
      </w:r>
    </w:p>
    <w:p w:rsidR="005D2923" w:rsidRPr="002C6A02" w:rsidRDefault="005D2923" w:rsidP="007D0252">
      <w:pPr>
        <w:pStyle w:val="Paragraphedeliste"/>
        <w:numPr>
          <w:ilvl w:val="2"/>
          <w:numId w:val="20"/>
        </w:numPr>
        <w:spacing w:line="240" w:lineRule="auto"/>
        <w:jc w:val="both"/>
        <w:rPr>
          <w:rFonts w:asciiTheme="majorHAnsi" w:hAnsiTheme="majorHAnsi" w:cstheme="majorBidi"/>
          <w:sz w:val="24"/>
          <w:szCs w:val="24"/>
        </w:rPr>
      </w:pPr>
      <w:r w:rsidRPr="002C6A02">
        <w:rPr>
          <w:rFonts w:asciiTheme="majorHAnsi" w:hAnsiTheme="majorHAnsi" w:cstheme="majorBidi"/>
          <w:sz w:val="24"/>
          <w:szCs w:val="24"/>
        </w:rPr>
        <w:t>Méthodes détaillées de calculs de consommation d’énergie.</w:t>
      </w:r>
    </w:p>
    <w:p w:rsidR="005D2923" w:rsidRPr="002C6A02" w:rsidRDefault="005D2923" w:rsidP="007D0252">
      <w:pPr>
        <w:pStyle w:val="Paragraphedeliste"/>
        <w:numPr>
          <w:ilvl w:val="1"/>
          <w:numId w:val="20"/>
        </w:numPr>
        <w:spacing w:line="240" w:lineRule="auto"/>
        <w:jc w:val="both"/>
        <w:rPr>
          <w:rFonts w:asciiTheme="majorHAnsi" w:hAnsiTheme="majorHAnsi" w:cstheme="majorBidi"/>
          <w:sz w:val="24"/>
          <w:szCs w:val="24"/>
        </w:rPr>
      </w:pPr>
      <w:r w:rsidRPr="002C6A02">
        <w:rPr>
          <w:rFonts w:asciiTheme="majorHAnsi" w:hAnsiTheme="majorHAnsi" w:cstheme="majorBidi"/>
          <w:sz w:val="24"/>
          <w:szCs w:val="24"/>
        </w:rPr>
        <w:t>Efficacité énergétique dans les systèmes énergétiques (systèmes frigorifiques, moteurs et chambres de combustion, systèmes solaires, …)</w:t>
      </w:r>
    </w:p>
    <w:p w:rsidR="005D2923" w:rsidRPr="002C6A02" w:rsidRDefault="005D2923" w:rsidP="007D0252">
      <w:pPr>
        <w:pStyle w:val="Paragraphedeliste"/>
        <w:numPr>
          <w:ilvl w:val="0"/>
          <w:numId w:val="18"/>
        </w:numPr>
        <w:spacing w:line="240" w:lineRule="auto"/>
        <w:ind w:left="567"/>
        <w:rPr>
          <w:rFonts w:asciiTheme="majorHAnsi" w:hAnsiTheme="majorHAnsi" w:cstheme="majorBidi"/>
          <w:b/>
          <w:bCs/>
          <w:sz w:val="24"/>
          <w:szCs w:val="24"/>
        </w:rPr>
      </w:pPr>
      <w:r w:rsidRPr="002C6A02">
        <w:rPr>
          <w:rFonts w:asciiTheme="majorHAnsi" w:hAnsiTheme="majorHAnsi" w:cstheme="majorBidi"/>
          <w:b/>
          <w:bCs/>
          <w:sz w:val="24"/>
          <w:szCs w:val="24"/>
        </w:rPr>
        <w:t xml:space="preserve">Chapitre4 : Stockage solaire </w:t>
      </w:r>
    </w:p>
    <w:p w:rsidR="00984572" w:rsidRPr="002C6A02" w:rsidRDefault="00984572" w:rsidP="005D2923">
      <w:pPr>
        <w:rPr>
          <w:rFonts w:asciiTheme="majorHAnsi" w:hAnsiTheme="majorHAnsi" w:cstheme="majorBidi"/>
        </w:rPr>
      </w:pPr>
    </w:p>
    <w:p w:rsidR="005D2923" w:rsidRPr="002C6A02" w:rsidRDefault="005D2923" w:rsidP="005D2923">
      <w:pPr>
        <w:rPr>
          <w:rFonts w:asciiTheme="majorHAnsi" w:eastAsia="Arial Unicode MS" w:hAnsiTheme="majorHAnsi" w:cstheme="majorBidi"/>
          <w:lang w:bidi="ar-DZ"/>
        </w:rPr>
      </w:pPr>
      <w:r w:rsidRPr="002C6A02">
        <w:rPr>
          <w:rFonts w:asciiTheme="majorHAnsi" w:hAnsiTheme="majorHAnsi" w:cstheme="majorBidi"/>
        </w:rPr>
        <w:t>Mode d'évaluation :</w:t>
      </w:r>
    </w:p>
    <w:p w:rsidR="00984572" w:rsidRPr="002C6A02" w:rsidRDefault="005D2923" w:rsidP="00984572">
      <w:pPr>
        <w:rPr>
          <w:rFonts w:asciiTheme="majorHAnsi" w:hAnsiTheme="majorHAnsi" w:cstheme="majorBidi"/>
          <w:lang w:bidi="ar-DZ"/>
        </w:rPr>
      </w:pPr>
      <w:r w:rsidRPr="002C6A02">
        <w:rPr>
          <w:rFonts w:asciiTheme="majorHAnsi" w:hAnsiTheme="majorHAnsi" w:cstheme="majorBidi"/>
          <w:lang w:bidi="ar-DZ"/>
        </w:rPr>
        <w:t>Contrôle continu : 40%,  Examen: 60%.</w:t>
      </w:r>
    </w:p>
    <w:p w:rsidR="00984572" w:rsidRPr="002C6A02" w:rsidRDefault="00984572" w:rsidP="00984572">
      <w:pPr>
        <w:rPr>
          <w:rFonts w:asciiTheme="majorHAnsi" w:hAnsiTheme="majorHAnsi" w:cstheme="majorBidi"/>
          <w:lang w:bidi="ar-DZ"/>
        </w:rPr>
      </w:pPr>
    </w:p>
    <w:p w:rsidR="00984572" w:rsidRPr="002C6A02" w:rsidRDefault="00984572" w:rsidP="00984572">
      <w:pPr>
        <w:rPr>
          <w:rFonts w:asciiTheme="majorHAnsi" w:hAnsiTheme="majorHAnsi" w:cstheme="majorBidi"/>
          <w:lang w:bidi="ar-DZ"/>
        </w:rPr>
      </w:pPr>
    </w:p>
    <w:p w:rsidR="00984572" w:rsidRPr="002C6A02" w:rsidRDefault="00984572" w:rsidP="00984572">
      <w:pPr>
        <w:rPr>
          <w:rFonts w:asciiTheme="majorHAnsi" w:hAnsiTheme="majorHAnsi" w:cstheme="majorBidi"/>
          <w:b/>
          <w:bCs/>
          <w:kern w:val="36"/>
        </w:rPr>
      </w:pPr>
      <w:r w:rsidRPr="002C6A02">
        <w:rPr>
          <w:rFonts w:asciiTheme="majorHAnsi" w:hAnsiTheme="majorHAnsi" w:cs="Arial"/>
          <w:b/>
          <w:u w:val="thick" w:color="F79646"/>
        </w:rPr>
        <w:t>Références bibliographiques</w:t>
      </w:r>
      <w:r w:rsidRPr="002C6A02">
        <w:rPr>
          <w:rFonts w:asciiTheme="majorHAnsi" w:hAnsiTheme="majorHAnsi" w:cs="Arial"/>
          <w:b/>
          <w:iCs/>
          <w:u w:val="thick" w:color="F79646"/>
        </w:rPr>
        <w:t>:</w:t>
      </w:r>
    </w:p>
    <w:p w:rsidR="005D2923" w:rsidRPr="002C6A02" w:rsidRDefault="005D2923" w:rsidP="007D0252">
      <w:pPr>
        <w:pStyle w:val="Paragraphedeliste"/>
        <w:numPr>
          <w:ilvl w:val="0"/>
          <w:numId w:val="17"/>
        </w:numPr>
        <w:spacing w:after="0" w:line="240" w:lineRule="auto"/>
        <w:contextualSpacing w:val="0"/>
        <w:jc w:val="both"/>
        <w:rPr>
          <w:rFonts w:asciiTheme="majorHAnsi" w:hAnsiTheme="majorHAnsi" w:cstheme="majorBidi"/>
          <w:sz w:val="24"/>
          <w:szCs w:val="24"/>
        </w:rPr>
      </w:pPr>
      <w:r w:rsidRPr="002C6A02">
        <w:rPr>
          <w:rFonts w:asciiTheme="majorHAnsi" w:hAnsiTheme="majorHAnsi" w:cstheme="majorBidi"/>
          <w:sz w:val="24"/>
          <w:szCs w:val="24"/>
        </w:rPr>
        <w:t>E.Félice, P.Révilla, "Qualité des réseaux électriques et efficacité énergétique”, Dunod, 2009</w:t>
      </w:r>
    </w:p>
    <w:p w:rsidR="004410D7" w:rsidRPr="002C6A02" w:rsidRDefault="005D2923" w:rsidP="007D0252">
      <w:pPr>
        <w:pStyle w:val="Paragraphedeliste"/>
        <w:numPr>
          <w:ilvl w:val="0"/>
          <w:numId w:val="17"/>
        </w:numPr>
        <w:spacing w:line="240" w:lineRule="auto"/>
        <w:contextualSpacing w:val="0"/>
        <w:rPr>
          <w:rFonts w:asciiTheme="majorHAnsi" w:hAnsiTheme="majorHAnsi" w:cstheme="majorBidi"/>
          <w:sz w:val="24"/>
          <w:szCs w:val="24"/>
        </w:rPr>
        <w:sectPr w:rsidR="004410D7" w:rsidRPr="002C6A02"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r w:rsidRPr="002C6A02">
        <w:rPr>
          <w:rFonts w:asciiTheme="majorHAnsi" w:hAnsiTheme="majorHAnsi" w:cstheme="majorBidi"/>
          <w:sz w:val="24"/>
          <w:szCs w:val="24"/>
        </w:rPr>
        <w:t>Techniques de l'ingénieur dédiées à la thermique</w:t>
      </w:r>
    </w:p>
    <w:p w:rsidR="004410D7" w:rsidRPr="002C6A02" w:rsidRDefault="005D2923" w:rsidP="004410D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rPr>
      </w:pPr>
      <w:r w:rsidRPr="002C6A02">
        <w:rPr>
          <w:rFonts w:asciiTheme="majorHAnsi" w:hAnsiTheme="majorHAnsi" w:cstheme="majorBidi"/>
          <w:b/>
        </w:rPr>
        <w:lastRenderedPageBreak/>
        <w:t>Semestre ..</w:t>
      </w:r>
      <w:r w:rsidR="004410D7" w:rsidRPr="002C6A02">
        <w:rPr>
          <w:rFonts w:asciiTheme="majorHAnsi" w:hAnsiTheme="majorHAnsi" w:cstheme="majorBidi"/>
          <w:b/>
        </w:rPr>
        <w:t>.</w:t>
      </w:r>
    </w:p>
    <w:p w:rsidR="005D2923" w:rsidRPr="002C6A02" w:rsidRDefault="005D2923" w:rsidP="004410D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 xml:space="preserve">UE Découverte Code : </w:t>
      </w:r>
      <w:r w:rsidRPr="002C6A02">
        <w:rPr>
          <w:rFonts w:asciiTheme="majorHAnsi" w:eastAsia="Calibri" w:hAnsiTheme="majorHAnsi" w:cstheme="majorBidi"/>
          <w:b/>
          <w:bCs/>
          <w:color w:val="000000"/>
        </w:rPr>
        <w:t>UED …</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theme="majorBidi"/>
          <w:b/>
          <w:bCs/>
          <w:color w:val="000000"/>
          <w:lang w:eastAsia="en-US"/>
        </w:rPr>
      </w:pPr>
      <w:r w:rsidRPr="002C6A02">
        <w:rPr>
          <w:rFonts w:asciiTheme="majorHAnsi" w:hAnsiTheme="majorHAnsi" w:cstheme="majorBidi"/>
          <w:b/>
          <w:bCs/>
          <w:iCs/>
        </w:rPr>
        <w:t>Matière:</w:t>
      </w:r>
      <w:r w:rsidRPr="002C6A02">
        <w:rPr>
          <w:rFonts w:asciiTheme="majorHAnsi" w:eastAsia="Calibri" w:hAnsiTheme="majorHAnsi" w:cstheme="majorBidi"/>
          <w:b/>
          <w:bCs/>
          <w:color w:val="000000"/>
          <w:lang w:eastAsia="en-US"/>
        </w:rPr>
        <w:t> </w:t>
      </w:r>
      <w:r w:rsidRPr="002C6A02">
        <w:rPr>
          <w:rFonts w:asciiTheme="majorHAnsi" w:eastAsia="Calibri" w:hAnsiTheme="majorHAnsi" w:cstheme="majorBidi"/>
          <w:b/>
          <w:bCs/>
          <w:lang w:eastAsia="en-US"/>
        </w:rPr>
        <w:t>Aspects politiques, économiques et sociaux des énergies renouvelables</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eastAsia="Calibri" w:hAnsiTheme="majorHAnsi" w:cstheme="majorBidi"/>
          <w:b/>
          <w:bCs/>
          <w:color w:val="000000"/>
          <w:sz w:val="22"/>
          <w:szCs w:val="22"/>
          <w:lang w:eastAsia="en-US"/>
        </w:rPr>
        <w:t>VHS: 22h30  (Cours: 1h30)</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Crédits: 1</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Coefficient: 1</w:t>
      </w:r>
    </w:p>
    <w:p w:rsidR="005D2923" w:rsidRPr="002C6A02" w:rsidRDefault="005D2923" w:rsidP="005D2923">
      <w:pPr>
        <w:pStyle w:val="Default"/>
        <w:jc w:val="both"/>
        <w:rPr>
          <w:rFonts w:asciiTheme="majorHAnsi" w:hAnsiTheme="majorHAnsi" w:cstheme="majorBidi"/>
          <w:b/>
          <w:bCs/>
        </w:rPr>
      </w:pPr>
    </w:p>
    <w:p w:rsidR="005D2923" w:rsidRPr="002C6A02" w:rsidRDefault="005D2923" w:rsidP="005D2923">
      <w:pPr>
        <w:pStyle w:val="Default"/>
        <w:jc w:val="both"/>
        <w:rPr>
          <w:rFonts w:asciiTheme="majorHAnsi" w:hAnsiTheme="majorHAnsi" w:cstheme="majorBidi"/>
        </w:rPr>
      </w:pPr>
      <w:r w:rsidRPr="002C6A02">
        <w:rPr>
          <w:rFonts w:asciiTheme="majorHAnsi" w:hAnsiTheme="majorHAnsi" w:cstheme="majorBidi"/>
          <w:b/>
          <w:bCs/>
        </w:rPr>
        <w:t xml:space="preserve">Objectifs de l’enseignement </w:t>
      </w:r>
    </w:p>
    <w:p w:rsidR="005D2923" w:rsidRPr="002C6A02" w:rsidRDefault="005D2923" w:rsidP="005D2923">
      <w:pPr>
        <w:jc w:val="both"/>
        <w:rPr>
          <w:rFonts w:asciiTheme="majorHAnsi" w:hAnsiTheme="majorHAnsi" w:cstheme="majorBidi"/>
          <w:bCs/>
          <w:i/>
          <w:iCs/>
          <w:kern w:val="36"/>
        </w:rPr>
      </w:pPr>
      <w:r w:rsidRPr="002C6A02">
        <w:rPr>
          <w:rFonts w:asciiTheme="majorHAnsi" w:hAnsiTheme="majorHAnsi" w:cstheme="majorBidi"/>
        </w:rPr>
        <w:t>L’objectif de la matière est d’initier les futures diplômées à la création et à la gestion des entreprises en energies renouvelables. Dans ce module il sera donné l’essentiel des aspects politique, économique et sociaux des énergies renouvelables</w:t>
      </w:r>
    </w:p>
    <w:p w:rsidR="00572F6F" w:rsidRPr="002C6A02" w:rsidRDefault="00572F6F" w:rsidP="005D2923">
      <w:pPr>
        <w:pStyle w:val="Default"/>
        <w:rPr>
          <w:rFonts w:asciiTheme="majorHAnsi" w:eastAsia="Times New Roman" w:hAnsiTheme="majorHAnsi" w:cstheme="majorBidi"/>
          <w:b/>
          <w:bCs/>
          <w:lang w:eastAsia="fr-FR"/>
        </w:rPr>
      </w:pPr>
    </w:p>
    <w:p w:rsidR="005D2923" w:rsidRPr="002C6A02" w:rsidRDefault="005D2923" w:rsidP="005D2923">
      <w:pPr>
        <w:pStyle w:val="Default"/>
        <w:rPr>
          <w:rFonts w:asciiTheme="majorHAnsi" w:eastAsia="Times New Roman" w:hAnsiTheme="majorHAnsi" w:cstheme="majorBidi"/>
          <w:b/>
          <w:bCs/>
          <w:lang w:eastAsia="fr-FR"/>
        </w:rPr>
      </w:pPr>
      <w:r w:rsidRPr="002C6A02">
        <w:rPr>
          <w:rFonts w:asciiTheme="majorHAnsi" w:eastAsia="Times New Roman" w:hAnsiTheme="majorHAnsi" w:cstheme="majorBidi"/>
          <w:b/>
          <w:bCs/>
          <w:lang w:eastAsia="fr-FR"/>
        </w:rPr>
        <w:t xml:space="preserve">Connaissances préalables recommandées: </w:t>
      </w:r>
    </w:p>
    <w:p w:rsidR="005D2923" w:rsidRPr="002C6A02" w:rsidRDefault="005D2923" w:rsidP="005D2923">
      <w:pPr>
        <w:jc w:val="both"/>
        <w:rPr>
          <w:rFonts w:asciiTheme="majorHAnsi" w:hAnsiTheme="majorHAnsi" w:cstheme="majorBidi"/>
          <w:b/>
          <w:bCs/>
        </w:rPr>
      </w:pPr>
      <w:r w:rsidRPr="002C6A02">
        <w:rPr>
          <w:rFonts w:asciiTheme="majorHAnsi" w:eastAsia="Times New Roman" w:hAnsiTheme="majorHAnsi" w:cstheme="majorBidi"/>
          <w:color w:val="000000"/>
          <w:lang w:eastAsia="fr-FR"/>
        </w:rPr>
        <w:t>Electrotechnique fondamentale, Electronique de Puissance, Notions de gestion et d’économie.</w:t>
      </w:r>
    </w:p>
    <w:p w:rsidR="00572F6F" w:rsidRPr="002C6A02" w:rsidRDefault="00572F6F" w:rsidP="005D2923">
      <w:pPr>
        <w:jc w:val="both"/>
        <w:rPr>
          <w:rFonts w:asciiTheme="majorHAnsi" w:hAnsiTheme="majorHAnsi" w:cstheme="majorBidi"/>
          <w:b/>
          <w:bCs/>
        </w:rPr>
      </w:pPr>
    </w:p>
    <w:p w:rsidR="005D2923" w:rsidRPr="002C6A02" w:rsidRDefault="005D2923" w:rsidP="005D2923">
      <w:pPr>
        <w:jc w:val="both"/>
        <w:rPr>
          <w:rFonts w:asciiTheme="majorHAnsi" w:hAnsiTheme="majorHAnsi" w:cstheme="majorBidi"/>
          <w:b/>
          <w:bCs/>
        </w:rPr>
      </w:pPr>
      <w:r w:rsidRPr="002C6A02">
        <w:rPr>
          <w:rFonts w:asciiTheme="majorHAnsi" w:hAnsiTheme="majorHAnsi" w:cstheme="majorBidi"/>
          <w:b/>
          <w:bCs/>
        </w:rPr>
        <w:t>Contenu de la matière</w:t>
      </w:r>
    </w:p>
    <w:p w:rsidR="00572F6F" w:rsidRPr="002C6A02" w:rsidRDefault="00572F6F" w:rsidP="005D2923">
      <w:pPr>
        <w:jc w:val="both"/>
        <w:rPr>
          <w:rFonts w:asciiTheme="majorHAnsi" w:hAnsiTheme="majorHAnsi" w:cstheme="majorBidi"/>
          <w:b/>
          <w:bCs/>
        </w:rPr>
      </w:pPr>
    </w:p>
    <w:p w:rsidR="005D2923" w:rsidRPr="002C6A02" w:rsidRDefault="005D2923" w:rsidP="005D2923">
      <w:pPr>
        <w:jc w:val="both"/>
        <w:rPr>
          <w:rFonts w:asciiTheme="majorHAnsi" w:hAnsiTheme="majorHAnsi" w:cstheme="majorBidi"/>
        </w:rPr>
      </w:pPr>
      <w:r w:rsidRPr="002C6A02">
        <w:rPr>
          <w:rFonts w:asciiTheme="majorHAnsi" w:hAnsiTheme="majorHAnsi" w:cstheme="majorBidi"/>
          <w:b/>
          <w:bCs/>
        </w:rPr>
        <w:t>Chapitre 1 :</w:t>
      </w:r>
      <w:r w:rsidRPr="002C6A02">
        <w:rPr>
          <w:rFonts w:asciiTheme="majorHAnsi" w:hAnsiTheme="majorHAnsi" w:cstheme="majorBidi"/>
        </w:rPr>
        <w:t xml:space="preserve"> Productions et consommations mondiales d’énergies, réserves et prévisions..</w:t>
      </w:r>
    </w:p>
    <w:p w:rsidR="005D2923" w:rsidRPr="002C6A02" w:rsidRDefault="005D2923" w:rsidP="005D2923">
      <w:pPr>
        <w:jc w:val="both"/>
        <w:rPr>
          <w:rFonts w:asciiTheme="majorHAnsi" w:hAnsiTheme="majorHAnsi" w:cstheme="majorBidi"/>
        </w:rPr>
      </w:pPr>
      <w:r w:rsidRPr="002C6A02">
        <w:rPr>
          <w:rFonts w:asciiTheme="majorHAnsi" w:hAnsiTheme="majorHAnsi" w:cstheme="majorBidi"/>
          <w:b/>
          <w:bCs/>
        </w:rPr>
        <w:t>Chapitre 2 :</w:t>
      </w:r>
      <w:r w:rsidRPr="002C6A02">
        <w:rPr>
          <w:rFonts w:asciiTheme="majorHAnsi" w:hAnsiTheme="majorHAnsi" w:cstheme="majorBidi"/>
        </w:rPr>
        <w:t xml:space="preserve"> Les sources d’énergie en Algérie</w:t>
      </w:r>
    </w:p>
    <w:p w:rsidR="005D2923" w:rsidRPr="002C6A02" w:rsidRDefault="005D2923" w:rsidP="005D2923">
      <w:pPr>
        <w:autoSpaceDE w:val="0"/>
        <w:autoSpaceDN w:val="0"/>
        <w:adjustRightInd w:val="0"/>
        <w:rPr>
          <w:rFonts w:asciiTheme="majorHAnsi" w:eastAsia="Calibri" w:hAnsiTheme="majorHAnsi" w:cstheme="majorBidi"/>
        </w:rPr>
      </w:pPr>
      <w:r w:rsidRPr="002C6A02">
        <w:rPr>
          <w:rFonts w:asciiTheme="majorHAnsi" w:eastAsia="Calibri" w:hAnsiTheme="majorHAnsi" w:cstheme="majorBidi"/>
          <w:b/>
          <w:bCs/>
        </w:rPr>
        <w:t>Chapitre 3 :</w:t>
      </w:r>
      <w:r w:rsidRPr="002C6A02">
        <w:rPr>
          <w:rFonts w:asciiTheme="majorHAnsi" w:eastAsia="Calibri" w:hAnsiTheme="majorHAnsi" w:cstheme="majorBidi"/>
        </w:rPr>
        <w:t xml:space="preserve"> Géopolitique de l’énergie</w:t>
      </w:r>
    </w:p>
    <w:p w:rsidR="005D2923" w:rsidRPr="002C6A02" w:rsidRDefault="005D2923" w:rsidP="005D2923">
      <w:pPr>
        <w:autoSpaceDE w:val="0"/>
        <w:autoSpaceDN w:val="0"/>
        <w:adjustRightInd w:val="0"/>
        <w:rPr>
          <w:rFonts w:asciiTheme="majorHAnsi" w:eastAsia="Calibri" w:hAnsiTheme="majorHAnsi" w:cstheme="majorBidi"/>
        </w:rPr>
      </w:pPr>
      <w:r w:rsidRPr="002C6A02">
        <w:rPr>
          <w:rFonts w:asciiTheme="majorHAnsi" w:eastAsia="Calibri" w:hAnsiTheme="majorHAnsi" w:cstheme="majorBidi"/>
          <w:b/>
          <w:bCs/>
        </w:rPr>
        <w:t>Chapitre 4</w:t>
      </w:r>
      <w:r w:rsidRPr="002C6A02">
        <w:rPr>
          <w:rFonts w:asciiTheme="majorHAnsi" w:eastAsia="Calibri" w:hAnsiTheme="majorHAnsi" w:cstheme="majorBidi"/>
        </w:rPr>
        <w:t> : Les différents acteurs dans le domaine des énergies</w:t>
      </w:r>
    </w:p>
    <w:p w:rsidR="005D2923" w:rsidRPr="002C6A02" w:rsidRDefault="005D2923" w:rsidP="005D2923">
      <w:pPr>
        <w:autoSpaceDE w:val="0"/>
        <w:autoSpaceDN w:val="0"/>
        <w:adjustRightInd w:val="0"/>
        <w:rPr>
          <w:rFonts w:asciiTheme="majorHAnsi" w:eastAsia="Calibri" w:hAnsiTheme="majorHAnsi" w:cstheme="majorBidi"/>
        </w:rPr>
      </w:pPr>
      <w:r w:rsidRPr="002C6A02">
        <w:rPr>
          <w:rFonts w:asciiTheme="majorHAnsi" w:eastAsia="Calibri" w:hAnsiTheme="majorHAnsi" w:cstheme="majorBidi"/>
          <w:b/>
          <w:bCs/>
        </w:rPr>
        <w:t xml:space="preserve">Chapitre 5 </w:t>
      </w:r>
      <w:r w:rsidRPr="002C6A02">
        <w:rPr>
          <w:rFonts w:asciiTheme="majorHAnsi" w:eastAsia="Calibri" w:hAnsiTheme="majorHAnsi" w:cstheme="majorBidi"/>
        </w:rPr>
        <w:t>: Lois régissant les énergies</w:t>
      </w:r>
    </w:p>
    <w:p w:rsidR="005D2923" w:rsidRPr="002C6A02" w:rsidRDefault="005D2923" w:rsidP="005D2923">
      <w:pPr>
        <w:rPr>
          <w:rFonts w:asciiTheme="majorHAnsi" w:eastAsia="Calibri" w:hAnsiTheme="majorHAnsi" w:cstheme="majorBidi"/>
        </w:rPr>
      </w:pPr>
      <w:r w:rsidRPr="002C6A02">
        <w:rPr>
          <w:rFonts w:asciiTheme="majorHAnsi" w:eastAsia="Calibri" w:hAnsiTheme="majorHAnsi" w:cstheme="majorBidi"/>
          <w:b/>
          <w:bCs/>
        </w:rPr>
        <w:t>Chapitre 6</w:t>
      </w:r>
      <w:r w:rsidRPr="002C6A02">
        <w:rPr>
          <w:rFonts w:asciiTheme="majorHAnsi" w:eastAsia="Calibri" w:hAnsiTheme="majorHAnsi" w:cstheme="majorBidi"/>
        </w:rPr>
        <w:t xml:space="preserve"> : Impacts socioéconomiques des énergies renouvelables</w:t>
      </w:r>
    </w:p>
    <w:p w:rsidR="005D2923" w:rsidRPr="002C6A02" w:rsidRDefault="005D2923" w:rsidP="005D2923">
      <w:pPr>
        <w:jc w:val="both"/>
        <w:rPr>
          <w:rFonts w:asciiTheme="majorHAnsi" w:hAnsiTheme="majorHAnsi" w:cstheme="majorBidi"/>
        </w:rPr>
      </w:pPr>
      <w:r w:rsidRPr="002C6A02">
        <w:rPr>
          <w:rFonts w:asciiTheme="majorHAnsi" w:hAnsiTheme="majorHAnsi" w:cstheme="majorBidi"/>
          <w:b/>
          <w:bCs/>
        </w:rPr>
        <w:t>Chapitre 7</w:t>
      </w:r>
      <w:r w:rsidRPr="002C6A02">
        <w:rPr>
          <w:rFonts w:asciiTheme="majorHAnsi" w:hAnsiTheme="majorHAnsi" w:cstheme="majorBidi"/>
        </w:rPr>
        <w:t> : L’énergie renouvelable dans l’économie</w:t>
      </w:r>
    </w:p>
    <w:p w:rsidR="005D2923" w:rsidRPr="002C6A02" w:rsidRDefault="005D2923" w:rsidP="005D2923">
      <w:pPr>
        <w:jc w:val="both"/>
        <w:rPr>
          <w:rFonts w:asciiTheme="majorHAnsi" w:hAnsiTheme="majorHAnsi" w:cstheme="majorBidi"/>
          <w:b/>
        </w:rPr>
      </w:pPr>
    </w:p>
    <w:p w:rsidR="00984572" w:rsidRPr="002C6A02" w:rsidRDefault="00984572" w:rsidP="00984572">
      <w:pPr>
        <w:jc w:val="both"/>
        <w:rPr>
          <w:rFonts w:asciiTheme="majorHAnsi" w:hAnsiTheme="majorHAnsi" w:cs="Arial"/>
          <w:b/>
        </w:rPr>
      </w:pPr>
      <w:r w:rsidRPr="002C6A02">
        <w:rPr>
          <w:rFonts w:asciiTheme="majorHAnsi" w:hAnsiTheme="majorHAnsi" w:cs="Arial"/>
          <w:b/>
          <w:u w:val="thick" w:color="F79646"/>
        </w:rPr>
        <w:t>Mode d’évaluation :</w:t>
      </w:r>
    </w:p>
    <w:p w:rsidR="00984572" w:rsidRPr="002C6A02" w:rsidRDefault="00984572" w:rsidP="00984572">
      <w:pPr>
        <w:spacing w:line="360" w:lineRule="auto"/>
        <w:rPr>
          <w:rFonts w:asciiTheme="majorHAnsi" w:hAnsiTheme="majorHAnsi"/>
        </w:rPr>
      </w:pPr>
      <w:r w:rsidRPr="002C6A02">
        <w:rPr>
          <w:rFonts w:asciiTheme="majorHAnsi" w:hAnsiTheme="majorHAnsi"/>
        </w:rPr>
        <w:t xml:space="preserve">Examen : 100%. </w:t>
      </w:r>
    </w:p>
    <w:p w:rsidR="00984572" w:rsidRPr="002C6A02" w:rsidRDefault="00984572" w:rsidP="00984572">
      <w:pPr>
        <w:jc w:val="both"/>
        <w:rPr>
          <w:rFonts w:asciiTheme="majorHAnsi" w:hAnsiTheme="majorHAnsi" w:cs="Arial"/>
          <w:b/>
          <w:iCs/>
          <w:u w:val="thick" w:color="F79646"/>
        </w:rPr>
      </w:pPr>
      <w:r w:rsidRPr="002C6A02">
        <w:rPr>
          <w:rFonts w:asciiTheme="majorHAnsi" w:hAnsiTheme="majorHAnsi" w:cs="Arial"/>
          <w:b/>
          <w:u w:val="thick" w:color="F79646"/>
        </w:rPr>
        <w:t>Références bibliographiques</w:t>
      </w:r>
      <w:r w:rsidRPr="002C6A02">
        <w:rPr>
          <w:rFonts w:asciiTheme="majorHAnsi" w:hAnsiTheme="majorHAnsi" w:cs="Arial"/>
          <w:b/>
          <w:iCs/>
          <w:u w:val="thick" w:color="F79646"/>
        </w:rPr>
        <w:t>:</w:t>
      </w:r>
    </w:p>
    <w:p w:rsidR="005D2923" w:rsidRPr="002C6A02" w:rsidRDefault="005D2923" w:rsidP="005D2923">
      <w:pPr>
        <w:tabs>
          <w:tab w:val="left" w:pos="142"/>
          <w:tab w:val="left" w:pos="284"/>
        </w:tabs>
        <w:jc w:val="both"/>
        <w:rPr>
          <w:rFonts w:asciiTheme="majorHAnsi" w:eastAsia="Times New Roman" w:hAnsiTheme="majorHAnsi" w:cstheme="majorBidi"/>
          <w:lang w:val="en-US" w:eastAsia="fr-FR"/>
        </w:rPr>
      </w:pPr>
      <w:r w:rsidRPr="002C6A02">
        <w:rPr>
          <w:rFonts w:asciiTheme="majorHAnsi" w:eastAsia="Times New Roman" w:hAnsiTheme="majorHAnsi" w:cstheme="majorBidi"/>
          <w:lang w:eastAsia="fr-FR"/>
        </w:rPr>
        <w:t xml:space="preserve">1-McKane, et al, 2007, publication de l’ONUDI, Policies for PromotingIndustrialEnergyEfficiency in Developing Countries and Transitional Economies (Politiques de promotion de l’efficacité énergétique dans les pays en développement et les économies en transition)v. 08-52434- avril 2008. </w:t>
      </w:r>
      <w:hyperlink r:id="rId52" w:history="1">
        <w:r w:rsidRPr="002C6A02">
          <w:rPr>
            <w:rStyle w:val="Lienhypertexte"/>
            <w:rFonts w:asciiTheme="majorHAnsi" w:hAnsiTheme="majorHAnsi" w:cstheme="majorBidi"/>
            <w:lang w:val="en-US"/>
          </w:rPr>
          <w:t>www.iso.org/iso/fr/focus_1105_sr_pinero.pdf</w:t>
        </w:r>
      </w:hyperlink>
      <w:r w:rsidRPr="002C6A02">
        <w:rPr>
          <w:rStyle w:val="CitationHTML"/>
          <w:rFonts w:asciiTheme="majorHAnsi" w:hAnsiTheme="majorHAnsi" w:cstheme="majorBidi"/>
          <w:lang w:val="en-US"/>
        </w:rPr>
        <w:t xml:space="preserve"> (retrieved in 27 may 2016)</w:t>
      </w:r>
    </w:p>
    <w:p w:rsidR="005D2923" w:rsidRPr="002C6A02" w:rsidRDefault="005D2923" w:rsidP="005D2923">
      <w:pPr>
        <w:tabs>
          <w:tab w:val="left" w:pos="142"/>
          <w:tab w:val="left" w:pos="284"/>
        </w:tabs>
        <w:jc w:val="both"/>
        <w:rPr>
          <w:rFonts w:asciiTheme="majorHAnsi" w:eastAsia="Times New Roman" w:hAnsiTheme="majorHAnsi" w:cstheme="majorBidi"/>
          <w:lang w:eastAsia="fr-FR"/>
        </w:rPr>
      </w:pPr>
      <w:r w:rsidRPr="002C6A02">
        <w:rPr>
          <w:rFonts w:asciiTheme="majorHAnsi" w:eastAsia="Times New Roman" w:hAnsiTheme="majorHAnsi" w:cstheme="majorBidi"/>
          <w:lang w:eastAsia="fr-FR"/>
        </w:rPr>
        <w:t xml:space="preserve">2-ISO/TC 242 Management de l'énergie, </w:t>
      </w:r>
      <w:hyperlink r:id="rId53" w:history="1">
        <w:r w:rsidRPr="002C6A02">
          <w:rPr>
            <w:rStyle w:val="Lienhypertexte"/>
            <w:rFonts w:asciiTheme="majorHAnsi" w:eastAsia="Times New Roman" w:hAnsiTheme="majorHAnsi" w:cstheme="majorBidi"/>
            <w:lang w:eastAsia="fr-FR"/>
          </w:rPr>
          <w:t>http://www.iso.org/iso/fr/iso_technical_committee?commid=558632</w:t>
        </w:r>
      </w:hyperlink>
      <w:r w:rsidRPr="002C6A02">
        <w:rPr>
          <w:rFonts w:asciiTheme="majorHAnsi" w:eastAsia="Times New Roman" w:hAnsiTheme="majorHAnsi" w:cstheme="majorBidi"/>
          <w:lang w:eastAsia="fr-FR"/>
        </w:rPr>
        <w:t xml:space="preserve"> (retrievedin 27 may 2016)</w:t>
      </w:r>
    </w:p>
    <w:p w:rsidR="005D2923" w:rsidRPr="002C6A02" w:rsidRDefault="005D2923" w:rsidP="005D2923">
      <w:pPr>
        <w:tabs>
          <w:tab w:val="left" w:pos="142"/>
          <w:tab w:val="left" w:pos="284"/>
        </w:tabs>
        <w:jc w:val="both"/>
        <w:rPr>
          <w:rFonts w:asciiTheme="majorHAnsi" w:eastAsia="Times New Roman" w:hAnsiTheme="majorHAnsi" w:cstheme="majorBidi"/>
          <w:lang w:val="en-US" w:eastAsia="fr-FR"/>
        </w:rPr>
      </w:pPr>
      <w:r w:rsidRPr="002C6A02">
        <w:rPr>
          <w:rFonts w:asciiTheme="majorHAnsi" w:eastAsia="Times New Roman" w:hAnsiTheme="majorHAnsi" w:cstheme="majorBidi"/>
          <w:lang w:val="en-US" w:eastAsia="fr-FR"/>
        </w:rPr>
        <w:t>3-Douglas F.Barnes ; Kerry KruLilla and Wiliam F. Hyde; The urbain household energy transition : social and environment impacts; An AFF press book, published by resources of the future, USA 2004, ISBN:1-933115-07-6.</w:t>
      </w:r>
    </w:p>
    <w:p w:rsidR="005D2923" w:rsidRPr="002C6A02" w:rsidRDefault="005D2923" w:rsidP="007D0252">
      <w:pPr>
        <w:pStyle w:val="Paragraphedeliste"/>
        <w:numPr>
          <w:ilvl w:val="0"/>
          <w:numId w:val="16"/>
        </w:numPr>
        <w:tabs>
          <w:tab w:val="left" w:pos="142"/>
          <w:tab w:val="left" w:pos="284"/>
        </w:tabs>
        <w:spacing w:after="0" w:line="240" w:lineRule="auto"/>
        <w:ind w:left="0" w:firstLine="0"/>
        <w:jc w:val="both"/>
        <w:rPr>
          <w:rFonts w:asciiTheme="majorHAnsi" w:eastAsia="Times New Roman" w:hAnsiTheme="majorHAnsi" w:cstheme="majorBidi"/>
          <w:sz w:val="24"/>
          <w:szCs w:val="24"/>
          <w:lang w:val="en-US" w:eastAsia="fr-FR"/>
        </w:rPr>
      </w:pPr>
      <w:r w:rsidRPr="002C6A02">
        <w:rPr>
          <w:rFonts w:asciiTheme="majorHAnsi" w:eastAsia="Times New Roman" w:hAnsiTheme="majorHAnsi" w:cstheme="majorBidi"/>
          <w:sz w:val="24"/>
          <w:szCs w:val="24"/>
          <w:lang w:val="en-US" w:eastAsia="fr-FR"/>
        </w:rPr>
        <w:t>Rob Aldrich and Jon Parello; IP-Enabled energy management : a proven strategy for administering energy as a service, Wiley Publishing Inc,USA 2010; ISBN: 978-0-470-60725-1.</w:t>
      </w:r>
    </w:p>
    <w:p w:rsidR="005D2923" w:rsidRPr="002C6A02" w:rsidRDefault="00AA1DE5" w:rsidP="007D0252">
      <w:pPr>
        <w:numPr>
          <w:ilvl w:val="0"/>
          <w:numId w:val="16"/>
        </w:numPr>
        <w:tabs>
          <w:tab w:val="left" w:pos="142"/>
          <w:tab w:val="left" w:pos="284"/>
        </w:tabs>
        <w:ind w:left="0" w:firstLine="0"/>
        <w:rPr>
          <w:rFonts w:asciiTheme="majorHAnsi" w:eastAsia="Calibri" w:hAnsiTheme="majorHAnsi" w:cstheme="majorBidi"/>
          <w:color w:val="0000FF"/>
          <w:lang w:eastAsia="en-US"/>
        </w:rPr>
      </w:pPr>
      <w:hyperlink r:id="rId54" w:history="1">
        <w:r w:rsidR="005D2923" w:rsidRPr="002C6A02">
          <w:rPr>
            <w:rFonts w:asciiTheme="majorHAnsi" w:eastAsia="Calibri" w:hAnsiTheme="majorHAnsi" w:cstheme="majorBidi"/>
            <w:color w:val="0000FF"/>
            <w:u w:val="single"/>
            <w:lang w:eastAsia="en-US"/>
          </w:rPr>
          <w:t>www.mem-algeria.org</w:t>
        </w:r>
      </w:hyperlink>
    </w:p>
    <w:p w:rsidR="005D2923" w:rsidRPr="002C6A02" w:rsidRDefault="005D2923" w:rsidP="007D0252">
      <w:pPr>
        <w:numPr>
          <w:ilvl w:val="0"/>
          <w:numId w:val="16"/>
        </w:numPr>
        <w:tabs>
          <w:tab w:val="left" w:pos="142"/>
          <w:tab w:val="left" w:pos="284"/>
        </w:tabs>
        <w:ind w:left="0" w:firstLine="0"/>
        <w:rPr>
          <w:rFonts w:asciiTheme="majorHAnsi" w:eastAsia="Calibri" w:hAnsiTheme="majorHAnsi" w:cstheme="majorBidi"/>
          <w:color w:val="0000FF"/>
          <w:lang w:eastAsia="en-US"/>
        </w:rPr>
      </w:pPr>
      <w:r w:rsidRPr="002C6A02">
        <w:rPr>
          <w:rFonts w:asciiTheme="majorHAnsi" w:eastAsia="Calibri" w:hAnsiTheme="majorHAnsi" w:cstheme="majorBidi"/>
          <w:lang w:eastAsia="en-US"/>
        </w:rPr>
        <w:t>Lois et décrets du Droit algérien pour l’énergie</w:t>
      </w:r>
    </w:p>
    <w:p w:rsidR="005D2923" w:rsidRPr="002C6A02" w:rsidRDefault="005D2923" w:rsidP="007D0252">
      <w:pPr>
        <w:numPr>
          <w:ilvl w:val="0"/>
          <w:numId w:val="16"/>
        </w:numPr>
        <w:tabs>
          <w:tab w:val="left" w:pos="142"/>
          <w:tab w:val="left" w:pos="284"/>
        </w:tabs>
        <w:ind w:left="0" w:firstLine="0"/>
        <w:rPr>
          <w:rFonts w:asciiTheme="majorHAnsi" w:eastAsia="Calibri" w:hAnsiTheme="majorHAnsi" w:cstheme="majorBidi"/>
          <w:color w:val="0000FF"/>
          <w:lang w:val="en-US" w:eastAsia="en-US"/>
        </w:rPr>
      </w:pPr>
      <w:r w:rsidRPr="002C6A02">
        <w:rPr>
          <w:rFonts w:asciiTheme="majorHAnsi" w:eastAsia="Calibri" w:hAnsiTheme="majorHAnsi" w:cstheme="majorBidi"/>
          <w:lang w:val="en-US" w:eastAsia="en-US"/>
        </w:rPr>
        <w:t xml:space="preserve">SmilVaclay, </w:t>
      </w:r>
      <w:r w:rsidRPr="002C6A02">
        <w:rPr>
          <w:rFonts w:asciiTheme="majorHAnsi" w:eastAsia="Calibri" w:hAnsiTheme="majorHAnsi" w:cstheme="majorBidi"/>
          <w:i/>
          <w:iCs/>
          <w:lang w:val="en-US" w:eastAsia="en-US"/>
        </w:rPr>
        <w:t>Energy, Miths and Realities</w:t>
      </w:r>
      <w:r w:rsidRPr="002C6A02">
        <w:rPr>
          <w:rFonts w:asciiTheme="majorHAnsi" w:eastAsia="Calibri" w:hAnsiTheme="majorHAnsi" w:cstheme="majorBidi"/>
          <w:lang w:val="en-US" w:eastAsia="en-US"/>
        </w:rPr>
        <w:t>, AEI Press, 2010</w:t>
      </w:r>
      <w:r w:rsidRPr="002C6A02">
        <w:rPr>
          <w:rFonts w:asciiTheme="majorHAnsi" w:eastAsia="Times New Roman" w:hAnsiTheme="majorHAnsi" w:cstheme="majorBidi"/>
          <w:vanish/>
          <w:color w:val="545454"/>
          <w:lang w:val="en-US" w:eastAsia="fr-FR"/>
        </w:rPr>
        <w:t> </w:t>
      </w:r>
    </w:p>
    <w:p w:rsidR="005D2923" w:rsidRPr="002C6A02" w:rsidRDefault="005D2923" w:rsidP="005D2923">
      <w:pPr>
        <w:pStyle w:val="Paragraphedeliste"/>
        <w:spacing w:after="0" w:line="240" w:lineRule="auto"/>
        <w:jc w:val="both"/>
        <w:rPr>
          <w:rFonts w:asciiTheme="majorHAnsi" w:eastAsia="Times New Roman" w:hAnsiTheme="majorHAnsi" w:cstheme="majorBidi"/>
          <w:b/>
          <w:bCs/>
          <w:sz w:val="20"/>
          <w:szCs w:val="20"/>
          <w:lang w:val="en-US" w:eastAsia="fr-FR"/>
        </w:rPr>
      </w:pPr>
    </w:p>
    <w:p w:rsidR="004410D7" w:rsidRPr="002C6A02" w:rsidRDefault="004410D7">
      <w:pPr>
        <w:spacing w:after="200" w:line="276" w:lineRule="auto"/>
        <w:jc w:val="center"/>
        <w:rPr>
          <w:rFonts w:asciiTheme="majorHAnsi" w:eastAsia="Times New Roman" w:hAnsiTheme="majorHAnsi" w:cstheme="majorBidi"/>
          <w:b/>
          <w:bCs/>
          <w:sz w:val="20"/>
          <w:szCs w:val="20"/>
          <w:lang w:val="en-US" w:eastAsia="fr-FR"/>
        </w:rPr>
        <w:sectPr w:rsidR="004410D7" w:rsidRPr="002C6A02"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4A293D" w:rsidRPr="002C6A02" w:rsidRDefault="004A293D" w:rsidP="004410D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rPr>
      </w:pPr>
      <w:r w:rsidRPr="002C6A02">
        <w:rPr>
          <w:rFonts w:asciiTheme="majorHAnsi" w:hAnsiTheme="majorHAnsi" w:cstheme="majorBidi"/>
          <w:b/>
        </w:rPr>
        <w:lastRenderedPageBreak/>
        <w:t>Semestre … </w:t>
      </w:r>
    </w:p>
    <w:p w:rsidR="004A293D" w:rsidRPr="002C6A02" w:rsidRDefault="004A293D" w:rsidP="004A293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UE Fondamentale Code : UED…</w:t>
      </w:r>
    </w:p>
    <w:p w:rsidR="004A293D" w:rsidRPr="002C6A02" w:rsidRDefault="004A293D" w:rsidP="004A293D">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theme="majorBidi"/>
          <w:b/>
          <w:color w:val="000000"/>
          <w:lang w:eastAsia="en-US"/>
        </w:rPr>
      </w:pPr>
      <w:r w:rsidRPr="002C6A02">
        <w:rPr>
          <w:rFonts w:asciiTheme="majorHAnsi" w:hAnsiTheme="majorHAnsi" w:cstheme="majorBidi"/>
          <w:b/>
          <w:bCs/>
          <w:iCs/>
        </w:rPr>
        <w:t>Matière:</w:t>
      </w:r>
      <w:r w:rsidRPr="002C6A02">
        <w:rPr>
          <w:rFonts w:asciiTheme="majorHAnsi" w:eastAsia="Calibri" w:hAnsiTheme="majorHAnsi" w:cstheme="majorBidi"/>
          <w:b/>
          <w:bCs/>
          <w:color w:val="000000"/>
          <w:sz w:val="22"/>
          <w:szCs w:val="22"/>
          <w:lang w:eastAsia="en-US"/>
        </w:rPr>
        <w:t>Audit énergétique</w:t>
      </w:r>
    </w:p>
    <w:p w:rsidR="004A293D" w:rsidRPr="002C6A02" w:rsidRDefault="004A293D" w:rsidP="004A293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eastAsia="Calibri" w:hAnsiTheme="majorHAnsi" w:cstheme="majorBidi"/>
          <w:b/>
          <w:bCs/>
          <w:color w:val="000000"/>
          <w:sz w:val="22"/>
          <w:szCs w:val="22"/>
          <w:lang w:eastAsia="en-US"/>
        </w:rPr>
        <w:t>VHS: 22h30 (Cours: 1h300)</w:t>
      </w:r>
    </w:p>
    <w:p w:rsidR="004A293D" w:rsidRPr="002C6A02" w:rsidRDefault="004A293D" w:rsidP="004A293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Crédits: 1</w:t>
      </w:r>
    </w:p>
    <w:p w:rsidR="004A293D" w:rsidRPr="002C6A02" w:rsidRDefault="004A293D" w:rsidP="004A293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Coefficient: 1</w:t>
      </w:r>
    </w:p>
    <w:p w:rsidR="004A293D" w:rsidRPr="002C6A02" w:rsidRDefault="004A293D" w:rsidP="004A293D">
      <w:pPr>
        <w:jc w:val="center"/>
        <w:rPr>
          <w:rFonts w:asciiTheme="majorHAnsi" w:hAnsiTheme="majorHAnsi" w:cstheme="majorBidi"/>
          <w:b/>
          <w:bCs/>
        </w:rPr>
      </w:pPr>
    </w:p>
    <w:p w:rsidR="004A293D" w:rsidRPr="002C6A02" w:rsidRDefault="004A293D" w:rsidP="004A293D">
      <w:pPr>
        <w:rPr>
          <w:rFonts w:asciiTheme="majorHAnsi" w:hAnsiTheme="majorHAnsi" w:cstheme="majorBidi"/>
        </w:rPr>
      </w:pPr>
      <w:r w:rsidRPr="002C6A02">
        <w:rPr>
          <w:rFonts w:asciiTheme="majorHAnsi" w:hAnsiTheme="majorHAnsi" w:cstheme="majorBidi"/>
          <w:u w:val="single"/>
        </w:rPr>
        <w:t>Chapitre I :</w:t>
      </w:r>
      <w:r w:rsidRPr="002C6A02">
        <w:rPr>
          <w:rFonts w:asciiTheme="majorHAnsi" w:hAnsiTheme="majorHAnsi" w:cstheme="majorBidi"/>
        </w:rPr>
        <w:t xml:space="preserve"> Généralités :</w:t>
      </w:r>
    </w:p>
    <w:p w:rsidR="004A293D" w:rsidRPr="002C6A02" w:rsidRDefault="004A293D" w:rsidP="004A293D">
      <w:pPr>
        <w:pStyle w:val="Paragraphedeliste"/>
        <w:ind w:left="1428"/>
        <w:rPr>
          <w:rFonts w:asciiTheme="majorHAnsi" w:hAnsiTheme="majorHAnsi" w:cstheme="majorBidi"/>
          <w:sz w:val="24"/>
          <w:szCs w:val="24"/>
        </w:rPr>
      </w:pPr>
      <w:r w:rsidRPr="002C6A02">
        <w:rPr>
          <w:rFonts w:asciiTheme="majorHAnsi" w:hAnsiTheme="majorHAnsi" w:cstheme="majorBidi"/>
          <w:sz w:val="24"/>
          <w:szCs w:val="24"/>
        </w:rPr>
        <w:t>Développement durable, Efficacité énergétique, Audit énergétique</w:t>
      </w:r>
    </w:p>
    <w:p w:rsidR="004A293D" w:rsidRPr="002C6A02" w:rsidRDefault="004A293D" w:rsidP="004A293D">
      <w:pPr>
        <w:rPr>
          <w:rFonts w:asciiTheme="majorHAnsi" w:hAnsiTheme="majorHAnsi" w:cstheme="majorBidi"/>
        </w:rPr>
      </w:pPr>
      <w:r w:rsidRPr="002C6A02">
        <w:rPr>
          <w:rFonts w:asciiTheme="majorHAnsi" w:hAnsiTheme="majorHAnsi" w:cstheme="majorBidi"/>
          <w:u w:val="single"/>
        </w:rPr>
        <w:t>Chapitre II :</w:t>
      </w:r>
      <w:r w:rsidRPr="002C6A02">
        <w:rPr>
          <w:rFonts w:asciiTheme="majorHAnsi" w:hAnsiTheme="majorHAnsi" w:cstheme="majorBidi"/>
        </w:rPr>
        <w:t xml:space="preserve"> Audit énergétique</w:t>
      </w:r>
    </w:p>
    <w:p w:rsidR="004A293D" w:rsidRPr="002C6A02" w:rsidRDefault="004A293D" w:rsidP="007D0252">
      <w:pPr>
        <w:pStyle w:val="Paragraphedeliste"/>
        <w:numPr>
          <w:ilvl w:val="0"/>
          <w:numId w:val="50"/>
        </w:numPr>
        <w:ind w:left="851" w:firstLine="0"/>
        <w:rPr>
          <w:rFonts w:asciiTheme="majorHAnsi" w:hAnsiTheme="majorHAnsi" w:cstheme="majorBidi"/>
          <w:sz w:val="24"/>
          <w:szCs w:val="24"/>
        </w:rPr>
      </w:pPr>
      <w:r w:rsidRPr="002C6A02">
        <w:rPr>
          <w:rFonts w:asciiTheme="majorHAnsi" w:hAnsiTheme="majorHAnsi" w:cstheme="majorBidi"/>
          <w:sz w:val="24"/>
          <w:szCs w:val="24"/>
        </w:rPr>
        <w:t>Principe de l’audit énergétique</w:t>
      </w:r>
    </w:p>
    <w:p w:rsidR="004A293D" w:rsidRPr="002C6A02" w:rsidRDefault="004A293D" w:rsidP="007D0252">
      <w:pPr>
        <w:pStyle w:val="Paragraphedeliste"/>
        <w:numPr>
          <w:ilvl w:val="0"/>
          <w:numId w:val="50"/>
        </w:numPr>
        <w:ind w:left="851" w:firstLine="0"/>
        <w:rPr>
          <w:rFonts w:asciiTheme="majorHAnsi" w:hAnsiTheme="majorHAnsi" w:cstheme="majorBidi"/>
          <w:sz w:val="24"/>
          <w:szCs w:val="24"/>
        </w:rPr>
      </w:pPr>
      <w:r w:rsidRPr="002C6A02">
        <w:rPr>
          <w:rFonts w:asciiTheme="majorHAnsi" w:hAnsiTheme="majorHAnsi" w:cstheme="majorBidi"/>
          <w:sz w:val="24"/>
          <w:szCs w:val="24"/>
        </w:rPr>
        <w:t>Types d’audits énergétiques</w:t>
      </w:r>
    </w:p>
    <w:p w:rsidR="004A293D" w:rsidRPr="002C6A02" w:rsidRDefault="004A293D" w:rsidP="007D0252">
      <w:pPr>
        <w:pStyle w:val="Paragraphedeliste"/>
        <w:numPr>
          <w:ilvl w:val="0"/>
          <w:numId w:val="50"/>
        </w:numPr>
        <w:ind w:left="851" w:firstLine="0"/>
        <w:rPr>
          <w:rFonts w:asciiTheme="majorHAnsi" w:hAnsiTheme="majorHAnsi" w:cstheme="majorBidi"/>
          <w:sz w:val="24"/>
          <w:szCs w:val="24"/>
        </w:rPr>
      </w:pPr>
      <w:r w:rsidRPr="002C6A02">
        <w:rPr>
          <w:rFonts w:asciiTheme="majorHAnsi" w:hAnsiTheme="majorHAnsi" w:cstheme="majorBidi"/>
          <w:sz w:val="24"/>
          <w:szCs w:val="24"/>
        </w:rPr>
        <w:t>Principaux Objectifs de l’audit énergétique</w:t>
      </w:r>
    </w:p>
    <w:p w:rsidR="004A293D" w:rsidRPr="002C6A02" w:rsidRDefault="004A293D" w:rsidP="007D0252">
      <w:pPr>
        <w:pStyle w:val="Paragraphedeliste"/>
        <w:numPr>
          <w:ilvl w:val="0"/>
          <w:numId w:val="50"/>
        </w:numPr>
        <w:ind w:left="851" w:firstLine="0"/>
        <w:rPr>
          <w:rFonts w:asciiTheme="majorHAnsi" w:hAnsiTheme="majorHAnsi" w:cstheme="majorBidi"/>
          <w:sz w:val="24"/>
          <w:szCs w:val="24"/>
        </w:rPr>
      </w:pPr>
      <w:r w:rsidRPr="002C6A02">
        <w:rPr>
          <w:rFonts w:asciiTheme="majorHAnsi" w:hAnsiTheme="majorHAnsi" w:cstheme="majorBidi"/>
          <w:sz w:val="24"/>
          <w:szCs w:val="24"/>
        </w:rPr>
        <w:t>Méthodologie de l’audit</w:t>
      </w:r>
    </w:p>
    <w:p w:rsidR="004A293D" w:rsidRPr="002C6A02" w:rsidRDefault="004A293D" w:rsidP="002C6A02">
      <w:pPr>
        <w:rPr>
          <w:rFonts w:asciiTheme="majorHAnsi" w:hAnsiTheme="majorHAnsi" w:cstheme="majorBidi"/>
        </w:rPr>
      </w:pPr>
      <w:r w:rsidRPr="002C6A02">
        <w:rPr>
          <w:rFonts w:asciiTheme="majorHAnsi" w:hAnsiTheme="majorHAnsi" w:cstheme="majorBidi"/>
          <w:u w:val="single"/>
        </w:rPr>
        <w:t>Chapitre III :</w:t>
      </w:r>
      <w:r w:rsidRPr="002C6A02">
        <w:rPr>
          <w:rFonts w:asciiTheme="majorHAnsi" w:hAnsiTheme="majorHAnsi" w:cstheme="majorBidi"/>
        </w:rPr>
        <w:t xml:space="preserve"> Compagne de mesure</w:t>
      </w:r>
    </w:p>
    <w:p w:rsidR="004A293D" w:rsidRPr="002C6A02" w:rsidRDefault="004A293D" w:rsidP="007D0252">
      <w:pPr>
        <w:pStyle w:val="Paragraphedeliste"/>
        <w:numPr>
          <w:ilvl w:val="0"/>
          <w:numId w:val="52"/>
        </w:numPr>
        <w:ind w:left="851" w:firstLine="0"/>
        <w:rPr>
          <w:rFonts w:asciiTheme="majorHAnsi" w:hAnsiTheme="majorHAnsi" w:cstheme="majorBidi"/>
          <w:sz w:val="24"/>
          <w:szCs w:val="24"/>
        </w:rPr>
      </w:pPr>
      <w:r w:rsidRPr="002C6A02">
        <w:rPr>
          <w:rFonts w:asciiTheme="majorHAnsi" w:hAnsiTheme="majorHAnsi" w:cstheme="majorBidi"/>
          <w:sz w:val="24"/>
          <w:szCs w:val="24"/>
        </w:rPr>
        <w:t>Notions du génie électrique</w:t>
      </w:r>
    </w:p>
    <w:p w:rsidR="004A293D" w:rsidRPr="002C6A02" w:rsidRDefault="004A293D" w:rsidP="007D0252">
      <w:pPr>
        <w:pStyle w:val="Paragraphedeliste"/>
        <w:numPr>
          <w:ilvl w:val="0"/>
          <w:numId w:val="52"/>
        </w:numPr>
        <w:ind w:left="851" w:firstLine="0"/>
        <w:rPr>
          <w:rFonts w:asciiTheme="majorHAnsi" w:hAnsiTheme="majorHAnsi" w:cstheme="majorBidi"/>
          <w:sz w:val="24"/>
          <w:szCs w:val="24"/>
        </w:rPr>
      </w:pPr>
      <w:r w:rsidRPr="002C6A02">
        <w:rPr>
          <w:rFonts w:asciiTheme="majorHAnsi" w:hAnsiTheme="majorHAnsi" w:cstheme="majorBidi"/>
          <w:sz w:val="24"/>
          <w:szCs w:val="24"/>
        </w:rPr>
        <w:t xml:space="preserve">Outils et instruments de mesures </w:t>
      </w:r>
    </w:p>
    <w:p w:rsidR="004A293D" w:rsidRPr="002C6A02" w:rsidRDefault="004A293D" w:rsidP="007D0252">
      <w:pPr>
        <w:pStyle w:val="Paragraphedeliste"/>
        <w:numPr>
          <w:ilvl w:val="0"/>
          <w:numId w:val="52"/>
        </w:numPr>
        <w:ind w:left="851" w:firstLine="0"/>
        <w:rPr>
          <w:rFonts w:asciiTheme="majorHAnsi" w:hAnsiTheme="majorHAnsi" w:cstheme="majorBidi"/>
          <w:sz w:val="24"/>
          <w:szCs w:val="24"/>
        </w:rPr>
      </w:pPr>
      <w:r w:rsidRPr="002C6A02">
        <w:rPr>
          <w:rFonts w:asciiTheme="majorHAnsi" w:hAnsiTheme="majorHAnsi" w:cstheme="majorBidi"/>
          <w:sz w:val="24"/>
          <w:szCs w:val="24"/>
        </w:rPr>
        <w:t xml:space="preserve">Méthodes et points indispensables de mesures </w:t>
      </w:r>
    </w:p>
    <w:p w:rsidR="004A293D" w:rsidRPr="002C6A02" w:rsidRDefault="004A293D" w:rsidP="002C6A02">
      <w:pPr>
        <w:rPr>
          <w:rFonts w:asciiTheme="majorHAnsi" w:hAnsiTheme="majorHAnsi" w:cstheme="majorBidi"/>
        </w:rPr>
      </w:pPr>
      <w:r w:rsidRPr="002C6A02">
        <w:rPr>
          <w:rFonts w:asciiTheme="majorHAnsi" w:hAnsiTheme="majorHAnsi" w:cstheme="majorBidi"/>
          <w:u w:val="single"/>
        </w:rPr>
        <w:t>Chapitre IV :</w:t>
      </w:r>
      <w:r w:rsidRPr="002C6A02">
        <w:rPr>
          <w:rFonts w:asciiTheme="majorHAnsi" w:hAnsiTheme="majorHAnsi" w:cstheme="majorBidi"/>
        </w:rPr>
        <w:t xml:space="preserve"> Analyse tarifaire</w:t>
      </w:r>
    </w:p>
    <w:p w:rsidR="004A293D" w:rsidRPr="002C6A02" w:rsidRDefault="004A293D" w:rsidP="007D0252">
      <w:pPr>
        <w:pStyle w:val="Paragraphedeliste"/>
        <w:numPr>
          <w:ilvl w:val="0"/>
          <w:numId w:val="51"/>
        </w:numPr>
        <w:ind w:left="851" w:firstLine="0"/>
        <w:rPr>
          <w:rFonts w:asciiTheme="majorHAnsi" w:hAnsiTheme="majorHAnsi" w:cstheme="majorBidi"/>
          <w:sz w:val="24"/>
          <w:szCs w:val="24"/>
        </w:rPr>
      </w:pPr>
      <w:r w:rsidRPr="002C6A02">
        <w:rPr>
          <w:rFonts w:asciiTheme="majorHAnsi" w:hAnsiTheme="majorHAnsi" w:cstheme="majorBidi"/>
          <w:sz w:val="24"/>
          <w:szCs w:val="24"/>
        </w:rPr>
        <w:t xml:space="preserve">Etudes des différents Systèmes tarifaires </w:t>
      </w:r>
    </w:p>
    <w:p w:rsidR="004A293D" w:rsidRPr="002C6A02" w:rsidRDefault="004A293D" w:rsidP="007D0252">
      <w:pPr>
        <w:pStyle w:val="Paragraphedeliste"/>
        <w:numPr>
          <w:ilvl w:val="0"/>
          <w:numId w:val="51"/>
        </w:numPr>
        <w:ind w:left="851" w:firstLine="0"/>
        <w:rPr>
          <w:rFonts w:asciiTheme="majorHAnsi" w:hAnsiTheme="majorHAnsi" w:cstheme="majorBidi"/>
          <w:sz w:val="24"/>
          <w:szCs w:val="24"/>
        </w:rPr>
      </w:pPr>
      <w:r w:rsidRPr="002C6A02">
        <w:rPr>
          <w:rFonts w:asciiTheme="majorHAnsi" w:hAnsiTheme="majorHAnsi" w:cstheme="majorBidi"/>
          <w:sz w:val="24"/>
          <w:szCs w:val="24"/>
        </w:rPr>
        <w:t>Comparaison et choix du meilleur tarif</w:t>
      </w:r>
    </w:p>
    <w:p w:rsidR="004A293D" w:rsidRPr="002C6A02" w:rsidRDefault="004A293D" w:rsidP="007D0252">
      <w:pPr>
        <w:pStyle w:val="Paragraphedeliste"/>
        <w:numPr>
          <w:ilvl w:val="0"/>
          <w:numId w:val="51"/>
        </w:numPr>
        <w:ind w:left="851" w:firstLine="0"/>
        <w:rPr>
          <w:rFonts w:asciiTheme="majorHAnsi" w:hAnsiTheme="majorHAnsi" w:cstheme="majorBidi"/>
          <w:sz w:val="24"/>
          <w:szCs w:val="24"/>
        </w:rPr>
      </w:pPr>
      <w:r w:rsidRPr="002C6A02">
        <w:rPr>
          <w:rFonts w:asciiTheme="majorHAnsi" w:hAnsiTheme="majorHAnsi" w:cstheme="majorBidi"/>
          <w:sz w:val="24"/>
          <w:szCs w:val="24"/>
        </w:rPr>
        <w:t>Estimations des gains économiques</w:t>
      </w:r>
    </w:p>
    <w:p w:rsidR="004A293D" w:rsidRPr="002C6A02" w:rsidRDefault="004A293D" w:rsidP="002C6A02">
      <w:pPr>
        <w:rPr>
          <w:rFonts w:asciiTheme="majorHAnsi" w:hAnsiTheme="majorHAnsi" w:cstheme="majorBidi"/>
        </w:rPr>
      </w:pPr>
      <w:r w:rsidRPr="002C6A02">
        <w:rPr>
          <w:rFonts w:asciiTheme="majorHAnsi" w:hAnsiTheme="majorHAnsi" w:cstheme="majorBidi"/>
          <w:u w:val="single"/>
        </w:rPr>
        <w:t xml:space="preserve">Chapitre V : </w:t>
      </w:r>
      <w:r w:rsidRPr="002C6A02">
        <w:rPr>
          <w:rFonts w:asciiTheme="majorHAnsi" w:hAnsiTheme="majorHAnsi" w:cstheme="majorBidi"/>
        </w:rPr>
        <w:t>Actions et solutions</w:t>
      </w:r>
    </w:p>
    <w:p w:rsidR="004A293D" w:rsidRPr="002C6A02" w:rsidRDefault="004A293D" w:rsidP="007D0252">
      <w:pPr>
        <w:pStyle w:val="Paragraphedeliste"/>
        <w:numPr>
          <w:ilvl w:val="0"/>
          <w:numId w:val="53"/>
        </w:numPr>
        <w:ind w:left="851" w:firstLine="0"/>
        <w:rPr>
          <w:rFonts w:asciiTheme="majorHAnsi" w:hAnsiTheme="majorHAnsi" w:cstheme="majorBidi"/>
          <w:sz w:val="24"/>
          <w:szCs w:val="24"/>
        </w:rPr>
      </w:pPr>
      <w:r w:rsidRPr="002C6A02">
        <w:rPr>
          <w:rFonts w:asciiTheme="majorHAnsi" w:hAnsiTheme="majorHAnsi" w:cstheme="majorBidi"/>
          <w:sz w:val="24"/>
          <w:szCs w:val="24"/>
        </w:rPr>
        <w:t>Formuler les conseils et les recommandations</w:t>
      </w:r>
    </w:p>
    <w:p w:rsidR="004A293D" w:rsidRPr="002C6A02" w:rsidRDefault="004A293D" w:rsidP="007D0252">
      <w:pPr>
        <w:pStyle w:val="Paragraphedeliste"/>
        <w:numPr>
          <w:ilvl w:val="0"/>
          <w:numId w:val="53"/>
        </w:numPr>
        <w:ind w:left="851" w:firstLine="0"/>
        <w:rPr>
          <w:rFonts w:asciiTheme="majorHAnsi" w:hAnsiTheme="majorHAnsi" w:cstheme="majorBidi"/>
          <w:sz w:val="24"/>
          <w:szCs w:val="24"/>
        </w:rPr>
      </w:pPr>
      <w:r w:rsidRPr="002C6A02">
        <w:rPr>
          <w:rFonts w:asciiTheme="majorHAnsi" w:hAnsiTheme="majorHAnsi" w:cstheme="majorBidi"/>
          <w:sz w:val="24"/>
          <w:szCs w:val="24"/>
        </w:rPr>
        <w:t>Présentation d’un rapport d’audit énergétique</w:t>
      </w:r>
    </w:p>
    <w:p w:rsidR="00984572" w:rsidRPr="002C6A02" w:rsidRDefault="00984572" w:rsidP="00984572">
      <w:pPr>
        <w:spacing w:after="200"/>
        <w:rPr>
          <w:rFonts w:asciiTheme="majorHAnsi" w:eastAsia="Times New Roman" w:hAnsiTheme="majorHAnsi" w:cstheme="majorBidi"/>
          <w:b/>
          <w:bCs/>
          <w:sz w:val="20"/>
          <w:szCs w:val="20"/>
          <w:lang w:val="en-US" w:eastAsia="fr-FR"/>
        </w:rPr>
      </w:pPr>
    </w:p>
    <w:p w:rsidR="00984572" w:rsidRPr="002C6A02" w:rsidRDefault="00984572" w:rsidP="00984572">
      <w:pPr>
        <w:spacing w:after="200"/>
        <w:rPr>
          <w:rFonts w:asciiTheme="majorHAnsi" w:eastAsia="Times New Roman" w:hAnsiTheme="majorHAnsi" w:cstheme="majorBidi"/>
          <w:b/>
          <w:bCs/>
          <w:sz w:val="20"/>
          <w:szCs w:val="20"/>
          <w:lang w:val="en-US" w:eastAsia="fr-FR"/>
        </w:rPr>
      </w:pPr>
    </w:p>
    <w:p w:rsidR="00984572" w:rsidRPr="002C6A02" w:rsidRDefault="00984572" w:rsidP="00984572">
      <w:pPr>
        <w:jc w:val="both"/>
        <w:rPr>
          <w:rFonts w:asciiTheme="majorHAnsi" w:hAnsiTheme="majorHAnsi" w:cs="Arial"/>
          <w:b/>
        </w:rPr>
      </w:pPr>
      <w:r w:rsidRPr="002C6A02">
        <w:rPr>
          <w:rFonts w:asciiTheme="majorHAnsi" w:hAnsiTheme="majorHAnsi" w:cs="Arial"/>
          <w:b/>
          <w:u w:val="thick" w:color="F79646"/>
        </w:rPr>
        <w:t>Mode d’évaluation :</w:t>
      </w:r>
    </w:p>
    <w:p w:rsidR="00984572" w:rsidRPr="002C6A02" w:rsidRDefault="00984572" w:rsidP="00984572">
      <w:pPr>
        <w:spacing w:line="360" w:lineRule="auto"/>
        <w:rPr>
          <w:rFonts w:asciiTheme="majorHAnsi" w:hAnsiTheme="majorHAnsi"/>
        </w:rPr>
      </w:pPr>
      <w:r w:rsidRPr="002C6A02">
        <w:rPr>
          <w:rFonts w:asciiTheme="majorHAnsi" w:hAnsiTheme="majorHAnsi"/>
        </w:rPr>
        <w:t xml:space="preserve">Examen : 100%. </w:t>
      </w:r>
    </w:p>
    <w:p w:rsidR="00984572" w:rsidRPr="002C6A02" w:rsidRDefault="00984572" w:rsidP="00984572">
      <w:pPr>
        <w:jc w:val="both"/>
        <w:rPr>
          <w:rFonts w:asciiTheme="majorHAnsi" w:hAnsiTheme="majorHAnsi" w:cs="Arial"/>
          <w:b/>
          <w:iCs/>
          <w:u w:val="thick" w:color="F79646"/>
        </w:rPr>
      </w:pPr>
      <w:r w:rsidRPr="002C6A02">
        <w:rPr>
          <w:rFonts w:asciiTheme="majorHAnsi" w:hAnsiTheme="majorHAnsi" w:cs="Arial"/>
          <w:b/>
          <w:u w:val="thick" w:color="F79646"/>
        </w:rPr>
        <w:t>Références bibliographiques</w:t>
      </w:r>
      <w:r w:rsidRPr="002C6A02">
        <w:rPr>
          <w:rFonts w:asciiTheme="majorHAnsi" w:hAnsiTheme="majorHAnsi" w:cs="Arial"/>
          <w:b/>
          <w:iCs/>
          <w:u w:val="thick" w:color="F79646"/>
        </w:rPr>
        <w:t>:</w:t>
      </w:r>
    </w:p>
    <w:p w:rsidR="004410D7" w:rsidRPr="002C6A02" w:rsidRDefault="005D2923" w:rsidP="00984572">
      <w:pPr>
        <w:spacing w:after="200"/>
        <w:rPr>
          <w:rFonts w:asciiTheme="majorHAnsi" w:eastAsia="Times New Roman" w:hAnsiTheme="majorHAnsi" w:cstheme="majorBidi"/>
          <w:b/>
          <w:bCs/>
          <w:sz w:val="20"/>
          <w:szCs w:val="20"/>
          <w:lang w:val="en-US" w:eastAsia="fr-FR"/>
        </w:rPr>
        <w:sectPr w:rsidR="004410D7" w:rsidRPr="002C6A02"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r w:rsidRPr="002C6A02">
        <w:rPr>
          <w:rFonts w:asciiTheme="majorHAnsi" w:eastAsia="Times New Roman" w:hAnsiTheme="majorHAnsi" w:cstheme="majorBidi"/>
          <w:b/>
          <w:bCs/>
          <w:sz w:val="20"/>
          <w:szCs w:val="20"/>
          <w:lang w:val="en-US" w:eastAsia="fr-FR"/>
        </w:rPr>
        <w:br w:type="page"/>
      </w:r>
    </w:p>
    <w:p w:rsidR="005D2923" w:rsidRPr="002C6A02" w:rsidRDefault="005D2923" w:rsidP="004410D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rPr>
      </w:pPr>
      <w:r w:rsidRPr="002C6A02">
        <w:rPr>
          <w:rFonts w:asciiTheme="majorHAnsi" w:hAnsiTheme="majorHAnsi" w:cstheme="majorBidi"/>
          <w:b/>
        </w:rPr>
        <w:lastRenderedPageBreak/>
        <w:t>Semestre ..</w:t>
      </w:r>
      <w:r w:rsidR="004410D7" w:rsidRPr="002C6A02">
        <w:rPr>
          <w:rFonts w:asciiTheme="majorHAnsi" w:hAnsiTheme="majorHAnsi" w:cstheme="majorBidi"/>
          <w:b/>
        </w:rPr>
        <w:t>.</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Unité d’enseignement: UED …</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theme="majorBidi"/>
          <w:b/>
          <w:bCs/>
          <w:color w:val="000000"/>
          <w:lang w:eastAsia="en-US"/>
        </w:rPr>
      </w:pPr>
      <w:r w:rsidRPr="002C6A02">
        <w:rPr>
          <w:rFonts w:asciiTheme="majorHAnsi" w:hAnsiTheme="majorHAnsi" w:cstheme="majorBidi"/>
          <w:b/>
          <w:bCs/>
          <w:iCs/>
        </w:rPr>
        <w:t>Matière:</w:t>
      </w:r>
      <w:r w:rsidRPr="002C6A02">
        <w:rPr>
          <w:rFonts w:asciiTheme="majorHAnsi" w:hAnsiTheme="majorHAnsi" w:cstheme="majorBidi"/>
          <w:b/>
          <w:bCs/>
        </w:rPr>
        <w:t>Communication et gestion de projet</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eastAsia="Calibri" w:hAnsiTheme="majorHAnsi" w:cstheme="majorBidi"/>
          <w:b/>
          <w:bCs/>
          <w:color w:val="000000"/>
          <w:sz w:val="22"/>
          <w:szCs w:val="22"/>
          <w:lang w:eastAsia="en-US"/>
        </w:rPr>
        <w:t>VHS: 22h30 (Cours: 1h30)</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Crédits: 1</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C6A02">
        <w:rPr>
          <w:rFonts w:asciiTheme="majorHAnsi" w:hAnsiTheme="majorHAnsi" w:cstheme="majorBidi"/>
          <w:b/>
          <w:bCs/>
          <w:iCs/>
        </w:rPr>
        <w:t>Coefficient: 1</w:t>
      </w:r>
    </w:p>
    <w:p w:rsidR="005D2923" w:rsidRPr="002C6A02" w:rsidRDefault="005D2923" w:rsidP="005D2923">
      <w:pPr>
        <w:jc w:val="both"/>
        <w:rPr>
          <w:rFonts w:asciiTheme="majorHAnsi" w:hAnsiTheme="majorHAnsi" w:cstheme="majorBidi"/>
          <w:b/>
        </w:rPr>
      </w:pPr>
    </w:p>
    <w:p w:rsidR="005D2923" w:rsidRPr="002C6A02" w:rsidRDefault="005D2923" w:rsidP="005D2923">
      <w:pPr>
        <w:jc w:val="both"/>
        <w:rPr>
          <w:rFonts w:asciiTheme="majorHAnsi" w:hAnsiTheme="majorHAnsi" w:cstheme="majorBidi"/>
          <w:i/>
          <w:u w:val="thick" w:color="F79646"/>
        </w:rPr>
      </w:pPr>
      <w:r w:rsidRPr="002C6A02">
        <w:rPr>
          <w:rFonts w:asciiTheme="majorHAnsi" w:hAnsiTheme="majorHAnsi" w:cstheme="majorBidi"/>
          <w:b/>
          <w:u w:val="thick" w:color="F79646"/>
        </w:rPr>
        <w:t>Objectifs de l’enseignement:</w:t>
      </w:r>
    </w:p>
    <w:p w:rsidR="005D2923" w:rsidRPr="002C6A02" w:rsidRDefault="005D2923" w:rsidP="005D2923">
      <w:pPr>
        <w:autoSpaceDE w:val="0"/>
        <w:autoSpaceDN w:val="0"/>
        <w:adjustRightInd w:val="0"/>
        <w:jc w:val="both"/>
        <w:rPr>
          <w:rFonts w:asciiTheme="majorHAnsi" w:eastAsia="Times New Roman" w:hAnsiTheme="majorHAnsi" w:cstheme="majorBidi"/>
          <w:lang w:eastAsia="fr-FR"/>
        </w:rPr>
      </w:pPr>
      <w:r w:rsidRPr="002C6A02">
        <w:rPr>
          <w:rFonts w:asciiTheme="majorHAnsi" w:eastAsia="Times New Roman" w:hAnsiTheme="majorHAnsi" w:cstheme="majorBidi"/>
          <w:lang w:eastAsia="fr-FR"/>
        </w:rPr>
        <w:t xml:space="preserve">Ce cours a pour objectif d’offrir aux étudiants les différents concepts et notions utiles pour étudier, réaliser et gérer un projet industriel. </w:t>
      </w:r>
    </w:p>
    <w:p w:rsidR="005D2923" w:rsidRPr="002C6A02" w:rsidRDefault="005D2923" w:rsidP="005D2923">
      <w:pPr>
        <w:autoSpaceDE w:val="0"/>
        <w:autoSpaceDN w:val="0"/>
        <w:adjustRightInd w:val="0"/>
        <w:jc w:val="both"/>
        <w:rPr>
          <w:rFonts w:asciiTheme="majorHAnsi" w:eastAsia="Times New Roman" w:hAnsiTheme="majorHAnsi" w:cstheme="majorBidi"/>
          <w:i/>
          <w:iCs/>
          <w:lang w:eastAsia="fr-FR"/>
        </w:rPr>
      </w:pPr>
    </w:p>
    <w:p w:rsidR="005D2923" w:rsidRPr="002C6A02" w:rsidRDefault="005D2923" w:rsidP="005D2923">
      <w:pPr>
        <w:jc w:val="both"/>
        <w:rPr>
          <w:rFonts w:asciiTheme="majorHAnsi" w:hAnsiTheme="majorHAnsi" w:cstheme="majorBidi"/>
          <w:sz w:val="22"/>
          <w:szCs w:val="22"/>
        </w:rPr>
      </w:pPr>
    </w:p>
    <w:p w:rsidR="005D2923" w:rsidRPr="002C6A02" w:rsidRDefault="005D2923" w:rsidP="005D2923">
      <w:pPr>
        <w:jc w:val="both"/>
        <w:rPr>
          <w:rFonts w:asciiTheme="majorHAnsi" w:hAnsiTheme="majorHAnsi" w:cstheme="majorBidi"/>
          <w:b/>
          <w:u w:val="thick" w:color="F79646"/>
        </w:rPr>
      </w:pPr>
      <w:r w:rsidRPr="002C6A02">
        <w:rPr>
          <w:rFonts w:asciiTheme="majorHAnsi" w:hAnsiTheme="majorHAnsi" w:cstheme="majorBidi"/>
          <w:b/>
          <w:u w:val="thick" w:color="F79646"/>
        </w:rPr>
        <w:t>Connaissances préalables recommandées:</w:t>
      </w:r>
    </w:p>
    <w:p w:rsidR="005D2923" w:rsidRPr="002C6A02" w:rsidRDefault="005D2923" w:rsidP="005D2923">
      <w:pPr>
        <w:autoSpaceDE w:val="0"/>
        <w:autoSpaceDN w:val="0"/>
        <w:adjustRightInd w:val="0"/>
        <w:jc w:val="both"/>
        <w:rPr>
          <w:rFonts w:asciiTheme="majorHAnsi" w:hAnsiTheme="majorHAnsi" w:cstheme="majorBidi"/>
          <w:bCs/>
          <w:color w:val="000000"/>
        </w:rPr>
      </w:pPr>
      <w:r w:rsidRPr="002C6A02">
        <w:rPr>
          <w:rFonts w:asciiTheme="majorHAnsi" w:hAnsiTheme="majorHAnsi" w:cstheme="majorBidi"/>
          <w:bCs/>
        </w:rPr>
        <w:t>Économie des entreprises, systèmes industriels.</w:t>
      </w:r>
    </w:p>
    <w:p w:rsidR="005D2923" w:rsidRPr="002C6A02" w:rsidRDefault="005D2923" w:rsidP="005D2923">
      <w:pPr>
        <w:jc w:val="both"/>
        <w:rPr>
          <w:rFonts w:asciiTheme="majorHAnsi" w:hAnsiTheme="majorHAnsi" w:cstheme="majorBidi"/>
          <w:u w:val="thick" w:color="F79646"/>
        </w:rPr>
      </w:pPr>
    </w:p>
    <w:p w:rsidR="005D2923" w:rsidRPr="002C6A02" w:rsidRDefault="005D2923" w:rsidP="005D2923">
      <w:pPr>
        <w:spacing w:after="120"/>
        <w:jc w:val="both"/>
        <w:rPr>
          <w:rFonts w:asciiTheme="majorHAnsi" w:hAnsiTheme="majorHAnsi" w:cstheme="majorBidi"/>
          <w:b/>
          <w:sz w:val="22"/>
          <w:szCs w:val="22"/>
          <w:u w:val="thick" w:color="F79646"/>
        </w:rPr>
      </w:pPr>
      <w:r w:rsidRPr="002C6A02">
        <w:rPr>
          <w:rFonts w:asciiTheme="majorHAnsi" w:hAnsiTheme="majorHAnsi" w:cstheme="majorBidi"/>
          <w:b/>
          <w:u w:val="thick" w:color="F79646"/>
        </w:rPr>
        <w:t>Contenu de la matière</w:t>
      </w:r>
      <w:r w:rsidRPr="002C6A02">
        <w:rPr>
          <w:rFonts w:asciiTheme="majorHAnsi" w:hAnsiTheme="majorHAnsi" w:cstheme="majorBidi"/>
          <w:b/>
          <w:sz w:val="22"/>
          <w:szCs w:val="22"/>
          <w:u w:val="thick" w:color="F79646"/>
        </w:rPr>
        <w:t>:</w:t>
      </w:r>
    </w:p>
    <w:p w:rsidR="005D2923" w:rsidRPr="002C6A02" w:rsidRDefault="005D2923" w:rsidP="007D0252">
      <w:pPr>
        <w:numPr>
          <w:ilvl w:val="0"/>
          <w:numId w:val="25"/>
        </w:numPr>
        <w:tabs>
          <w:tab w:val="num" w:pos="1080"/>
        </w:tabs>
        <w:autoSpaceDE w:val="0"/>
        <w:autoSpaceDN w:val="0"/>
        <w:adjustRightInd w:val="0"/>
        <w:ind w:left="1080" w:hanging="540"/>
        <w:jc w:val="both"/>
        <w:rPr>
          <w:rFonts w:asciiTheme="majorHAnsi" w:hAnsiTheme="majorHAnsi" w:cstheme="majorBidi"/>
          <w:color w:val="000000"/>
        </w:rPr>
      </w:pPr>
      <w:r w:rsidRPr="002C6A02">
        <w:rPr>
          <w:rFonts w:asciiTheme="majorHAnsi" w:hAnsiTheme="majorHAnsi" w:cstheme="majorBidi"/>
          <w:bCs/>
        </w:rPr>
        <w:tab/>
      </w:r>
      <w:r w:rsidRPr="002C6A02">
        <w:rPr>
          <w:rFonts w:asciiTheme="majorHAnsi" w:hAnsiTheme="majorHAnsi" w:cstheme="majorBidi"/>
        </w:rPr>
        <w:t>Généralités</w:t>
      </w:r>
    </w:p>
    <w:p w:rsidR="005D2923" w:rsidRPr="002C6A02" w:rsidRDefault="005D2923" w:rsidP="007D0252">
      <w:pPr>
        <w:numPr>
          <w:ilvl w:val="0"/>
          <w:numId w:val="25"/>
        </w:numPr>
        <w:tabs>
          <w:tab w:val="num" w:pos="1080"/>
        </w:tabs>
        <w:autoSpaceDE w:val="0"/>
        <w:autoSpaceDN w:val="0"/>
        <w:adjustRightInd w:val="0"/>
        <w:ind w:left="1080" w:hanging="540"/>
        <w:jc w:val="both"/>
        <w:rPr>
          <w:rFonts w:asciiTheme="majorHAnsi" w:hAnsiTheme="majorHAnsi" w:cstheme="majorBidi"/>
          <w:color w:val="000000"/>
        </w:rPr>
      </w:pPr>
      <w:r w:rsidRPr="002C6A02">
        <w:rPr>
          <w:rFonts w:asciiTheme="majorHAnsi" w:hAnsiTheme="majorHAnsi" w:cstheme="majorBidi"/>
        </w:rPr>
        <w:t>Les préalables à la gestion de projet</w:t>
      </w:r>
    </w:p>
    <w:p w:rsidR="005D2923" w:rsidRPr="002C6A02" w:rsidRDefault="005D2923" w:rsidP="007D0252">
      <w:pPr>
        <w:numPr>
          <w:ilvl w:val="0"/>
          <w:numId w:val="24"/>
        </w:numPr>
        <w:tabs>
          <w:tab w:val="num" w:pos="1980"/>
        </w:tabs>
        <w:ind w:left="1980" w:hanging="540"/>
        <w:jc w:val="both"/>
        <w:rPr>
          <w:rFonts w:asciiTheme="majorHAnsi" w:hAnsiTheme="majorHAnsi" w:cstheme="majorBidi"/>
        </w:rPr>
      </w:pPr>
      <w:r w:rsidRPr="002C6A02">
        <w:rPr>
          <w:rFonts w:asciiTheme="majorHAnsi" w:hAnsiTheme="majorHAnsi" w:cstheme="majorBidi"/>
        </w:rPr>
        <w:t>Comprendre le cahier des charges fonctionnel</w:t>
      </w:r>
    </w:p>
    <w:p w:rsidR="005D2923" w:rsidRPr="002C6A02" w:rsidRDefault="005D2923" w:rsidP="007D0252">
      <w:pPr>
        <w:numPr>
          <w:ilvl w:val="0"/>
          <w:numId w:val="24"/>
        </w:numPr>
        <w:tabs>
          <w:tab w:val="num" w:pos="1980"/>
        </w:tabs>
        <w:ind w:left="1980" w:hanging="540"/>
        <w:jc w:val="both"/>
        <w:rPr>
          <w:rFonts w:asciiTheme="majorHAnsi" w:hAnsiTheme="majorHAnsi" w:cstheme="majorBidi"/>
        </w:rPr>
      </w:pPr>
      <w:r w:rsidRPr="002C6A02">
        <w:rPr>
          <w:rFonts w:asciiTheme="majorHAnsi" w:hAnsiTheme="majorHAnsi" w:cstheme="majorBidi"/>
        </w:rPr>
        <w:t>Compléter et finaliser le cahier des charges fonctionnel</w:t>
      </w:r>
    </w:p>
    <w:p w:rsidR="005D2923" w:rsidRPr="002C6A02" w:rsidRDefault="005D2923" w:rsidP="007D0252">
      <w:pPr>
        <w:numPr>
          <w:ilvl w:val="0"/>
          <w:numId w:val="25"/>
        </w:numPr>
        <w:tabs>
          <w:tab w:val="num" w:pos="1080"/>
        </w:tabs>
        <w:autoSpaceDE w:val="0"/>
        <w:autoSpaceDN w:val="0"/>
        <w:adjustRightInd w:val="0"/>
        <w:ind w:left="1080" w:hanging="540"/>
        <w:jc w:val="both"/>
        <w:rPr>
          <w:rFonts w:asciiTheme="majorHAnsi" w:hAnsiTheme="majorHAnsi" w:cstheme="majorBidi"/>
          <w:color w:val="000000"/>
        </w:rPr>
      </w:pPr>
      <w:r w:rsidRPr="002C6A02">
        <w:rPr>
          <w:rFonts w:asciiTheme="majorHAnsi" w:hAnsiTheme="majorHAnsi" w:cstheme="majorBidi"/>
        </w:rPr>
        <w:t>Le management de projet</w:t>
      </w:r>
    </w:p>
    <w:p w:rsidR="005D2923" w:rsidRPr="002C6A02" w:rsidRDefault="005D2923" w:rsidP="007D0252">
      <w:pPr>
        <w:numPr>
          <w:ilvl w:val="0"/>
          <w:numId w:val="24"/>
        </w:numPr>
        <w:tabs>
          <w:tab w:val="num" w:pos="1980"/>
        </w:tabs>
        <w:ind w:left="1980" w:hanging="540"/>
        <w:jc w:val="both"/>
        <w:rPr>
          <w:rFonts w:asciiTheme="majorHAnsi" w:hAnsiTheme="majorHAnsi" w:cstheme="majorBidi"/>
        </w:rPr>
      </w:pPr>
      <w:r w:rsidRPr="002C6A02">
        <w:rPr>
          <w:rFonts w:asciiTheme="majorHAnsi" w:hAnsiTheme="majorHAnsi" w:cstheme="majorBidi"/>
        </w:rPr>
        <w:t>Définir une ou des solutions techniques répondant au problème posé</w:t>
      </w:r>
    </w:p>
    <w:p w:rsidR="005D2923" w:rsidRPr="002C6A02" w:rsidRDefault="005D2923" w:rsidP="007D0252">
      <w:pPr>
        <w:numPr>
          <w:ilvl w:val="0"/>
          <w:numId w:val="24"/>
        </w:numPr>
        <w:tabs>
          <w:tab w:val="num" w:pos="1980"/>
        </w:tabs>
        <w:ind w:left="1980" w:hanging="540"/>
        <w:jc w:val="both"/>
        <w:rPr>
          <w:rFonts w:asciiTheme="majorHAnsi" w:hAnsiTheme="majorHAnsi" w:cstheme="majorBidi"/>
        </w:rPr>
      </w:pPr>
      <w:r w:rsidRPr="002C6A02">
        <w:rPr>
          <w:rFonts w:asciiTheme="majorHAnsi" w:hAnsiTheme="majorHAnsi" w:cstheme="majorBidi"/>
        </w:rPr>
        <w:t xml:space="preserve">Mettre en pratique une des solutions possibles </w:t>
      </w:r>
    </w:p>
    <w:p w:rsidR="005D2923" w:rsidRPr="002C6A02" w:rsidRDefault="005D2923" w:rsidP="007D0252">
      <w:pPr>
        <w:numPr>
          <w:ilvl w:val="0"/>
          <w:numId w:val="24"/>
        </w:numPr>
        <w:tabs>
          <w:tab w:val="num" w:pos="1980"/>
        </w:tabs>
        <w:ind w:left="1980" w:hanging="540"/>
        <w:jc w:val="both"/>
        <w:rPr>
          <w:rFonts w:asciiTheme="majorHAnsi" w:hAnsiTheme="majorHAnsi" w:cstheme="majorBidi"/>
        </w:rPr>
      </w:pPr>
      <w:r w:rsidRPr="002C6A02">
        <w:rPr>
          <w:rFonts w:asciiTheme="majorHAnsi" w:hAnsiTheme="majorHAnsi" w:cstheme="majorBidi"/>
        </w:rPr>
        <w:t>Démontrer la satisfaction de la solution proposée aux exigences du cahier des charges</w:t>
      </w:r>
    </w:p>
    <w:p w:rsidR="005D2923" w:rsidRPr="002C6A02" w:rsidRDefault="005D2923" w:rsidP="007D0252">
      <w:pPr>
        <w:numPr>
          <w:ilvl w:val="0"/>
          <w:numId w:val="24"/>
        </w:numPr>
        <w:tabs>
          <w:tab w:val="num" w:pos="1980"/>
        </w:tabs>
        <w:ind w:left="1980" w:hanging="540"/>
        <w:jc w:val="both"/>
        <w:rPr>
          <w:rFonts w:asciiTheme="majorHAnsi" w:hAnsiTheme="majorHAnsi" w:cstheme="majorBidi"/>
        </w:rPr>
      </w:pPr>
      <w:r w:rsidRPr="002C6A02">
        <w:rPr>
          <w:rFonts w:asciiTheme="majorHAnsi" w:hAnsiTheme="majorHAnsi" w:cstheme="majorBidi"/>
        </w:rPr>
        <w:t>Préparer et suivre un planning de réalisation du projet</w:t>
      </w:r>
    </w:p>
    <w:p w:rsidR="005D2923" w:rsidRPr="002C6A02" w:rsidRDefault="005D2923" w:rsidP="007D0252">
      <w:pPr>
        <w:numPr>
          <w:ilvl w:val="0"/>
          <w:numId w:val="24"/>
        </w:numPr>
        <w:tabs>
          <w:tab w:val="num" w:pos="1980"/>
        </w:tabs>
        <w:ind w:left="1980" w:hanging="540"/>
        <w:jc w:val="both"/>
        <w:rPr>
          <w:rFonts w:asciiTheme="majorHAnsi" w:hAnsiTheme="majorHAnsi" w:cstheme="majorBidi"/>
        </w:rPr>
      </w:pPr>
      <w:r w:rsidRPr="002C6A02">
        <w:rPr>
          <w:rFonts w:asciiTheme="majorHAnsi" w:hAnsiTheme="majorHAnsi" w:cstheme="majorBidi"/>
        </w:rPr>
        <w:t>Évaluer et optimiser les coûts des composants</w:t>
      </w:r>
    </w:p>
    <w:p w:rsidR="005D2923" w:rsidRPr="002C6A02" w:rsidRDefault="005D2923" w:rsidP="007D0252">
      <w:pPr>
        <w:numPr>
          <w:ilvl w:val="0"/>
          <w:numId w:val="25"/>
        </w:numPr>
        <w:tabs>
          <w:tab w:val="num" w:pos="1080"/>
        </w:tabs>
        <w:autoSpaceDE w:val="0"/>
        <w:autoSpaceDN w:val="0"/>
        <w:adjustRightInd w:val="0"/>
        <w:ind w:left="1080" w:hanging="540"/>
        <w:jc w:val="both"/>
        <w:rPr>
          <w:rFonts w:asciiTheme="majorHAnsi" w:hAnsiTheme="majorHAnsi" w:cstheme="majorBidi"/>
          <w:color w:val="000000"/>
        </w:rPr>
      </w:pPr>
      <w:r w:rsidRPr="002C6A02">
        <w:rPr>
          <w:rFonts w:asciiTheme="majorHAnsi" w:hAnsiTheme="majorHAnsi" w:cstheme="majorBidi"/>
        </w:rPr>
        <w:t>L'établissement du référentiel (prototype)</w:t>
      </w:r>
    </w:p>
    <w:p w:rsidR="005D2923" w:rsidRPr="002C6A02" w:rsidRDefault="005D2923" w:rsidP="007D0252">
      <w:pPr>
        <w:numPr>
          <w:ilvl w:val="0"/>
          <w:numId w:val="25"/>
        </w:numPr>
        <w:tabs>
          <w:tab w:val="num" w:pos="1080"/>
        </w:tabs>
        <w:autoSpaceDE w:val="0"/>
        <w:autoSpaceDN w:val="0"/>
        <w:adjustRightInd w:val="0"/>
        <w:ind w:left="1080" w:hanging="540"/>
        <w:jc w:val="both"/>
        <w:rPr>
          <w:rFonts w:asciiTheme="majorHAnsi" w:hAnsiTheme="majorHAnsi" w:cstheme="majorBidi"/>
          <w:color w:val="000000"/>
        </w:rPr>
      </w:pPr>
      <w:r w:rsidRPr="002C6A02">
        <w:rPr>
          <w:rFonts w:asciiTheme="majorHAnsi" w:hAnsiTheme="majorHAnsi" w:cstheme="majorBidi"/>
        </w:rPr>
        <w:t>La maîtrise des délais (planification opérationnelle)</w:t>
      </w:r>
    </w:p>
    <w:p w:rsidR="005D2923" w:rsidRPr="002C6A02" w:rsidRDefault="005D2923" w:rsidP="007D0252">
      <w:pPr>
        <w:numPr>
          <w:ilvl w:val="0"/>
          <w:numId w:val="25"/>
        </w:numPr>
        <w:tabs>
          <w:tab w:val="num" w:pos="1080"/>
        </w:tabs>
        <w:autoSpaceDE w:val="0"/>
        <w:autoSpaceDN w:val="0"/>
        <w:adjustRightInd w:val="0"/>
        <w:ind w:left="1080" w:hanging="540"/>
        <w:jc w:val="both"/>
        <w:rPr>
          <w:rFonts w:asciiTheme="majorHAnsi" w:hAnsiTheme="majorHAnsi" w:cstheme="majorBidi"/>
          <w:color w:val="000000"/>
        </w:rPr>
      </w:pPr>
      <w:r w:rsidRPr="002C6A02">
        <w:rPr>
          <w:rFonts w:asciiTheme="majorHAnsi" w:hAnsiTheme="majorHAnsi" w:cstheme="majorBidi"/>
        </w:rPr>
        <w:t>La maîtrise des coûts</w:t>
      </w:r>
    </w:p>
    <w:p w:rsidR="005D2923" w:rsidRPr="002C6A02" w:rsidRDefault="005D2923" w:rsidP="007D0252">
      <w:pPr>
        <w:numPr>
          <w:ilvl w:val="0"/>
          <w:numId w:val="25"/>
        </w:numPr>
        <w:tabs>
          <w:tab w:val="num" w:pos="1080"/>
        </w:tabs>
        <w:autoSpaceDE w:val="0"/>
        <w:autoSpaceDN w:val="0"/>
        <w:adjustRightInd w:val="0"/>
        <w:ind w:left="1080" w:hanging="540"/>
        <w:jc w:val="both"/>
        <w:rPr>
          <w:rFonts w:asciiTheme="majorHAnsi" w:hAnsiTheme="majorHAnsi" w:cstheme="majorBidi"/>
          <w:color w:val="000000"/>
        </w:rPr>
      </w:pPr>
      <w:r w:rsidRPr="002C6A02">
        <w:rPr>
          <w:rFonts w:asciiTheme="majorHAnsi" w:hAnsiTheme="majorHAnsi" w:cstheme="majorBidi"/>
        </w:rPr>
        <w:t>La maîtrise de la qualité</w:t>
      </w:r>
    </w:p>
    <w:p w:rsidR="005D2923" w:rsidRPr="002C6A02" w:rsidRDefault="005D2923" w:rsidP="007D0252">
      <w:pPr>
        <w:numPr>
          <w:ilvl w:val="0"/>
          <w:numId w:val="25"/>
        </w:numPr>
        <w:tabs>
          <w:tab w:val="num" w:pos="1080"/>
        </w:tabs>
        <w:autoSpaceDE w:val="0"/>
        <w:autoSpaceDN w:val="0"/>
        <w:adjustRightInd w:val="0"/>
        <w:ind w:left="1080" w:hanging="540"/>
        <w:jc w:val="both"/>
        <w:rPr>
          <w:rFonts w:asciiTheme="majorHAnsi" w:hAnsiTheme="majorHAnsi" w:cstheme="majorBidi"/>
          <w:color w:val="000000"/>
        </w:rPr>
      </w:pPr>
      <w:r w:rsidRPr="002C6A02">
        <w:rPr>
          <w:rFonts w:asciiTheme="majorHAnsi" w:hAnsiTheme="majorHAnsi" w:cstheme="majorBidi"/>
        </w:rPr>
        <w:t>La gestion des risques</w:t>
      </w:r>
    </w:p>
    <w:p w:rsidR="005D2923" w:rsidRPr="002C6A02" w:rsidRDefault="005D2923" w:rsidP="005D2923">
      <w:pPr>
        <w:tabs>
          <w:tab w:val="left" w:pos="183"/>
        </w:tabs>
        <w:rPr>
          <w:rFonts w:asciiTheme="majorHAnsi" w:hAnsiTheme="majorHAnsi" w:cstheme="majorBidi"/>
          <w:bCs/>
        </w:rPr>
      </w:pPr>
      <w:r w:rsidRPr="002C6A02">
        <w:rPr>
          <w:rFonts w:asciiTheme="majorHAnsi" w:hAnsiTheme="majorHAnsi" w:cstheme="majorBidi"/>
        </w:rPr>
        <w:t>Exemple sur la gestion des projets</w:t>
      </w:r>
    </w:p>
    <w:p w:rsidR="005D2923" w:rsidRPr="002C6A02" w:rsidRDefault="005D2923" w:rsidP="005D2923">
      <w:pPr>
        <w:jc w:val="both"/>
        <w:rPr>
          <w:rFonts w:asciiTheme="majorHAnsi" w:hAnsiTheme="majorHAnsi" w:cstheme="majorBidi"/>
          <w:b/>
          <w:sz w:val="22"/>
          <w:szCs w:val="22"/>
          <w:u w:val="thick" w:color="F79646"/>
        </w:rPr>
      </w:pPr>
      <w:r w:rsidRPr="002C6A02">
        <w:rPr>
          <w:rFonts w:asciiTheme="majorHAnsi" w:hAnsiTheme="majorHAnsi" w:cstheme="majorBidi"/>
          <w:b/>
          <w:u w:val="thick" w:color="F79646"/>
        </w:rPr>
        <w:t>Mode d’évaluation</w:t>
      </w:r>
      <w:r w:rsidRPr="002C6A02">
        <w:rPr>
          <w:rFonts w:asciiTheme="majorHAnsi" w:hAnsiTheme="majorHAnsi" w:cstheme="majorBidi"/>
          <w:b/>
          <w:sz w:val="22"/>
          <w:szCs w:val="22"/>
          <w:u w:val="thick" w:color="F79646"/>
        </w:rPr>
        <w:t>:</w:t>
      </w:r>
    </w:p>
    <w:p w:rsidR="005D2923" w:rsidRPr="002C6A02" w:rsidRDefault="005D2923" w:rsidP="005D2923">
      <w:pPr>
        <w:jc w:val="both"/>
        <w:rPr>
          <w:rFonts w:asciiTheme="majorHAnsi" w:hAnsiTheme="majorHAnsi" w:cstheme="majorBidi"/>
          <w:b/>
          <w:sz w:val="32"/>
          <w:szCs w:val="32"/>
        </w:rPr>
      </w:pPr>
      <w:r w:rsidRPr="002C6A02">
        <w:rPr>
          <w:rFonts w:asciiTheme="majorHAnsi" w:eastAsia="Calibri" w:hAnsiTheme="majorHAnsi" w:cstheme="majorBidi"/>
          <w:sz w:val="22"/>
          <w:szCs w:val="22"/>
          <w:lang w:eastAsia="en-US"/>
        </w:rPr>
        <w:t>Examen: 100 %.</w:t>
      </w:r>
    </w:p>
    <w:p w:rsidR="005D2923" w:rsidRPr="002C6A02" w:rsidRDefault="005D2923" w:rsidP="005D2923">
      <w:pPr>
        <w:jc w:val="center"/>
        <w:rPr>
          <w:rFonts w:asciiTheme="majorHAnsi" w:hAnsiTheme="majorHAnsi" w:cstheme="majorBidi"/>
          <w:bCs/>
        </w:rPr>
      </w:pPr>
    </w:p>
    <w:p w:rsidR="005D2923" w:rsidRPr="002C6A02" w:rsidRDefault="005D2923" w:rsidP="005D2923">
      <w:pPr>
        <w:spacing w:before="60"/>
        <w:jc w:val="both"/>
        <w:rPr>
          <w:rFonts w:asciiTheme="majorHAnsi" w:hAnsiTheme="majorHAnsi" w:cstheme="majorBidi"/>
          <w:iCs/>
          <w:sz w:val="22"/>
          <w:szCs w:val="22"/>
          <w:u w:val="thick" w:color="F79646"/>
        </w:rPr>
      </w:pPr>
      <w:r w:rsidRPr="002C6A02">
        <w:rPr>
          <w:rFonts w:asciiTheme="majorHAnsi" w:hAnsiTheme="majorHAnsi" w:cstheme="majorBidi"/>
          <w:b/>
          <w:u w:val="thick" w:color="F79646"/>
        </w:rPr>
        <w:t>Références bibliographiques</w:t>
      </w:r>
      <w:r w:rsidRPr="002C6A02">
        <w:rPr>
          <w:rFonts w:asciiTheme="majorHAnsi" w:hAnsiTheme="majorHAnsi" w:cstheme="majorBidi"/>
          <w:iCs/>
          <w:sz w:val="22"/>
          <w:szCs w:val="22"/>
          <w:u w:val="thick" w:color="F79646"/>
        </w:rPr>
        <w:t>:</w:t>
      </w:r>
    </w:p>
    <w:p w:rsidR="005D2923" w:rsidRPr="002C6A02" w:rsidRDefault="005D2923" w:rsidP="007D0252">
      <w:pPr>
        <w:numPr>
          <w:ilvl w:val="0"/>
          <w:numId w:val="27"/>
        </w:numPr>
        <w:adjustRightInd w:val="0"/>
        <w:jc w:val="both"/>
        <w:rPr>
          <w:rFonts w:asciiTheme="majorHAnsi" w:hAnsiTheme="majorHAnsi" w:cstheme="majorBidi"/>
        </w:rPr>
      </w:pPr>
      <w:r w:rsidRPr="002C6A02">
        <w:rPr>
          <w:rFonts w:asciiTheme="majorHAnsi" w:hAnsiTheme="majorHAnsi" w:cstheme="majorBidi"/>
        </w:rPr>
        <w:t xml:space="preserve">« </w:t>
      </w:r>
      <w:smartTag w:uri="urn:schemas-microsoft-com:office:smarttags" w:element="PersonName">
        <w:smartTagPr>
          <w:attr w:name="ProductID" w:val="La Gestion"/>
        </w:smartTagPr>
        <w:r w:rsidRPr="002C6A02">
          <w:rPr>
            <w:rFonts w:asciiTheme="majorHAnsi" w:hAnsiTheme="majorHAnsi" w:cstheme="majorBidi"/>
          </w:rPr>
          <w:t>La Gestion</w:t>
        </w:r>
      </w:smartTag>
      <w:r w:rsidRPr="002C6A02">
        <w:rPr>
          <w:rFonts w:asciiTheme="majorHAnsi" w:hAnsiTheme="majorHAnsi" w:cstheme="majorBidi"/>
        </w:rPr>
        <w:t xml:space="preserve"> de Projet », Girard-ECONOMICA</w:t>
      </w:r>
    </w:p>
    <w:p w:rsidR="005D2923" w:rsidRPr="002C6A02" w:rsidRDefault="005D2923" w:rsidP="007D0252">
      <w:pPr>
        <w:numPr>
          <w:ilvl w:val="0"/>
          <w:numId w:val="27"/>
        </w:numPr>
        <w:adjustRightInd w:val="0"/>
        <w:jc w:val="both"/>
        <w:rPr>
          <w:rFonts w:asciiTheme="majorHAnsi" w:hAnsiTheme="majorHAnsi" w:cstheme="majorBidi"/>
        </w:rPr>
      </w:pPr>
      <w:r w:rsidRPr="002C6A02">
        <w:rPr>
          <w:rFonts w:asciiTheme="majorHAnsi" w:hAnsiTheme="majorHAnsi" w:cstheme="majorBidi"/>
        </w:rPr>
        <w:t>« Manuel de l'ingénieur d'affaires », Fraysse-GARNIER ENTREPRISE</w:t>
      </w:r>
    </w:p>
    <w:p w:rsidR="005D2923" w:rsidRPr="002C6A02" w:rsidRDefault="005D2923" w:rsidP="007D0252">
      <w:pPr>
        <w:numPr>
          <w:ilvl w:val="0"/>
          <w:numId w:val="27"/>
        </w:numPr>
        <w:jc w:val="both"/>
        <w:rPr>
          <w:rFonts w:asciiTheme="majorHAnsi" w:hAnsiTheme="majorHAnsi" w:cstheme="majorBidi"/>
          <w:b/>
        </w:rPr>
      </w:pPr>
      <w:r w:rsidRPr="002C6A02">
        <w:rPr>
          <w:rFonts w:asciiTheme="majorHAnsi" w:hAnsiTheme="majorHAnsi" w:cstheme="majorBidi"/>
        </w:rPr>
        <w:t>« Techniques d'analyse de projets », Vallet/DUNOD</w:t>
      </w:r>
    </w:p>
    <w:p w:rsidR="005D2923" w:rsidRPr="002C6A02" w:rsidRDefault="005D2923" w:rsidP="005D2923">
      <w:pPr>
        <w:rPr>
          <w:rFonts w:asciiTheme="majorHAnsi" w:hAnsiTheme="majorHAnsi" w:cstheme="majorBidi"/>
          <w:u w:val="single"/>
        </w:rPr>
      </w:pPr>
    </w:p>
    <w:p w:rsidR="005D2923" w:rsidRPr="002C6A02" w:rsidRDefault="005D2923" w:rsidP="005D2923">
      <w:pPr>
        <w:tabs>
          <w:tab w:val="left" w:pos="204"/>
        </w:tabs>
        <w:rPr>
          <w:rFonts w:asciiTheme="majorHAnsi" w:hAnsiTheme="majorHAnsi" w:cstheme="majorBidi"/>
          <w:bCs/>
        </w:rPr>
      </w:pPr>
    </w:p>
    <w:p w:rsidR="004410D7" w:rsidRPr="002C6A02" w:rsidRDefault="004410D7" w:rsidP="005D2923">
      <w:pPr>
        <w:jc w:val="center"/>
        <w:rPr>
          <w:rFonts w:asciiTheme="majorHAnsi" w:hAnsiTheme="majorHAnsi" w:cstheme="majorBidi"/>
          <w:bCs/>
        </w:rPr>
        <w:sectPr w:rsidR="004410D7" w:rsidRPr="002C6A02"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5D2923" w:rsidRPr="002C6A02" w:rsidRDefault="005D2923" w:rsidP="004410D7">
      <w:pPr>
        <w:pBdr>
          <w:top w:val="single" w:sz="12" w:space="0" w:color="auto"/>
          <w:left w:val="single" w:sz="12" w:space="4" w:color="auto"/>
          <w:bottom w:val="single" w:sz="12" w:space="1" w:color="auto"/>
          <w:right w:val="single" w:sz="12" w:space="4" w:color="auto"/>
        </w:pBdr>
        <w:shd w:val="clear" w:color="auto" w:fill="DAEEF3"/>
        <w:ind w:left="142"/>
        <w:jc w:val="both"/>
        <w:rPr>
          <w:rFonts w:asciiTheme="majorHAnsi" w:hAnsiTheme="majorHAnsi" w:cs="Calibri"/>
        </w:rPr>
      </w:pPr>
      <w:r w:rsidRPr="002C6A02">
        <w:rPr>
          <w:rFonts w:asciiTheme="majorHAnsi" w:hAnsiTheme="majorHAnsi" w:cs="Calibri"/>
          <w:b/>
        </w:rPr>
        <w:lastRenderedPageBreak/>
        <w:t>Semestre ..</w:t>
      </w:r>
      <w:r w:rsidR="004410D7" w:rsidRPr="002C6A02">
        <w:rPr>
          <w:rFonts w:asciiTheme="majorHAnsi" w:hAnsiTheme="majorHAnsi" w:cs="Calibri"/>
          <w:b/>
        </w:rPr>
        <w:t>.</w:t>
      </w:r>
    </w:p>
    <w:p w:rsidR="005D2923" w:rsidRPr="002C6A02" w:rsidRDefault="005D2923" w:rsidP="005D2923">
      <w:pPr>
        <w:pBdr>
          <w:top w:val="single" w:sz="12" w:space="0" w:color="auto"/>
          <w:left w:val="single" w:sz="12" w:space="4" w:color="auto"/>
          <w:bottom w:val="single" w:sz="12" w:space="1" w:color="auto"/>
          <w:right w:val="single" w:sz="12" w:space="4" w:color="auto"/>
        </w:pBdr>
        <w:shd w:val="clear" w:color="auto" w:fill="DAEEF3"/>
        <w:tabs>
          <w:tab w:val="left" w:pos="3763"/>
        </w:tabs>
        <w:ind w:left="142"/>
        <w:jc w:val="both"/>
        <w:rPr>
          <w:rFonts w:asciiTheme="majorHAnsi" w:hAnsiTheme="majorHAnsi" w:cs="Calibri"/>
          <w:b/>
          <w:bCs/>
          <w:iCs/>
        </w:rPr>
      </w:pPr>
      <w:r w:rsidRPr="002C6A02">
        <w:rPr>
          <w:rFonts w:asciiTheme="majorHAnsi" w:eastAsia="Calibri" w:hAnsiTheme="majorHAnsi" w:cs="Calibri"/>
          <w:b/>
          <w:bCs/>
          <w:color w:val="000000"/>
        </w:rPr>
        <w:t>UE Découverte</w:t>
      </w:r>
      <w:r w:rsidRPr="002C6A02">
        <w:rPr>
          <w:rFonts w:asciiTheme="majorHAnsi" w:hAnsiTheme="majorHAnsi" w:cs="Calibri"/>
          <w:b/>
          <w:bCs/>
          <w:iCs/>
        </w:rPr>
        <w:t xml:space="preserve"> Code : UED …</w:t>
      </w:r>
      <w:r w:rsidRPr="002C6A02">
        <w:rPr>
          <w:rFonts w:asciiTheme="majorHAnsi" w:hAnsiTheme="majorHAnsi" w:cs="Calibri"/>
          <w:b/>
          <w:bCs/>
          <w:iCs/>
        </w:rPr>
        <w:tab/>
      </w:r>
    </w:p>
    <w:p w:rsidR="005D2923" w:rsidRPr="002C6A02" w:rsidRDefault="005D2923" w:rsidP="005D2923">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eastAsia="Calibri" w:hAnsiTheme="majorHAnsi" w:cstheme="majorBidi"/>
          <w:b/>
          <w:bCs/>
          <w:color w:val="000000"/>
          <w:lang w:eastAsia="en-US"/>
        </w:rPr>
      </w:pPr>
      <w:r w:rsidRPr="002C6A02">
        <w:rPr>
          <w:rFonts w:asciiTheme="majorHAnsi" w:hAnsiTheme="majorHAnsi" w:cs="Calibri"/>
          <w:b/>
          <w:bCs/>
          <w:iCs/>
        </w:rPr>
        <w:t>Matière</w:t>
      </w:r>
      <w:r w:rsidRPr="002C6A02">
        <w:rPr>
          <w:rFonts w:asciiTheme="majorHAnsi" w:hAnsiTheme="majorHAnsi" w:cstheme="majorBidi"/>
          <w:iCs/>
        </w:rPr>
        <w:t>:</w:t>
      </w:r>
      <w:r w:rsidRPr="002C6A02">
        <w:rPr>
          <w:rFonts w:asciiTheme="majorHAnsi" w:hAnsiTheme="majorHAnsi"/>
          <w:b/>
          <w:bCs/>
        </w:rPr>
        <w:t> </w:t>
      </w:r>
      <w:r w:rsidRPr="002C6A02">
        <w:rPr>
          <w:rFonts w:asciiTheme="majorHAnsi" w:hAnsiTheme="majorHAnsi" w:cstheme="majorBidi"/>
          <w:b/>
          <w:bCs/>
        </w:rPr>
        <w:t>EnergiesRenouvelables</w:t>
      </w:r>
    </w:p>
    <w:p w:rsidR="005D2923" w:rsidRPr="002C6A02" w:rsidRDefault="005D2923" w:rsidP="005D2923">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2C6A02">
        <w:rPr>
          <w:rFonts w:asciiTheme="majorHAnsi" w:eastAsia="Calibri" w:hAnsiTheme="majorHAnsi" w:cs="Arial"/>
          <w:b/>
          <w:bCs/>
          <w:color w:val="000000"/>
          <w:lang w:eastAsia="en-US"/>
        </w:rPr>
        <w:t>VHS: 22h30 (Cours: 1h30)</w:t>
      </w:r>
    </w:p>
    <w:p w:rsidR="005D2923" w:rsidRPr="002C6A02" w:rsidRDefault="005D2923" w:rsidP="005D2923">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2C6A02">
        <w:rPr>
          <w:rFonts w:asciiTheme="majorHAnsi" w:hAnsiTheme="majorHAnsi" w:cs="Calibri"/>
          <w:b/>
          <w:bCs/>
          <w:iCs/>
        </w:rPr>
        <w:t>Crédits: 1</w:t>
      </w:r>
    </w:p>
    <w:p w:rsidR="005D2923" w:rsidRPr="002C6A02" w:rsidRDefault="005D2923" w:rsidP="005D2923">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2C6A02">
        <w:rPr>
          <w:rFonts w:asciiTheme="majorHAnsi" w:hAnsiTheme="majorHAnsi" w:cs="Calibri"/>
          <w:b/>
          <w:bCs/>
          <w:iCs/>
        </w:rPr>
        <w:t>Coefficient: 1</w:t>
      </w:r>
    </w:p>
    <w:p w:rsidR="005D2923" w:rsidRPr="002C6A02" w:rsidRDefault="005D2923" w:rsidP="005D2923">
      <w:pPr>
        <w:pStyle w:val="Default"/>
        <w:rPr>
          <w:rFonts w:asciiTheme="majorHAnsi" w:hAnsiTheme="majorHAnsi" w:cstheme="majorBidi"/>
        </w:rPr>
      </w:pPr>
    </w:p>
    <w:p w:rsidR="005D2923" w:rsidRPr="002C6A02" w:rsidRDefault="005D2923" w:rsidP="005D2923">
      <w:pPr>
        <w:jc w:val="both"/>
        <w:rPr>
          <w:rFonts w:asciiTheme="majorHAnsi" w:hAnsiTheme="majorHAnsi" w:cs="Arial"/>
          <w:b/>
          <w:u w:val="thick" w:color="F79646"/>
        </w:rPr>
      </w:pPr>
      <w:r w:rsidRPr="002C6A02">
        <w:rPr>
          <w:rFonts w:asciiTheme="majorHAnsi" w:hAnsiTheme="majorHAnsi" w:cs="Arial"/>
          <w:b/>
          <w:u w:val="thick" w:color="F79646"/>
        </w:rPr>
        <w:t xml:space="preserve">Objectifs de l’enseignement </w:t>
      </w:r>
    </w:p>
    <w:p w:rsidR="005D2923" w:rsidRPr="002C6A02" w:rsidRDefault="005D2923" w:rsidP="005D2923">
      <w:pPr>
        <w:ind w:firstLine="708"/>
        <w:rPr>
          <w:rFonts w:asciiTheme="majorHAnsi" w:hAnsiTheme="majorHAnsi"/>
        </w:rPr>
      </w:pPr>
      <w:r w:rsidRPr="002C6A02">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2C6A02">
        <w:rPr>
          <w:rFonts w:asciiTheme="majorHAnsi" w:hAnsiTheme="majorHAnsi" w:cstheme="majorBidi"/>
        </w:rPr>
        <w:t xml:space="preserve"> associés à des applications d'ingénierie</w:t>
      </w:r>
      <w:r w:rsidRPr="002C6A02">
        <w:rPr>
          <w:rFonts w:asciiTheme="majorHAnsi" w:hAnsiTheme="majorHAnsi"/>
        </w:rPr>
        <w:t>.</w:t>
      </w:r>
    </w:p>
    <w:p w:rsidR="005D2923" w:rsidRPr="002C6A02" w:rsidRDefault="005D2923" w:rsidP="005D2923">
      <w:pPr>
        <w:pStyle w:val="Default"/>
        <w:rPr>
          <w:rFonts w:asciiTheme="majorHAnsi" w:hAnsiTheme="majorHAnsi" w:cstheme="majorBidi"/>
        </w:rPr>
      </w:pPr>
    </w:p>
    <w:p w:rsidR="005D2923" w:rsidRPr="002C6A02" w:rsidRDefault="005D2923" w:rsidP="005D2923">
      <w:pPr>
        <w:jc w:val="both"/>
        <w:rPr>
          <w:rFonts w:asciiTheme="majorHAnsi" w:hAnsiTheme="majorHAnsi" w:cs="Arial"/>
          <w:b/>
          <w:u w:val="thick" w:color="F79646"/>
        </w:rPr>
      </w:pPr>
      <w:r w:rsidRPr="002C6A02">
        <w:rPr>
          <w:rFonts w:asciiTheme="majorHAnsi" w:hAnsiTheme="majorHAnsi" w:cs="Arial"/>
          <w:b/>
          <w:u w:val="thick" w:color="F79646"/>
        </w:rPr>
        <w:t>Connaissances préalables recommandées:</w:t>
      </w:r>
    </w:p>
    <w:p w:rsidR="005D2923" w:rsidRPr="002C6A02" w:rsidRDefault="005D2923" w:rsidP="005D2923">
      <w:pPr>
        <w:rPr>
          <w:rFonts w:asciiTheme="majorHAnsi" w:eastAsia="Times New Roman" w:hAnsiTheme="majorHAnsi" w:cstheme="majorBidi"/>
          <w:lang w:eastAsia="fr-FR"/>
        </w:rPr>
      </w:pPr>
      <w:r w:rsidRPr="002C6A02">
        <w:rPr>
          <w:rFonts w:asciiTheme="majorHAnsi" w:eastAsia="Times New Roman" w:hAnsiTheme="majorHAnsi" w:cstheme="majorBidi"/>
          <w:lang w:eastAsia="fr-FR"/>
        </w:rPr>
        <w:t>Dispositifs et technologies de conversion de l’énergie -</w:t>
      </w:r>
    </w:p>
    <w:p w:rsidR="005D2923" w:rsidRPr="002C6A02" w:rsidRDefault="005D2923" w:rsidP="005D2923">
      <w:pPr>
        <w:rPr>
          <w:rFonts w:asciiTheme="majorHAnsi" w:eastAsia="Times New Roman" w:hAnsiTheme="majorHAnsi" w:cstheme="majorBidi"/>
          <w:b/>
          <w:bCs/>
          <w:lang w:eastAsia="fr-FR"/>
        </w:rPr>
      </w:pPr>
    </w:p>
    <w:p w:rsidR="005D2923" w:rsidRPr="002C6A02" w:rsidRDefault="005D2923" w:rsidP="005D2923">
      <w:pPr>
        <w:jc w:val="both"/>
        <w:rPr>
          <w:rFonts w:asciiTheme="majorHAnsi" w:hAnsiTheme="majorHAnsi" w:cs="Arial"/>
          <w:b/>
          <w:u w:val="thick" w:color="F79646"/>
        </w:rPr>
      </w:pPr>
      <w:r w:rsidRPr="002C6A02">
        <w:rPr>
          <w:rFonts w:asciiTheme="majorHAnsi" w:hAnsiTheme="majorHAnsi" w:cs="Arial"/>
          <w:b/>
          <w:u w:val="thick" w:color="F79646"/>
        </w:rPr>
        <w:t>Contenu de la matière</w:t>
      </w:r>
    </w:p>
    <w:p w:rsidR="005D2923" w:rsidRPr="002C6A02" w:rsidRDefault="005D2923" w:rsidP="005D2923">
      <w:pPr>
        <w:rPr>
          <w:rFonts w:asciiTheme="majorHAnsi" w:eastAsia="Times New Roman" w:hAnsiTheme="majorHAnsi" w:cstheme="majorBidi"/>
          <w:b/>
          <w:bCs/>
          <w:lang w:eastAsia="fr-FR"/>
        </w:rPr>
      </w:pPr>
    </w:p>
    <w:p w:rsidR="005D2923" w:rsidRPr="002C6A02" w:rsidRDefault="005D2923" w:rsidP="005D2923">
      <w:pPr>
        <w:tabs>
          <w:tab w:val="right" w:pos="1418"/>
          <w:tab w:val="num" w:pos="1980"/>
        </w:tabs>
        <w:ind w:left="1418" w:hanging="1418"/>
        <w:jc w:val="both"/>
        <w:rPr>
          <w:rFonts w:asciiTheme="majorHAnsi" w:hAnsiTheme="majorHAnsi"/>
        </w:rPr>
      </w:pPr>
      <w:r w:rsidRPr="002C6A02">
        <w:rPr>
          <w:rFonts w:asciiTheme="majorHAnsi" w:hAnsiTheme="majorHAnsi"/>
          <w:b/>
          <w:bCs/>
        </w:rPr>
        <w:t>C</w:t>
      </w:r>
      <w:r w:rsidRPr="002C6A02">
        <w:rPr>
          <w:rFonts w:asciiTheme="majorHAnsi" w:hAnsiTheme="majorHAnsi" w:cs="Arial"/>
          <w:b/>
          <w:bCs/>
        </w:rPr>
        <w:t>hapitre1 :</w:t>
      </w:r>
      <w:r w:rsidRPr="002C6A02">
        <w:rPr>
          <w:rFonts w:asciiTheme="majorHAnsi" w:hAnsiTheme="majorHAnsi" w:cs="Arial"/>
        </w:rPr>
        <w:t xml:space="preserve"> Introduction aux énergies renouvelables (</w:t>
      </w:r>
      <w:r w:rsidRPr="002C6A02">
        <w:rPr>
          <w:rFonts w:asciiTheme="majorHAnsi" w:hAnsiTheme="majorHAnsi"/>
        </w:rPr>
        <w:t xml:space="preserve">Sources d’énergies renouvelables : gisements et matériaux </w:t>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Pr="002C6A02">
        <w:rPr>
          <w:rFonts w:asciiTheme="majorHAnsi" w:hAnsiTheme="majorHAnsi"/>
          <w:b/>
          <w:bCs/>
        </w:rPr>
        <w:t>(4 semaines)</w:t>
      </w:r>
    </w:p>
    <w:p w:rsidR="005D2923" w:rsidRPr="002C6A02" w:rsidRDefault="005D2923" w:rsidP="005D2923">
      <w:pPr>
        <w:tabs>
          <w:tab w:val="right" w:pos="1418"/>
        </w:tabs>
        <w:ind w:left="1418" w:hanging="1418"/>
        <w:rPr>
          <w:rFonts w:asciiTheme="majorHAnsi" w:hAnsiTheme="majorHAnsi"/>
        </w:rPr>
      </w:pPr>
      <w:r w:rsidRPr="002C6A02">
        <w:rPr>
          <w:rFonts w:asciiTheme="majorHAnsi" w:hAnsiTheme="majorHAnsi"/>
          <w:b/>
          <w:bCs/>
        </w:rPr>
        <w:t>Chapitre 2 :</w:t>
      </w:r>
      <w:r w:rsidRPr="002C6A02">
        <w:rPr>
          <w:rFonts w:asciiTheme="majorHAnsi" w:hAnsiTheme="majorHAnsi"/>
        </w:rPr>
        <w:t xml:space="preserve"> Energie solaire (photovoltaïque et thermique)  </w:t>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Pr="002C6A02">
        <w:rPr>
          <w:rFonts w:asciiTheme="majorHAnsi" w:hAnsiTheme="majorHAnsi"/>
          <w:b/>
          <w:bCs/>
        </w:rPr>
        <w:t>(4 semaines)</w:t>
      </w:r>
    </w:p>
    <w:p w:rsidR="005D2923" w:rsidRPr="002C6A02" w:rsidRDefault="005D2923" w:rsidP="005D2923">
      <w:pPr>
        <w:tabs>
          <w:tab w:val="right" w:pos="1418"/>
        </w:tabs>
        <w:ind w:left="1418" w:hanging="1418"/>
        <w:rPr>
          <w:rFonts w:asciiTheme="majorHAnsi" w:hAnsiTheme="majorHAnsi"/>
        </w:rPr>
      </w:pPr>
      <w:r w:rsidRPr="002C6A02">
        <w:rPr>
          <w:rFonts w:asciiTheme="majorHAnsi" w:hAnsiTheme="majorHAnsi"/>
          <w:b/>
          <w:bCs/>
        </w:rPr>
        <w:t>Chapitre 3 :</w:t>
      </w:r>
      <w:r w:rsidRPr="002C6A02">
        <w:rPr>
          <w:rFonts w:asciiTheme="majorHAnsi" w:hAnsiTheme="majorHAnsi"/>
        </w:rPr>
        <w:t xml:space="preserve"> Energie éolienne  </w:t>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Pr="002C6A02">
        <w:rPr>
          <w:rFonts w:asciiTheme="majorHAnsi" w:hAnsiTheme="majorHAnsi"/>
          <w:b/>
          <w:bCs/>
        </w:rPr>
        <w:t>(3 semaines)</w:t>
      </w:r>
    </w:p>
    <w:p w:rsidR="005D2923" w:rsidRPr="002C6A02" w:rsidRDefault="005D2923" w:rsidP="005D2923">
      <w:pPr>
        <w:tabs>
          <w:tab w:val="right" w:pos="1418"/>
        </w:tabs>
        <w:ind w:left="1418" w:hanging="1418"/>
        <w:rPr>
          <w:rFonts w:asciiTheme="majorHAnsi" w:hAnsiTheme="majorHAnsi"/>
        </w:rPr>
      </w:pPr>
      <w:r w:rsidRPr="002C6A02">
        <w:rPr>
          <w:rFonts w:asciiTheme="majorHAnsi" w:hAnsiTheme="majorHAnsi"/>
          <w:b/>
          <w:bCs/>
        </w:rPr>
        <w:t>Chapitre 4 :</w:t>
      </w:r>
      <w:r w:rsidRPr="002C6A02">
        <w:rPr>
          <w:rFonts w:asciiTheme="majorHAnsi" w:hAnsiTheme="majorHAnsi"/>
        </w:rPr>
        <w:t xml:space="preserve"> Autres sources renouvelables : hydraulique, </w:t>
      </w:r>
    </w:p>
    <w:p w:rsidR="005D2923" w:rsidRPr="002C6A02" w:rsidRDefault="005D2923" w:rsidP="005D2923">
      <w:pPr>
        <w:tabs>
          <w:tab w:val="right" w:pos="1418"/>
        </w:tabs>
        <w:ind w:left="1418" w:hanging="1418"/>
        <w:rPr>
          <w:rFonts w:asciiTheme="majorHAnsi" w:hAnsiTheme="majorHAnsi"/>
        </w:rPr>
      </w:pPr>
      <w:r w:rsidRPr="002C6A02">
        <w:rPr>
          <w:rFonts w:asciiTheme="majorHAnsi" w:hAnsiTheme="majorHAnsi"/>
          <w:b/>
          <w:bCs/>
        </w:rPr>
        <w:tab/>
      </w:r>
      <w:r w:rsidRPr="002C6A02">
        <w:rPr>
          <w:rFonts w:asciiTheme="majorHAnsi" w:hAnsiTheme="majorHAnsi"/>
        </w:rPr>
        <w:t>géothermique, biomasse …</w:t>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002C6A02">
        <w:rPr>
          <w:rFonts w:asciiTheme="majorHAnsi" w:hAnsiTheme="majorHAnsi"/>
        </w:rPr>
        <w:tab/>
      </w:r>
      <w:r w:rsidR="002C6A02">
        <w:rPr>
          <w:rFonts w:asciiTheme="majorHAnsi" w:hAnsiTheme="majorHAnsi"/>
        </w:rPr>
        <w:tab/>
      </w:r>
      <w:r w:rsidRPr="002C6A02">
        <w:rPr>
          <w:rFonts w:asciiTheme="majorHAnsi" w:hAnsiTheme="majorHAnsi"/>
          <w:b/>
          <w:bCs/>
        </w:rPr>
        <w:t>(2 semaines)</w:t>
      </w:r>
    </w:p>
    <w:p w:rsidR="005D2923" w:rsidRPr="002C6A02" w:rsidRDefault="005D2923" w:rsidP="005D2923">
      <w:pPr>
        <w:tabs>
          <w:tab w:val="right" w:pos="1418"/>
        </w:tabs>
        <w:ind w:left="1418" w:hanging="1418"/>
        <w:rPr>
          <w:rFonts w:asciiTheme="majorHAnsi" w:hAnsiTheme="majorHAnsi"/>
        </w:rPr>
      </w:pPr>
      <w:r w:rsidRPr="002C6A02">
        <w:rPr>
          <w:rFonts w:asciiTheme="majorHAnsi" w:hAnsiTheme="majorHAnsi"/>
          <w:b/>
          <w:bCs/>
        </w:rPr>
        <w:t>Chapitre 5 :</w:t>
      </w:r>
      <w:r w:rsidRPr="002C6A02">
        <w:rPr>
          <w:rFonts w:asciiTheme="majorHAnsi" w:hAnsiTheme="majorHAnsi"/>
        </w:rPr>
        <w:t xml:space="preserve"> Stockage,  pile à combustibles et hydrogène  </w:t>
      </w:r>
      <w:r w:rsidRPr="002C6A02">
        <w:rPr>
          <w:rFonts w:asciiTheme="majorHAnsi" w:hAnsiTheme="majorHAnsi"/>
        </w:rPr>
        <w:tab/>
      </w:r>
      <w:r w:rsidRPr="002C6A02">
        <w:rPr>
          <w:rFonts w:asciiTheme="majorHAnsi" w:hAnsiTheme="majorHAnsi"/>
        </w:rPr>
        <w:tab/>
      </w:r>
      <w:r w:rsidRPr="002C6A02">
        <w:rPr>
          <w:rFonts w:asciiTheme="majorHAnsi" w:hAnsiTheme="majorHAnsi"/>
        </w:rPr>
        <w:tab/>
      </w:r>
      <w:r w:rsidRPr="002C6A02">
        <w:rPr>
          <w:rFonts w:asciiTheme="majorHAnsi" w:hAnsiTheme="majorHAnsi"/>
          <w:b/>
          <w:bCs/>
        </w:rPr>
        <w:t>(2 semaines)</w:t>
      </w:r>
    </w:p>
    <w:p w:rsidR="005D2923" w:rsidRPr="002C6A02" w:rsidRDefault="005D2923" w:rsidP="005D2923">
      <w:pPr>
        <w:tabs>
          <w:tab w:val="right" w:pos="1418"/>
        </w:tabs>
        <w:ind w:left="1418" w:hanging="1418"/>
        <w:rPr>
          <w:rFonts w:asciiTheme="majorHAnsi" w:hAnsiTheme="majorHAnsi"/>
        </w:rPr>
      </w:pPr>
    </w:p>
    <w:p w:rsidR="005D2923" w:rsidRPr="002C6A02" w:rsidRDefault="005D2923" w:rsidP="005D2923">
      <w:pPr>
        <w:jc w:val="both"/>
        <w:rPr>
          <w:rFonts w:asciiTheme="majorHAnsi" w:hAnsiTheme="majorHAnsi" w:cs="Arial"/>
          <w:b/>
          <w:u w:val="thick" w:color="F79646"/>
        </w:rPr>
      </w:pPr>
      <w:r w:rsidRPr="002C6A02">
        <w:rPr>
          <w:rFonts w:asciiTheme="majorHAnsi" w:hAnsiTheme="majorHAnsi" w:cs="Arial"/>
          <w:b/>
          <w:u w:val="thick" w:color="F79646"/>
        </w:rPr>
        <w:t>Mode d’évaluation : </w:t>
      </w:r>
    </w:p>
    <w:p w:rsidR="005D2923" w:rsidRPr="002C6A02" w:rsidRDefault="005D2923" w:rsidP="005D2923">
      <w:pPr>
        <w:jc w:val="both"/>
        <w:rPr>
          <w:rFonts w:asciiTheme="majorHAnsi" w:hAnsiTheme="majorHAnsi" w:cs="Arial"/>
          <w:b/>
          <w:u w:val="thick" w:color="F79646"/>
        </w:rPr>
      </w:pPr>
    </w:p>
    <w:p w:rsidR="005D2923" w:rsidRPr="002C6A02" w:rsidRDefault="005D2923" w:rsidP="005D2923">
      <w:pPr>
        <w:spacing w:line="276" w:lineRule="auto"/>
        <w:jc w:val="both"/>
        <w:rPr>
          <w:rFonts w:asciiTheme="majorHAnsi" w:hAnsiTheme="majorHAnsi" w:cstheme="majorBidi"/>
        </w:rPr>
      </w:pPr>
      <w:r w:rsidRPr="002C6A02">
        <w:rPr>
          <w:rFonts w:asciiTheme="majorHAnsi" w:hAnsiTheme="majorHAnsi" w:cstheme="majorBidi"/>
        </w:rPr>
        <w:t>Contrôle continu: 40%; Examen: 60%.</w:t>
      </w:r>
    </w:p>
    <w:p w:rsidR="005D2923" w:rsidRPr="002C6A02" w:rsidRDefault="005D2923" w:rsidP="005D2923">
      <w:pPr>
        <w:spacing w:line="276" w:lineRule="auto"/>
        <w:jc w:val="both"/>
        <w:rPr>
          <w:rFonts w:asciiTheme="majorHAnsi" w:hAnsiTheme="majorHAnsi" w:cstheme="majorBidi"/>
        </w:rPr>
      </w:pPr>
    </w:p>
    <w:p w:rsidR="005D2923" w:rsidRPr="002C6A02" w:rsidRDefault="005D2923" w:rsidP="005D2923">
      <w:pPr>
        <w:jc w:val="both"/>
        <w:rPr>
          <w:rFonts w:asciiTheme="majorHAnsi" w:hAnsiTheme="majorHAnsi" w:cs="Arial"/>
          <w:b/>
          <w:u w:val="thick" w:color="F79646"/>
        </w:rPr>
      </w:pPr>
      <w:r w:rsidRPr="002C6A02">
        <w:rPr>
          <w:rFonts w:asciiTheme="majorHAnsi" w:hAnsiTheme="majorHAnsi" w:cs="Arial"/>
          <w:b/>
          <w:u w:val="thick" w:color="F79646"/>
        </w:rPr>
        <w:t>Références bibliographiques :</w:t>
      </w:r>
    </w:p>
    <w:p w:rsidR="005D2923" w:rsidRPr="002C6A02" w:rsidRDefault="005D2923" w:rsidP="005D2923">
      <w:pPr>
        <w:jc w:val="both"/>
        <w:rPr>
          <w:rFonts w:asciiTheme="majorHAnsi" w:hAnsiTheme="majorHAnsi" w:cs="Arial"/>
          <w:b/>
          <w:u w:val="thick" w:color="F79646"/>
        </w:rPr>
      </w:pPr>
    </w:p>
    <w:p w:rsidR="005D2923" w:rsidRPr="002C6A02" w:rsidRDefault="005D2923" w:rsidP="005D2923">
      <w:pPr>
        <w:numPr>
          <w:ilvl w:val="0"/>
          <w:numId w:val="1"/>
        </w:numPr>
        <w:jc w:val="both"/>
        <w:rPr>
          <w:rFonts w:asciiTheme="majorHAnsi" w:hAnsiTheme="majorHAnsi" w:cstheme="majorBidi"/>
          <w:i/>
          <w:iCs/>
          <w:sz w:val="22"/>
          <w:szCs w:val="22"/>
        </w:rPr>
      </w:pPr>
      <w:r w:rsidRPr="002C6A02">
        <w:rPr>
          <w:rFonts w:asciiTheme="majorHAnsi" w:hAnsiTheme="majorHAnsi" w:cstheme="majorBidi"/>
          <w:i/>
          <w:iCs/>
          <w:sz w:val="22"/>
          <w:szCs w:val="22"/>
        </w:rPr>
        <w:t>Sabonnadière Jean Claude. Nouvelles technologies de l’énergie 1: Les énergies renouvelables, Ed. Hermès.</w:t>
      </w:r>
    </w:p>
    <w:p w:rsidR="005D2923" w:rsidRPr="002C6A02" w:rsidRDefault="005D2923" w:rsidP="005D2923">
      <w:pPr>
        <w:numPr>
          <w:ilvl w:val="0"/>
          <w:numId w:val="1"/>
        </w:numPr>
        <w:jc w:val="both"/>
        <w:rPr>
          <w:rFonts w:asciiTheme="majorHAnsi" w:hAnsiTheme="majorHAnsi" w:cstheme="majorBidi"/>
          <w:i/>
          <w:iCs/>
          <w:sz w:val="22"/>
          <w:szCs w:val="22"/>
        </w:rPr>
      </w:pPr>
      <w:r w:rsidRPr="002C6A02">
        <w:rPr>
          <w:rFonts w:asciiTheme="majorHAnsi" w:hAnsiTheme="majorHAnsi" w:cstheme="majorBidi"/>
          <w:i/>
          <w:iCs/>
          <w:sz w:val="22"/>
          <w:szCs w:val="22"/>
        </w:rPr>
        <w:t>Gide Paul. Le grand livre de l’éolien, Ed. Moniteur.</w:t>
      </w:r>
    </w:p>
    <w:p w:rsidR="005D2923" w:rsidRPr="002C6A02" w:rsidRDefault="005D2923" w:rsidP="005D2923">
      <w:pPr>
        <w:numPr>
          <w:ilvl w:val="0"/>
          <w:numId w:val="1"/>
        </w:numPr>
        <w:jc w:val="both"/>
        <w:rPr>
          <w:rFonts w:asciiTheme="majorHAnsi" w:hAnsiTheme="majorHAnsi" w:cstheme="majorBidi"/>
          <w:i/>
          <w:iCs/>
          <w:sz w:val="22"/>
          <w:szCs w:val="22"/>
        </w:rPr>
      </w:pPr>
      <w:r w:rsidRPr="002C6A02">
        <w:rPr>
          <w:rFonts w:asciiTheme="majorHAnsi" w:hAnsiTheme="majorHAnsi" w:cstheme="majorBidi"/>
          <w:i/>
          <w:iCs/>
          <w:sz w:val="22"/>
          <w:szCs w:val="22"/>
        </w:rPr>
        <w:t>A. Labouret. Énergie Solaire photo voltaïque, Ed. Dunod.</w:t>
      </w:r>
    </w:p>
    <w:p w:rsidR="005D2923" w:rsidRPr="002C6A02" w:rsidRDefault="005D2923" w:rsidP="005D2923">
      <w:pPr>
        <w:numPr>
          <w:ilvl w:val="0"/>
          <w:numId w:val="1"/>
        </w:numPr>
        <w:jc w:val="both"/>
        <w:rPr>
          <w:rFonts w:asciiTheme="majorHAnsi" w:hAnsiTheme="majorHAnsi" w:cstheme="majorBidi"/>
          <w:i/>
          <w:iCs/>
          <w:sz w:val="22"/>
          <w:szCs w:val="22"/>
        </w:rPr>
      </w:pPr>
      <w:r w:rsidRPr="002C6A02">
        <w:rPr>
          <w:rFonts w:asciiTheme="majorHAnsi" w:hAnsiTheme="majorHAnsi" w:cstheme="majorBidi"/>
          <w:i/>
          <w:iCs/>
          <w:sz w:val="22"/>
          <w:szCs w:val="22"/>
        </w:rPr>
        <w:t>Viollet Pierre Louis. Histoire de l’énergie hydraulique, Ed. Press ENP Chaussée.</w:t>
      </w:r>
    </w:p>
    <w:p w:rsidR="005D2923" w:rsidRPr="002C6A02" w:rsidRDefault="005D2923" w:rsidP="005D2923">
      <w:pPr>
        <w:numPr>
          <w:ilvl w:val="0"/>
          <w:numId w:val="1"/>
        </w:numPr>
        <w:jc w:val="both"/>
        <w:rPr>
          <w:rFonts w:asciiTheme="majorHAnsi" w:hAnsiTheme="majorHAnsi" w:cstheme="majorBidi"/>
          <w:i/>
          <w:iCs/>
          <w:sz w:val="22"/>
          <w:szCs w:val="22"/>
        </w:rPr>
      </w:pPr>
      <w:r w:rsidRPr="002C6A02">
        <w:rPr>
          <w:rFonts w:asciiTheme="majorHAnsi" w:hAnsiTheme="majorHAnsi" w:cstheme="majorBidi"/>
          <w:i/>
          <w:iCs/>
          <w:sz w:val="22"/>
          <w:szCs w:val="22"/>
        </w:rPr>
        <w:t>Peser Felix A. Installations solaires thermiques: conception et mise en œuvre, Ed. Moniteur.</w:t>
      </w:r>
    </w:p>
    <w:p w:rsidR="004410D7" w:rsidRPr="002C6A02" w:rsidRDefault="004410D7" w:rsidP="005D2923">
      <w:pPr>
        <w:spacing w:after="200" w:line="276" w:lineRule="auto"/>
        <w:jc w:val="center"/>
        <w:rPr>
          <w:rFonts w:asciiTheme="majorHAnsi" w:eastAsia="Times New Roman" w:hAnsiTheme="majorHAnsi"/>
          <w:sz w:val="40"/>
          <w:szCs w:val="40"/>
          <w:lang w:eastAsia="fr-FR"/>
        </w:rPr>
        <w:sectPr w:rsidR="004410D7" w:rsidRPr="002C6A02"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5D2923" w:rsidRPr="002C6A02" w:rsidRDefault="005D2923" w:rsidP="004410D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C6A02">
        <w:rPr>
          <w:rFonts w:asciiTheme="majorHAnsi" w:hAnsiTheme="majorHAnsi" w:cs="Calibri"/>
          <w:b/>
        </w:rPr>
        <w:lastRenderedPageBreak/>
        <w:t>Semestre ..</w:t>
      </w:r>
      <w:r w:rsidR="004410D7" w:rsidRPr="002C6A02">
        <w:rPr>
          <w:rFonts w:asciiTheme="majorHAnsi" w:hAnsiTheme="majorHAnsi" w:cs="Calibri"/>
          <w:b/>
        </w:rPr>
        <w:t>.</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C6A02">
        <w:rPr>
          <w:rFonts w:asciiTheme="majorHAnsi" w:eastAsia="Calibri" w:hAnsiTheme="majorHAnsi" w:cs="Calibri"/>
          <w:b/>
          <w:bCs/>
          <w:color w:val="000000"/>
        </w:rPr>
        <w:t>UE Découverte</w:t>
      </w:r>
      <w:r w:rsidRPr="002C6A02">
        <w:rPr>
          <w:rFonts w:asciiTheme="majorHAnsi" w:hAnsiTheme="majorHAnsi" w:cs="Calibri"/>
          <w:b/>
          <w:bCs/>
          <w:iCs/>
        </w:rPr>
        <w:t xml:space="preserve"> Code : UED …</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rPr>
      </w:pPr>
      <w:r w:rsidRPr="002C6A02">
        <w:rPr>
          <w:rFonts w:asciiTheme="majorHAnsi" w:hAnsiTheme="majorHAnsi" w:cs="Calibri"/>
          <w:b/>
          <w:bCs/>
          <w:iCs/>
        </w:rPr>
        <w:t>Matière</w:t>
      </w:r>
      <w:r w:rsidRPr="002C6A02">
        <w:rPr>
          <w:rFonts w:asciiTheme="majorHAnsi" w:hAnsiTheme="majorHAnsi" w:cstheme="majorBidi"/>
          <w:iCs/>
        </w:rPr>
        <w:t>:</w:t>
      </w:r>
      <w:r w:rsidRPr="002C6A02">
        <w:rPr>
          <w:rFonts w:asciiTheme="majorHAnsi" w:hAnsiTheme="majorHAnsi" w:cstheme="majorBidi"/>
          <w:b/>
          <w:bCs/>
        </w:rPr>
        <w:t xml:space="preserve"> Ecologie Industrielle et Développement Durable</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C6A02">
        <w:rPr>
          <w:rFonts w:asciiTheme="majorHAnsi" w:eastAsia="Calibri" w:hAnsiTheme="majorHAnsi" w:cs="Arial"/>
          <w:b/>
          <w:bCs/>
          <w:color w:val="000000"/>
          <w:lang w:eastAsia="en-US"/>
        </w:rPr>
        <w:t xml:space="preserve">VHS: </w:t>
      </w:r>
      <w:r w:rsidRPr="002C6A02">
        <w:rPr>
          <w:rFonts w:asciiTheme="majorHAnsi" w:eastAsia="Calibri" w:hAnsiTheme="majorHAnsi"/>
          <w:b/>
          <w:bCs/>
          <w:color w:val="000000"/>
        </w:rPr>
        <w:t>22h30</w:t>
      </w:r>
      <w:r w:rsidRPr="002C6A02">
        <w:rPr>
          <w:rFonts w:asciiTheme="majorHAnsi" w:eastAsia="Calibri" w:hAnsiTheme="majorHAnsi" w:cs="Arial"/>
          <w:b/>
          <w:bCs/>
          <w:color w:val="000000"/>
          <w:lang w:eastAsia="en-US"/>
        </w:rPr>
        <w:t>(Cours: 1h30)</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C6A02">
        <w:rPr>
          <w:rFonts w:asciiTheme="majorHAnsi" w:hAnsiTheme="majorHAnsi" w:cs="Calibri"/>
          <w:b/>
          <w:bCs/>
          <w:iCs/>
        </w:rPr>
        <w:t>Crédits: 1</w:t>
      </w:r>
    </w:p>
    <w:p w:rsidR="005D2923" w:rsidRPr="002C6A02" w:rsidRDefault="005D2923" w:rsidP="005D292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C6A02">
        <w:rPr>
          <w:rFonts w:asciiTheme="majorHAnsi" w:hAnsiTheme="majorHAnsi" w:cs="Calibri"/>
          <w:b/>
          <w:bCs/>
          <w:iCs/>
        </w:rPr>
        <w:t>Coefficient: 1</w:t>
      </w:r>
    </w:p>
    <w:p w:rsidR="005D2923" w:rsidRPr="002C6A02" w:rsidRDefault="005D2923" w:rsidP="005D2923">
      <w:pPr>
        <w:pStyle w:val="Default"/>
        <w:rPr>
          <w:rFonts w:asciiTheme="majorHAnsi" w:hAnsiTheme="majorHAnsi" w:cstheme="majorBidi"/>
        </w:rPr>
      </w:pPr>
    </w:p>
    <w:p w:rsidR="005D2923" w:rsidRPr="002C6A02" w:rsidRDefault="005D2923" w:rsidP="005D2923">
      <w:pPr>
        <w:jc w:val="both"/>
        <w:rPr>
          <w:rFonts w:asciiTheme="majorHAnsi" w:hAnsiTheme="majorHAnsi" w:cs="Arial"/>
          <w:b/>
          <w:u w:val="thick" w:color="F79646"/>
        </w:rPr>
      </w:pPr>
      <w:r w:rsidRPr="002C6A02">
        <w:rPr>
          <w:rFonts w:asciiTheme="majorHAnsi" w:hAnsiTheme="majorHAnsi" w:cs="Arial"/>
          <w:b/>
          <w:u w:val="thick" w:color="F79646"/>
        </w:rPr>
        <w:t xml:space="preserve">Objectifs de l’enseignement </w:t>
      </w:r>
    </w:p>
    <w:p w:rsidR="005D2923" w:rsidRPr="002C6A02" w:rsidRDefault="005D2923" w:rsidP="005D2923">
      <w:pPr>
        <w:jc w:val="both"/>
        <w:rPr>
          <w:rFonts w:asciiTheme="majorHAnsi" w:hAnsiTheme="majorHAnsi" w:cs="Arial"/>
          <w:b/>
          <w:u w:val="thick" w:color="F79646"/>
        </w:rPr>
      </w:pPr>
    </w:p>
    <w:p w:rsidR="005D2923" w:rsidRPr="002C6A02" w:rsidRDefault="005D2923" w:rsidP="005D2923">
      <w:pPr>
        <w:rPr>
          <w:rFonts w:asciiTheme="majorHAnsi" w:hAnsiTheme="majorHAnsi"/>
        </w:rPr>
      </w:pPr>
      <w:r w:rsidRPr="002C6A02">
        <w:rPr>
          <w:rFonts w:asciiTheme="majorHAnsi" w:hAnsiTheme="majorHAnsi" w:cs="Arial"/>
        </w:rPr>
        <w:t>Sensibiliser au développement durable, à l’écologie industrielle et au recyclage.</w:t>
      </w:r>
    </w:p>
    <w:p w:rsidR="005D2923" w:rsidRPr="002C6A02" w:rsidRDefault="005D2923" w:rsidP="005D2923">
      <w:pPr>
        <w:pStyle w:val="Default"/>
        <w:rPr>
          <w:rFonts w:asciiTheme="majorHAnsi" w:hAnsiTheme="majorHAnsi" w:cstheme="majorBidi"/>
        </w:rPr>
      </w:pPr>
    </w:p>
    <w:p w:rsidR="005D2923" w:rsidRPr="002C6A02" w:rsidRDefault="005D2923" w:rsidP="005D2923">
      <w:pPr>
        <w:jc w:val="both"/>
        <w:rPr>
          <w:rFonts w:asciiTheme="majorHAnsi" w:hAnsiTheme="majorHAnsi" w:cs="Arial"/>
          <w:b/>
          <w:u w:val="thick" w:color="F79646"/>
        </w:rPr>
      </w:pPr>
      <w:r w:rsidRPr="002C6A02">
        <w:rPr>
          <w:rFonts w:asciiTheme="majorHAnsi" w:hAnsiTheme="majorHAnsi" w:cs="Arial"/>
          <w:b/>
          <w:u w:val="thick" w:color="F79646"/>
        </w:rPr>
        <w:t>Connaissances préalables recommandées:</w:t>
      </w:r>
    </w:p>
    <w:p w:rsidR="005D2923" w:rsidRPr="002C6A02" w:rsidRDefault="005D2923" w:rsidP="005D2923">
      <w:pPr>
        <w:jc w:val="both"/>
        <w:rPr>
          <w:rFonts w:asciiTheme="majorHAnsi" w:hAnsiTheme="majorHAnsi" w:cs="Arial"/>
          <w:b/>
          <w:u w:val="thick" w:color="F79646"/>
        </w:rPr>
      </w:pPr>
    </w:p>
    <w:p w:rsidR="005D2923" w:rsidRPr="002C6A02" w:rsidRDefault="005D2923" w:rsidP="005D2923">
      <w:pPr>
        <w:rPr>
          <w:rFonts w:asciiTheme="majorHAnsi" w:eastAsia="Times New Roman" w:hAnsiTheme="majorHAnsi" w:cstheme="majorBidi"/>
          <w:lang w:eastAsia="fr-FR"/>
        </w:rPr>
      </w:pPr>
    </w:p>
    <w:p w:rsidR="005D2923" w:rsidRPr="002C6A02" w:rsidRDefault="005D2923" w:rsidP="005D2923">
      <w:pPr>
        <w:jc w:val="both"/>
        <w:rPr>
          <w:rFonts w:asciiTheme="majorHAnsi" w:hAnsiTheme="majorHAnsi" w:cs="Arial"/>
          <w:b/>
          <w:u w:val="thick" w:color="F79646"/>
        </w:rPr>
      </w:pPr>
      <w:r w:rsidRPr="002C6A02">
        <w:rPr>
          <w:rFonts w:asciiTheme="majorHAnsi" w:hAnsiTheme="majorHAnsi" w:cs="Arial"/>
          <w:b/>
          <w:u w:val="thick" w:color="F79646"/>
        </w:rPr>
        <w:t>Contenu de la matière :</w:t>
      </w:r>
    </w:p>
    <w:p w:rsidR="005D2923" w:rsidRPr="002C6A02" w:rsidRDefault="005D2923" w:rsidP="005D2923">
      <w:pPr>
        <w:spacing w:line="276" w:lineRule="auto"/>
        <w:jc w:val="both"/>
        <w:rPr>
          <w:rFonts w:asciiTheme="majorHAnsi" w:hAnsiTheme="majorHAnsi" w:cs="Arial"/>
          <w:b/>
        </w:rPr>
      </w:pPr>
      <w:r w:rsidRPr="002C6A02">
        <w:rPr>
          <w:rFonts w:asciiTheme="majorHAnsi" w:hAnsiTheme="majorHAnsi" w:cs="Arial"/>
          <w:b/>
        </w:rPr>
        <w:t> </w:t>
      </w:r>
    </w:p>
    <w:p w:rsidR="005D2923" w:rsidRPr="002C6A02" w:rsidRDefault="005D2923" w:rsidP="007D0252">
      <w:pPr>
        <w:numPr>
          <w:ilvl w:val="0"/>
          <w:numId w:val="5"/>
        </w:numPr>
        <w:ind w:left="426" w:hanging="426"/>
        <w:rPr>
          <w:rFonts w:asciiTheme="majorHAnsi" w:hAnsiTheme="majorHAnsi" w:cs="Arial"/>
          <w:lang w:eastAsia="fr-FR"/>
        </w:rPr>
      </w:pPr>
      <w:r w:rsidRPr="002C6A02">
        <w:rPr>
          <w:rFonts w:asciiTheme="majorHAnsi" w:hAnsiTheme="majorHAnsi" w:cs="Arial"/>
          <w:lang w:eastAsia="fr-FR"/>
        </w:rPr>
        <w:t>Naissance et évolution du concept d’écologie industrielle</w:t>
      </w:r>
    </w:p>
    <w:p w:rsidR="005D2923" w:rsidRPr="002C6A02" w:rsidRDefault="005D2923" w:rsidP="007D0252">
      <w:pPr>
        <w:numPr>
          <w:ilvl w:val="0"/>
          <w:numId w:val="5"/>
        </w:numPr>
        <w:ind w:left="426" w:hanging="426"/>
        <w:rPr>
          <w:rFonts w:asciiTheme="majorHAnsi" w:hAnsiTheme="majorHAnsi" w:cs="Arial"/>
          <w:lang w:eastAsia="fr-FR"/>
        </w:rPr>
      </w:pPr>
      <w:r w:rsidRPr="002C6A02">
        <w:rPr>
          <w:rFonts w:asciiTheme="majorHAnsi" w:hAnsiTheme="majorHAnsi" w:cs="Arial"/>
          <w:lang w:eastAsia="fr-FR"/>
        </w:rPr>
        <w:t>Définition et principes de l’écologie industrielle</w:t>
      </w:r>
    </w:p>
    <w:p w:rsidR="005D2923" w:rsidRPr="002C6A02" w:rsidRDefault="005D2923" w:rsidP="007D0252">
      <w:pPr>
        <w:numPr>
          <w:ilvl w:val="0"/>
          <w:numId w:val="5"/>
        </w:numPr>
        <w:ind w:left="426" w:hanging="426"/>
        <w:rPr>
          <w:rFonts w:asciiTheme="majorHAnsi" w:hAnsiTheme="majorHAnsi" w:cs="Arial"/>
          <w:lang w:eastAsia="fr-FR"/>
        </w:rPr>
      </w:pPr>
      <w:r w:rsidRPr="002C6A02">
        <w:rPr>
          <w:rFonts w:asciiTheme="majorHAnsi" w:hAnsiTheme="majorHAnsi" w:cs="Arial"/>
          <w:lang w:eastAsia="fr-FR"/>
        </w:rPr>
        <w:t>Expériences d’écologie industrielle en Algérie et dans le monde</w:t>
      </w:r>
    </w:p>
    <w:p w:rsidR="005D2923" w:rsidRPr="002C6A02" w:rsidRDefault="005D2923" w:rsidP="007D0252">
      <w:pPr>
        <w:numPr>
          <w:ilvl w:val="0"/>
          <w:numId w:val="5"/>
        </w:numPr>
        <w:ind w:left="426" w:hanging="426"/>
        <w:rPr>
          <w:rFonts w:asciiTheme="majorHAnsi" w:hAnsiTheme="majorHAnsi" w:cs="Arial"/>
          <w:lang w:eastAsia="fr-FR"/>
        </w:rPr>
      </w:pPr>
      <w:r w:rsidRPr="002C6A02">
        <w:rPr>
          <w:rFonts w:asciiTheme="majorHAnsi" w:hAnsiTheme="majorHAnsi" w:cs="Arial"/>
          <w:lang w:eastAsia="fr-FR"/>
        </w:rPr>
        <w:t>Symbiose industrielle (parcs/réseaux éco-industries)</w:t>
      </w:r>
    </w:p>
    <w:p w:rsidR="005D2923" w:rsidRPr="002C6A02" w:rsidRDefault="005D2923" w:rsidP="007D0252">
      <w:pPr>
        <w:numPr>
          <w:ilvl w:val="0"/>
          <w:numId w:val="5"/>
        </w:numPr>
        <w:ind w:left="426" w:hanging="426"/>
        <w:rPr>
          <w:rFonts w:asciiTheme="majorHAnsi" w:hAnsiTheme="majorHAnsi" w:cs="Arial"/>
          <w:lang w:eastAsia="fr-FR"/>
        </w:rPr>
      </w:pPr>
      <w:r w:rsidRPr="002C6A02">
        <w:rPr>
          <w:rFonts w:asciiTheme="majorHAnsi" w:hAnsiTheme="majorHAnsi" w:cs="Arial"/>
          <w:lang w:eastAsia="fr-FR"/>
        </w:rPr>
        <w:t>Déchets gazeux, liquides et solides</w:t>
      </w:r>
    </w:p>
    <w:p w:rsidR="005D2923" w:rsidRPr="002C6A02" w:rsidRDefault="005D2923" w:rsidP="007D0252">
      <w:pPr>
        <w:numPr>
          <w:ilvl w:val="0"/>
          <w:numId w:val="5"/>
        </w:numPr>
        <w:spacing w:after="200" w:line="276" w:lineRule="auto"/>
        <w:ind w:left="426" w:hanging="426"/>
        <w:rPr>
          <w:rFonts w:asciiTheme="majorHAnsi" w:hAnsiTheme="majorHAnsi" w:cs="Arial"/>
          <w:lang w:eastAsia="fr-FR"/>
        </w:rPr>
      </w:pPr>
      <w:r w:rsidRPr="002C6A02">
        <w:rPr>
          <w:rFonts w:asciiTheme="majorHAnsi" w:hAnsiTheme="majorHAnsi" w:cs="Arial"/>
          <w:lang w:eastAsia="fr-FR"/>
        </w:rPr>
        <w:t>Recyclage</w:t>
      </w:r>
    </w:p>
    <w:p w:rsidR="005D2923" w:rsidRPr="002C6A02" w:rsidRDefault="005D2923" w:rsidP="005D2923">
      <w:pPr>
        <w:jc w:val="both"/>
        <w:rPr>
          <w:rFonts w:asciiTheme="majorHAnsi" w:hAnsiTheme="majorHAnsi" w:cs="Arial"/>
          <w:b/>
        </w:rPr>
      </w:pPr>
      <w:r w:rsidRPr="002C6A02">
        <w:rPr>
          <w:rFonts w:asciiTheme="majorHAnsi" w:hAnsiTheme="majorHAnsi" w:cs="Arial"/>
          <w:b/>
          <w:u w:val="thick" w:color="F79646"/>
        </w:rPr>
        <w:t>Mode d’évaluation:</w:t>
      </w:r>
    </w:p>
    <w:p w:rsidR="005D2923" w:rsidRPr="002C6A02" w:rsidRDefault="005D2923" w:rsidP="005D2923">
      <w:pPr>
        <w:jc w:val="both"/>
        <w:rPr>
          <w:rFonts w:asciiTheme="majorHAnsi" w:hAnsiTheme="majorHAnsi" w:cs="Arial"/>
          <w:b/>
        </w:rPr>
      </w:pPr>
    </w:p>
    <w:p w:rsidR="005D2923" w:rsidRPr="002C6A02" w:rsidRDefault="005D2923" w:rsidP="005D2923">
      <w:pPr>
        <w:jc w:val="both"/>
        <w:rPr>
          <w:rFonts w:asciiTheme="majorHAnsi" w:hAnsiTheme="majorHAnsi" w:cs="Arial"/>
          <w:b/>
          <w:u w:val="thick" w:color="F79646"/>
        </w:rPr>
      </w:pPr>
      <w:r w:rsidRPr="002C6A02">
        <w:rPr>
          <w:rFonts w:asciiTheme="majorHAnsi" w:hAnsiTheme="majorHAnsi" w:cs="Arial"/>
        </w:rPr>
        <w:t>Examen:    100%.</w:t>
      </w:r>
    </w:p>
    <w:p w:rsidR="005D2923" w:rsidRPr="002C6A02" w:rsidRDefault="005D2923" w:rsidP="005D2923">
      <w:pPr>
        <w:jc w:val="both"/>
        <w:rPr>
          <w:rFonts w:asciiTheme="majorHAnsi" w:hAnsiTheme="majorHAnsi" w:cs="Arial"/>
          <w:b/>
        </w:rPr>
      </w:pPr>
    </w:p>
    <w:p w:rsidR="005D2923" w:rsidRPr="002C6A02" w:rsidRDefault="005D2923" w:rsidP="005D2923">
      <w:pPr>
        <w:jc w:val="both"/>
        <w:rPr>
          <w:rFonts w:asciiTheme="majorHAnsi" w:hAnsiTheme="majorHAnsi" w:cs="Arial"/>
          <w:b/>
          <w:u w:val="thick" w:color="F79646"/>
        </w:rPr>
      </w:pPr>
      <w:r w:rsidRPr="002C6A02">
        <w:rPr>
          <w:rFonts w:asciiTheme="majorHAnsi" w:hAnsiTheme="majorHAnsi" w:cs="Arial"/>
          <w:b/>
          <w:u w:val="thick" w:color="F79646"/>
        </w:rPr>
        <w:t>Références bibliographiques :</w:t>
      </w:r>
    </w:p>
    <w:p w:rsidR="005D2923" w:rsidRPr="002C6A02" w:rsidRDefault="005D2923" w:rsidP="005D2923">
      <w:pPr>
        <w:pStyle w:val="Paragraphedeliste"/>
        <w:ind w:left="284" w:hanging="284"/>
        <w:rPr>
          <w:rFonts w:asciiTheme="majorHAnsi" w:eastAsia="Calibri" w:hAnsiTheme="majorHAnsi" w:cs="Calibri"/>
          <w:b/>
          <w:bCs/>
          <w:color w:val="000000"/>
          <w:u w:val="thick" w:color="F79646"/>
        </w:rPr>
      </w:pPr>
    </w:p>
    <w:p w:rsidR="005D2923" w:rsidRPr="002C6A02" w:rsidRDefault="005D2923" w:rsidP="005D2923">
      <w:pPr>
        <w:ind w:left="284" w:hanging="284"/>
        <w:jc w:val="both"/>
        <w:rPr>
          <w:rFonts w:asciiTheme="majorHAnsi" w:hAnsiTheme="majorHAnsi"/>
          <w:i/>
          <w:iCs/>
          <w:sz w:val="22"/>
          <w:szCs w:val="22"/>
        </w:rPr>
      </w:pPr>
      <w:r w:rsidRPr="002C6A02">
        <w:rPr>
          <w:rFonts w:asciiTheme="majorHAnsi" w:hAnsiTheme="majorHAnsi"/>
          <w:i/>
          <w:iCs/>
          <w:sz w:val="22"/>
          <w:szCs w:val="22"/>
        </w:rPr>
        <w:t>1</w:t>
      </w:r>
      <w:r w:rsidRPr="002C6A02">
        <w:rPr>
          <w:rFonts w:asciiTheme="majorHAnsi" w:hAnsiTheme="majorHAnsi"/>
          <w:i/>
          <w:iCs/>
          <w:sz w:val="22"/>
          <w:szCs w:val="22"/>
        </w:rPr>
        <w:tab/>
        <w:t>Écologie industrielle et territoriale, COLEIT 2012, de </w:t>
      </w:r>
      <w:hyperlink r:id="rId55" w:history="1">
        <w:r w:rsidRPr="002C6A02">
          <w:rPr>
            <w:rFonts w:asciiTheme="majorHAnsi" w:hAnsiTheme="majorHAnsi"/>
            <w:i/>
            <w:iCs/>
            <w:sz w:val="22"/>
            <w:szCs w:val="22"/>
          </w:rPr>
          <w:t>Junqua Guillaume</w:t>
        </w:r>
      </w:hyperlink>
      <w:r w:rsidRPr="002C6A02">
        <w:rPr>
          <w:rFonts w:asciiTheme="majorHAnsi" w:hAnsiTheme="majorHAnsi"/>
          <w:i/>
          <w:iCs/>
          <w:sz w:val="22"/>
          <w:szCs w:val="22"/>
        </w:rPr>
        <w:t xml:space="preserve"> ,  </w:t>
      </w:r>
      <w:hyperlink r:id="rId56" w:history="1">
        <w:r w:rsidRPr="002C6A02">
          <w:rPr>
            <w:rFonts w:asciiTheme="majorHAnsi" w:hAnsiTheme="majorHAnsi"/>
            <w:i/>
            <w:iCs/>
            <w:sz w:val="22"/>
            <w:szCs w:val="22"/>
          </w:rPr>
          <w:t>Brullot Sabrina</w:t>
        </w:r>
      </w:hyperlink>
    </w:p>
    <w:p w:rsidR="005D2923" w:rsidRPr="002C6A02" w:rsidRDefault="005D2923" w:rsidP="007D0252">
      <w:pPr>
        <w:pStyle w:val="Paragraphedeliste"/>
        <w:numPr>
          <w:ilvl w:val="0"/>
          <w:numId w:val="13"/>
        </w:numPr>
        <w:ind w:left="284" w:hanging="284"/>
        <w:jc w:val="both"/>
        <w:rPr>
          <w:rFonts w:asciiTheme="majorHAnsi" w:hAnsiTheme="majorHAnsi"/>
          <w:i/>
          <w:iCs/>
        </w:rPr>
      </w:pPr>
      <w:r w:rsidRPr="002C6A02">
        <w:rPr>
          <w:rFonts w:asciiTheme="majorHAnsi" w:hAnsiTheme="majorHAnsi"/>
          <w:i/>
          <w:iCs/>
        </w:rPr>
        <w:t>Vers une écologie industrielle,comment mettre en pratique le développement durable dans une société hyper-industrielle, SurenErkman 2004</w:t>
      </w:r>
    </w:p>
    <w:p w:rsidR="005D2923" w:rsidRPr="002C6A02" w:rsidRDefault="005D2923" w:rsidP="007D0252">
      <w:pPr>
        <w:pStyle w:val="Paragraphedeliste"/>
        <w:numPr>
          <w:ilvl w:val="0"/>
          <w:numId w:val="13"/>
        </w:numPr>
        <w:ind w:left="284" w:hanging="284"/>
        <w:jc w:val="both"/>
        <w:rPr>
          <w:rFonts w:asciiTheme="majorHAnsi" w:hAnsiTheme="majorHAnsi"/>
          <w:i/>
          <w:iCs/>
        </w:rPr>
      </w:pPr>
      <w:r w:rsidRPr="002C6A02">
        <w:rPr>
          <w:rFonts w:asciiTheme="majorHAnsi" w:hAnsiTheme="majorHAnsi"/>
          <w:i/>
          <w:iCs/>
        </w:rPr>
        <w:t>L'énergie et sa maîtrise. Montpellier Cedex 2 : CRDP de Languedoc-Roussillon, 2004. . ISBN 2-86626-190-9,</w:t>
      </w:r>
    </w:p>
    <w:p w:rsidR="005D2923" w:rsidRPr="002C6A02" w:rsidRDefault="005D2923" w:rsidP="007D0252">
      <w:pPr>
        <w:pStyle w:val="Paragraphedeliste"/>
        <w:numPr>
          <w:ilvl w:val="0"/>
          <w:numId w:val="13"/>
        </w:numPr>
        <w:ind w:left="284" w:hanging="284"/>
        <w:jc w:val="both"/>
        <w:rPr>
          <w:rFonts w:asciiTheme="majorHAnsi" w:hAnsiTheme="majorHAnsi"/>
          <w:i/>
          <w:iCs/>
        </w:rPr>
      </w:pPr>
      <w:r w:rsidRPr="002C6A02">
        <w:rPr>
          <w:rFonts w:asciiTheme="majorHAnsi" w:hAnsiTheme="majorHAnsi"/>
          <w:i/>
          <w:iCs/>
        </w:rPr>
        <w:t> </w:t>
      </w:r>
      <w:hyperlink r:id="rId57" w:history="1">
        <w:r w:rsidRPr="002C6A02">
          <w:rPr>
            <w:rFonts w:asciiTheme="majorHAnsi" w:hAnsiTheme="majorHAnsi"/>
            <w:i/>
            <w:iCs/>
          </w:rPr>
          <w:t>Appropriations du développement durable: émergences, diffusions, traductions</w:t>
        </w:r>
      </w:hyperlink>
      <w:r w:rsidRPr="002C6A02">
        <w:rPr>
          <w:rFonts w:asciiTheme="majorHAnsi" w:hAnsiTheme="majorHAnsi"/>
          <w:i/>
          <w:iCs/>
        </w:rPr>
        <w:t xml:space="preserve"> B Villalba - 2009</w:t>
      </w:r>
    </w:p>
    <w:p w:rsidR="005D2923" w:rsidRPr="002C6A02" w:rsidRDefault="005D2923" w:rsidP="005D2923">
      <w:pPr>
        <w:pStyle w:val="Paragraphedeliste"/>
        <w:ind w:left="426"/>
        <w:jc w:val="both"/>
        <w:rPr>
          <w:rFonts w:asciiTheme="majorHAnsi" w:hAnsiTheme="majorHAnsi"/>
          <w:i/>
          <w:iCs/>
        </w:rPr>
      </w:pPr>
      <w:r w:rsidRPr="002C6A02">
        <w:rPr>
          <w:rFonts w:asciiTheme="majorHAnsi" w:hAnsiTheme="majorHAnsi"/>
          <w:i/>
          <w:iCs/>
        </w:rPr>
        <w:br/>
      </w:r>
    </w:p>
    <w:p w:rsidR="005D2923" w:rsidRPr="002C6A02" w:rsidRDefault="005D2923" w:rsidP="005D2923">
      <w:pPr>
        <w:pStyle w:val="Paragraphedeliste"/>
        <w:rPr>
          <w:rFonts w:asciiTheme="majorHAnsi" w:eastAsia="Calibri" w:hAnsiTheme="majorHAnsi" w:cs="Calibri"/>
          <w:b/>
          <w:bCs/>
          <w:color w:val="000000"/>
          <w:sz w:val="24"/>
          <w:szCs w:val="24"/>
          <w:u w:val="thick" w:color="F79646"/>
        </w:rPr>
      </w:pPr>
    </w:p>
    <w:p w:rsidR="004410D7" w:rsidRPr="002C6A02" w:rsidRDefault="004410D7" w:rsidP="005D2923">
      <w:pPr>
        <w:pStyle w:val="Paragraphedeliste"/>
        <w:rPr>
          <w:rFonts w:asciiTheme="majorHAnsi" w:eastAsia="Calibri" w:hAnsiTheme="majorHAnsi" w:cs="Calibri"/>
          <w:b/>
          <w:bCs/>
          <w:color w:val="000000"/>
          <w:sz w:val="24"/>
          <w:szCs w:val="24"/>
          <w:u w:val="thick" w:color="F79646"/>
        </w:rPr>
        <w:sectPr w:rsidR="004410D7" w:rsidRPr="002C6A02"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CF1CC5" w:rsidRPr="002C6A02" w:rsidRDefault="00CF1CC5" w:rsidP="000C63A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C6A02">
        <w:rPr>
          <w:rFonts w:asciiTheme="majorHAnsi" w:hAnsiTheme="majorHAnsi" w:cs="Calibri"/>
          <w:b/>
        </w:rPr>
        <w:lastRenderedPageBreak/>
        <w:t>Semestre ..</w:t>
      </w:r>
      <w:r w:rsidR="000C63A8" w:rsidRPr="002C6A02">
        <w:rPr>
          <w:rFonts w:asciiTheme="majorHAnsi" w:hAnsiTheme="majorHAnsi" w:cs="Calibri"/>
          <w:b/>
        </w:rPr>
        <w:t>.</w:t>
      </w:r>
    </w:p>
    <w:p w:rsidR="00CF1CC5" w:rsidRPr="002C6A02" w:rsidRDefault="00CF1CC5" w:rsidP="00CF1C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C6A02">
        <w:rPr>
          <w:rFonts w:asciiTheme="majorHAnsi" w:eastAsia="Calibri" w:hAnsiTheme="majorHAnsi" w:cs="Calibri"/>
          <w:b/>
          <w:bCs/>
          <w:color w:val="000000"/>
        </w:rPr>
        <w:t>UE Découverte</w:t>
      </w:r>
      <w:r w:rsidRPr="002C6A02">
        <w:rPr>
          <w:rFonts w:asciiTheme="majorHAnsi" w:hAnsiTheme="majorHAnsi" w:cs="Calibri"/>
          <w:b/>
          <w:bCs/>
          <w:iCs/>
        </w:rPr>
        <w:t xml:space="preserve"> Code : UED …</w:t>
      </w:r>
    </w:p>
    <w:p w:rsidR="00CF1CC5" w:rsidRPr="002C6A02" w:rsidRDefault="00CF1CC5" w:rsidP="00CF1C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rPr>
      </w:pPr>
      <w:r w:rsidRPr="002C6A02">
        <w:rPr>
          <w:rFonts w:asciiTheme="majorHAnsi" w:hAnsiTheme="majorHAnsi" w:cs="Calibri"/>
          <w:b/>
          <w:bCs/>
          <w:iCs/>
        </w:rPr>
        <w:t>Matière</w:t>
      </w:r>
      <w:r w:rsidRPr="002C6A02">
        <w:rPr>
          <w:rFonts w:asciiTheme="majorHAnsi" w:hAnsiTheme="majorHAnsi" w:cstheme="majorBidi"/>
          <w:iCs/>
        </w:rPr>
        <w:t>:</w:t>
      </w:r>
      <w:r w:rsidRPr="002C6A02">
        <w:rPr>
          <w:rFonts w:asciiTheme="majorHAnsi" w:hAnsiTheme="majorHAnsi" w:cstheme="majorBidi"/>
          <w:b/>
          <w:bCs/>
        </w:rPr>
        <w:t>Techniques d’optimisation et de contrôle de puissance</w:t>
      </w:r>
    </w:p>
    <w:p w:rsidR="00CF1CC5" w:rsidRPr="002C6A02" w:rsidRDefault="00CF1CC5" w:rsidP="00CF1C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C6A02">
        <w:rPr>
          <w:rFonts w:asciiTheme="majorHAnsi" w:eastAsia="Calibri" w:hAnsiTheme="majorHAnsi" w:cs="Arial"/>
          <w:b/>
          <w:bCs/>
          <w:color w:val="000000"/>
          <w:lang w:eastAsia="en-US"/>
        </w:rPr>
        <w:t xml:space="preserve">VHS: </w:t>
      </w:r>
      <w:r w:rsidRPr="002C6A02">
        <w:rPr>
          <w:rFonts w:asciiTheme="majorHAnsi" w:eastAsia="Calibri" w:hAnsiTheme="majorHAnsi"/>
          <w:b/>
          <w:bCs/>
          <w:color w:val="000000"/>
        </w:rPr>
        <w:t>22h30</w:t>
      </w:r>
      <w:r w:rsidRPr="002C6A02">
        <w:rPr>
          <w:rFonts w:asciiTheme="majorHAnsi" w:eastAsia="Calibri" w:hAnsiTheme="majorHAnsi" w:cs="Arial"/>
          <w:b/>
          <w:bCs/>
          <w:color w:val="000000"/>
          <w:lang w:eastAsia="en-US"/>
        </w:rPr>
        <w:t>(Cours: 1h30)</w:t>
      </w:r>
    </w:p>
    <w:p w:rsidR="00CF1CC5" w:rsidRPr="002C6A02" w:rsidRDefault="00CF1CC5" w:rsidP="00CF1C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C6A02">
        <w:rPr>
          <w:rFonts w:asciiTheme="majorHAnsi" w:hAnsiTheme="majorHAnsi" w:cs="Calibri"/>
          <w:b/>
          <w:bCs/>
          <w:iCs/>
        </w:rPr>
        <w:t>Crédits: 1</w:t>
      </w:r>
    </w:p>
    <w:p w:rsidR="00CF1CC5" w:rsidRPr="002C6A02" w:rsidRDefault="00CF1CC5" w:rsidP="00CF1C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C6A02">
        <w:rPr>
          <w:rFonts w:asciiTheme="majorHAnsi" w:hAnsiTheme="majorHAnsi" w:cs="Calibri"/>
          <w:b/>
          <w:bCs/>
          <w:iCs/>
        </w:rPr>
        <w:t>Coefficient: 1</w:t>
      </w:r>
    </w:p>
    <w:p w:rsidR="007811F6" w:rsidRPr="002C6A02" w:rsidRDefault="007811F6" w:rsidP="007811F6">
      <w:pPr>
        <w:jc w:val="both"/>
        <w:rPr>
          <w:rFonts w:asciiTheme="majorHAnsi" w:hAnsiTheme="majorHAnsi" w:cs="Arial"/>
          <w:b/>
        </w:rPr>
      </w:pPr>
    </w:p>
    <w:p w:rsidR="007811F6" w:rsidRPr="002C6A02" w:rsidRDefault="007811F6" w:rsidP="007811F6">
      <w:pPr>
        <w:jc w:val="both"/>
        <w:rPr>
          <w:rFonts w:asciiTheme="majorHAnsi" w:hAnsiTheme="majorHAnsi" w:cs="Arial"/>
          <w:i/>
          <w:color w:val="000000"/>
        </w:rPr>
      </w:pPr>
      <w:r w:rsidRPr="002C6A02">
        <w:rPr>
          <w:rFonts w:asciiTheme="majorHAnsi" w:hAnsiTheme="majorHAnsi" w:cs="Arial"/>
          <w:b/>
          <w:color w:val="000000"/>
        </w:rPr>
        <w:t>Objectifs de l’enseignement :</w:t>
      </w:r>
    </w:p>
    <w:p w:rsidR="007811F6" w:rsidRPr="002C6A02" w:rsidRDefault="007811F6" w:rsidP="007811F6">
      <w:pPr>
        <w:jc w:val="both"/>
        <w:rPr>
          <w:rFonts w:asciiTheme="majorHAnsi" w:hAnsiTheme="majorHAnsi" w:cs="Arial"/>
          <w:kern w:val="36"/>
        </w:rPr>
      </w:pPr>
      <w:r w:rsidRPr="002C6A02">
        <w:rPr>
          <w:rFonts w:asciiTheme="majorHAnsi" w:hAnsiTheme="majorHAnsi" w:cs="Arial"/>
          <w:kern w:val="36"/>
        </w:rPr>
        <w:t xml:space="preserve">Permettre aux étudiants d’acquérir des connaissances sur les éléments (dispositifs électroniques) constituant un conditionneur de puissance électrique issue d’un système E.R et en particulier PV/Eolien/PAC ainsi que leurs techniques de commande.  </w:t>
      </w:r>
    </w:p>
    <w:p w:rsidR="007811F6" w:rsidRPr="002C6A02" w:rsidRDefault="007811F6" w:rsidP="007811F6">
      <w:pPr>
        <w:jc w:val="both"/>
        <w:rPr>
          <w:rFonts w:asciiTheme="majorHAnsi" w:hAnsiTheme="majorHAnsi" w:cs="Arial"/>
          <w:b/>
          <w:i/>
          <w:color w:val="000000"/>
        </w:rPr>
      </w:pPr>
      <w:r w:rsidRPr="002C6A02">
        <w:rPr>
          <w:rFonts w:asciiTheme="majorHAnsi" w:hAnsiTheme="majorHAnsi" w:cs="Arial"/>
          <w:b/>
          <w:color w:val="000000"/>
        </w:rPr>
        <w:t>Connaissances préalables recommandées :</w:t>
      </w:r>
    </w:p>
    <w:p w:rsidR="007811F6" w:rsidRPr="002C6A02" w:rsidRDefault="007811F6" w:rsidP="007811F6">
      <w:pPr>
        <w:jc w:val="both"/>
        <w:rPr>
          <w:rFonts w:asciiTheme="majorHAnsi" w:hAnsiTheme="majorHAnsi" w:cs="Arial"/>
          <w:kern w:val="36"/>
        </w:rPr>
      </w:pPr>
    </w:p>
    <w:p w:rsidR="007811F6" w:rsidRPr="002C6A02" w:rsidRDefault="007811F6" w:rsidP="007811F6">
      <w:pPr>
        <w:jc w:val="both"/>
        <w:rPr>
          <w:rFonts w:asciiTheme="majorHAnsi" w:hAnsiTheme="majorHAnsi" w:cs="Arial"/>
          <w:b/>
          <w:color w:val="000000"/>
        </w:rPr>
      </w:pPr>
      <w:r w:rsidRPr="002C6A02">
        <w:rPr>
          <w:rFonts w:asciiTheme="majorHAnsi" w:hAnsiTheme="majorHAnsi" w:cs="Arial"/>
          <w:b/>
          <w:color w:val="000000"/>
        </w:rPr>
        <w:t>Contenu de la matière :</w:t>
      </w:r>
    </w:p>
    <w:p w:rsidR="007811F6" w:rsidRPr="002C6A02" w:rsidRDefault="007811F6" w:rsidP="007D0252">
      <w:pPr>
        <w:pStyle w:val="Corpsdetexte"/>
        <w:numPr>
          <w:ilvl w:val="0"/>
          <w:numId w:val="47"/>
        </w:numPr>
        <w:rPr>
          <w:rFonts w:asciiTheme="majorHAnsi" w:hAnsiTheme="majorHAnsi" w:cstheme="majorBidi"/>
          <w:snapToGrid/>
          <w:color w:val="auto"/>
          <w:lang w:eastAsia="zh-CN"/>
        </w:rPr>
      </w:pPr>
      <w:r w:rsidRPr="002C6A02">
        <w:rPr>
          <w:rFonts w:asciiTheme="majorHAnsi" w:hAnsiTheme="majorHAnsi" w:cstheme="majorBidi"/>
          <w:snapToGrid/>
          <w:color w:val="auto"/>
          <w:lang w:eastAsia="zh-CN"/>
        </w:rPr>
        <w:t>Chapitre1 : Commande de la puissance générée via les techniques MPPT.</w:t>
      </w:r>
    </w:p>
    <w:p w:rsidR="007811F6" w:rsidRPr="002C6A02" w:rsidRDefault="007811F6" w:rsidP="007D0252">
      <w:pPr>
        <w:pStyle w:val="Corpsdetexte"/>
        <w:numPr>
          <w:ilvl w:val="0"/>
          <w:numId w:val="47"/>
        </w:numPr>
        <w:rPr>
          <w:rFonts w:asciiTheme="majorHAnsi" w:hAnsiTheme="majorHAnsi" w:cstheme="majorBidi"/>
          <w:snapToGrid/>
          <w:color w:val="auto"/>
          <w:lang w:eastAsia="zh-CN"/>
        </w:rPr>
      </w:pPr>
      <w:r w:rsidRPr="002C6A02">
        <w:rPr>
          <w:rFonts w:asciiTheme="majorHAnsi" w:hAnsiTheme="majorHAnsi" w:cstheme="majorBidi"/>
          <w:snapToGrid/>
          <w:color w:val="auto"/>
          <w:lang w:eastAsia="zh-CN"/>
        </w:rPr>
        <w:t>Chapitre 2 : Les techniques MPPT dans les systèmes PV :</w:t>
      </w:r>
    </w:p>
    <w:p w:rsidR="007811F6" w:rsidRPr="002C6A02" w:rsidRDefault="007811F6" w:rsidP="007811F6">
      <w:pPr>
        <w:pStyle w:val="Corpsdetexte"/>
        <w:ind w:left="1428"/>
        <w:rPr>
          <w:rFonts w:asciiTheme="majorHAnsi" w:hAnsiTheme="majorHAnsi" w:cstheme="majorBidi"/>
          <w:snapToGrid/>
          <w:color w:val="auto"/>
          <w:lang w:eastAsia="zh-CN"/>
        </w:rPr>
      </w:pPr>
      <w:r w:rsidRPr="002C6A02">
        <w:rPr>
          <w:rFonts w:asciiTheme="majorHAnsi" w:hAnsiTheme="majorHAnsi" w:cstheme="majorBidi"/>
          <w:snapToGrid/>
          <w:color w:val="auto"/>
          <w:lang w:eastAsia="zh-CN"/>
        </w:rPr>
        <w:t xml:space="preserve">-Algorithmes directs </w:t>
      </w:r>
    </w:p>
    <w:p w:rsidR="007811F6" w:rsidRPr="002C6A02" w:rsidRDefault="00AA1DE5" w:rsidP="007811F6">
      <w:pPr>
        <w:pStyle w:val="Corpsdetexte"/>
        <w:rPr>
          <w:rFonts w:asciiTheme="majorHAnsi" w:hAnsiTheme="majorHAnsi" w:cstheme="majorBidi"/>
          <w:snapToGrid/>
          <w:color w:val="auto"/>
          <w:lang w:eastAsia="zh-CN"/>
        </w:rPr>
      </w:pPr>
      <w:r>
        <w:rPr>
          <w:rFonts w:asciiTheme="majorHAnsi" w:hAnsiTheme="majorHAnsi" w:cstheme="majorBidi"/>
          <w:noProof/>
          <w:snapToGrid/>
          <w:color w:val="auto"/>
        </w:rPr>
        <w:pict>
          <v:rect id="Rectangle 46" o:spid="_x0000_s1034" style="position:absolute;margin-left:106.15pt;margin-top:3.85pt;width:320.65pt;height:2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" filled="f" stroked="f">
            <v:path arrowok="t"/>
            <v:textbox style="mso-fit-shape-to-text:t">
              <w:txbxContent>
                <w:p w:rsidR="00B05C9A" w:rsidRPr="000C63A8" w:rsidRDefault="00B05C9A" w:rsidP="007D0252">
                  <w:pPr>
                    <w:pStyle w:val="Paragraphedeliste"/>
                    <w:numPr>
                      <w:ilvl w:val="0"/>
                      <w:numId w:val="43"/>
                    </w:numPr>
                    <w:spacing w:after="0" w:line="240" w:lineRule="auto"/>
                    <w:jc w:val="lowKashida"/>
                    <w:textAlignment w:val="baseline"/>
                    <w:rPr>
                      <w:rFonts w:asciiTheme="majorHAnsi" w:eastAsia="Times New Roman" w:hAnsiTheme="majorHAnsi"/>
                      <w:sz w:val="24"/>
                      <w:szCs w:val="24"/>
                    </w:rPr>
                  </w:pPr>
                  <w:r w:rsidRPr="000C63A8">
                    <w:rPr>
                      <w:rFonts w:asciiTheme="majorHAnsi" w:eastAsia="Calibri" w:hAnsiTheme="majorHAnsi"/>
                      <w:color w:val="000000" w:themeColor="text1"/>
                      <w:kern w:val="24"/>
                      <w:sz w:val="24"/>
                      <w:szCs w:val="24"/>
                    </w:rPr>
                    <w:t xml:space="preserve">la méthode Perturb&amp;Observ (P&amp;O), </w:t>
                  </w:r>
                </w:p>
              </w:txbxContent>
            </v:textbox>
          </v:rect>
        </w:pict>
      </w:r>
    </w:p>
    <w:p w:rsidR="007811F6" w:rsidRPr="002C6A02" w:rsidRDefault="00AA1DE5" w:rsidP="007811F6">
      <w:pPr>
        <w:pStyle w:val="Corpsdetexte"/>
        <w:rPr>
          <w:rFonts w:asciiTheme="majorHAnsi" w:hAnsiTheme="majorHAnsi" w:cstheme="majorBidi"/>
          <w:snapToGrid/>
          <w:color w:val="auto"/>
          <w:lang w:eastAsia="zh-CN"/>
        </w:rPr>
      </w:pPr>
      <w:r>
        <w:rPr>
          <w:rFonts w:asciiTheme="majorHAnsi" w:hAnsiTheme="majorHAnsi" w:cstheme="majorBidi"/>
          <w:noProof/>
          <w:snapToGrid/>
          <w:color w:val="auto"/>
        </w:rPr>
        <w:pict>
          <v:rect id="Rectangle 48" o:spid="_x0000_s1027" style="position:absolute;margin-left:105pt;margin-top:6.3pt;width:361.65pt;height:2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" filled="f" stroked="f">
            <v:path arrowok="t"/>
            <v:textbox style="mso-fit-shape-to-text:t">
              <w:txbxContent>
                <w:p w:rsidR="00B05C9A" w:rsidRPr="000C63A8" w:rsidRDefault="00B05C9A" w:rsidP="007D0252">
                  <w:pPr>
                    <w:pStyle w:val="Paragraphedeliste"/>
                    <w:numPr>
                      <w:ilvl w:val="0"/>
                      <w:numId w:val="44"/>
                    </w:numPr>
                    <w:spacing w:after="0" w:line="240" w:lineRule="auto"/>
                    <w:jc w:val="lowKashida"/>
                    <w:textAlignment w:val="baseline"/>
                    <w:rPr>
                      <w:rFonts w:asciiTheme="majorHAnsi" w:eastAsia="Times New Roman" w:hAnsiTheme="majorHAnsi"/>
                      <w:sz w:val="24"/>
                      <w:szCs w:val="24"/>
                    </w:rPr>
                  </w:pPr>
                  <w:r w:rsidRPr="000C63A8">
                    <w:rPr>
                      <w:rFonts w:asciiTheme="majorHAnsi" w:eastAsia="Calibri" w:hAnsiTheme="majorHAnsi"/>
                      <w:color w:val="000000" w:themeColor="text1"/>
                      <w:kern w:val="24"/>
                      <w:sz w:val="24"/>
                      <w:szCs w:val="24"/>
                    </w:rPr>
                    <w:t>algorithme basé sur le mode glissant,</w:t>
                  </w:r>
                </w:p>
              </w:txbxContent>
            </v:textbox>
          </v:rect>
        </w:pict>
      </w:r>
    </w:p>
    <w:p w:rsidR="007811F6" w:rsidRPr="002C6A02" w:rsidRDefault="00AA1DE5" w:rsidP="007811F6">
      <w:pPr>
        <w:pStyle w:val="Corpsdetexte"/>
        <w:rPr>
          <w:rFonts w:asciiTheme="majorHAnsi" w:hAnsiTheme="majorHAnsi" w:cstheme="majorBidi"/>
          <w:snapToGrid/>
          <w:color w:val="auto"/>
          <w:lang w:eastAsia="zh-CN"/>
        </w:rPr>
      </w:pPr>
      <w:r>
        <w:rPr>
          <w:rFonts w:asciiTheme="majorHAnsi" w:hAnsiTheme="majorHAnsi" w:cstheme="majorBidi"/>
          <w:noProof/>
          <w:snapToGrid/>
          <w:color w:val="auto"/>
        </w:rPr>
        <w:pict>
          <v:rect id="Rectangle 49" o:spid="_x0000_s1028" style="position:absolute;margin-left:105pt;margin-top:8.15pt;width:399.4pt;height:2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" filled="f" stroked="f">
            <v:path arrowok="t"/>
            <v:textbox style="mso-fit-shape-to-text:t">
              <w:txbxContent>
                <w:p w:rsidR="00B05C9A" w:rsidRPr="000C63A8" w:rsidRDefault="00B05C9A" w:rsidP="007D0252">
                  <w:pPr>
                    <w:pStyle w:val="Paragraphedeliste"/>
                    <w:numPr>
                      <w:ilvl w:val="0"/>
                      <w:numId w:val="45"/>
                    </w:numPr>
                    <w:spacing w:after="0" w:line="240" w:lineRule="auto"/>
                    <w:jc w:val="lowKashida"/>
                    <w:textAlignment w:val="baseline"/>
                    <w:rPr>
                      <w:rFonts w:asciiTheme="majorHAnsi" w:eastAsia="Times New Roman" w:hAnsiTheme="majorHAnsi"/>
                      <w:sz w:val="24"/>
                      <w:szCs w:val="24"/>
                    </w:rPr>
                  </w:pPr>
                  <w:r w:rsidRPr="000C63A8">
                    <w:rPr>
                      <w:rFonts w:asciiTheme="majorHAnsi" w:eastAsia="Calibri" w:hAnsiTheme="majorHAnsi"/>
                      <w:color w:val="000000" w:themeColor="text1"/>
                      <w:kern w:val="24"/>
                      <w:sz w:val="24"/>
                      <w:szCs w:val="24"/>
                    </w:rPr>
                    <w:t>algorithme basé sur la logique floue, adaptative</w:t>
                  </w:r>
                </w:p>
              </w:txbxContent>
            </v:textbox>
          </v:rect>
        </w:pict>
      </w:r>
    </w:p>
    <w:p w:rsidR="007811F6" w:rsidRPr="002C6A02" w:rsidRDefault="007811F6" w:rsidP="007811F6">
      <w:pPr>
        <w:pStyle w:val="Corpsdetexte"/>
        <w:rPr>
          <w:rFonts w:asciiTheme="majorHAnsi" w:hAnsiTheme="majorHAnsi" w:cstheme="majorBidi"/>
          <w:snapToGrid/>
          <w:color w:val="auto"/>
          <w:lang w:eastAsia="zh-CN"/>
        </w:rPr>
      </w:pPr>
    </w:p>
    <w:p w:rsidR="007811F6" w:rsidRPr="002C6A02" w:rsidRDefault="00AA1DE5" w:rsidP="007811F6">
      <w:pPr>
        <w:pStyle w:val="Corpsdetexte"/>
        <w:rPr>
          <w:rFonts w:asciiTheme="majorHAnsi" w:hAnsiTheme="majorHAnsi" w:cstheme="majorBidi"/>
          <w:snapToGrid/>
          <w:color w:val="auto"/>
          <w:lang w:eastAsia="zh-CN"/>
        </w:rPr>
      </w:pPr>
      <w:r>
        <w:rPr>
          <w:rFonts w:asciiTheme="majorHAnsi" w:hAnsiTheme="majorHAnsi" w:cstheme="majorBidi"/>
          <w:noProof/>
          <w:snapToGrid/>
          <w:color w:val="auto"/>
        </w:rPr>
        <w:pict>
          <v:rect id="Rectangle 50" o:spid="_x0000_s1029" style="position:absolute;margin-left:105pt;margin-top:1.8pt;width:399.4pt;height:2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" filled="f" stroked="f">
            <v:path arrowok="t"/>
            <v:textbox style="mso-fit-shape-to-text:t">
              <w:txbxContent>
                <w:p w:rsidR="00B05C9A" w:rsidRPr="000C63A8" w:rsidRDefault="00B05C9A" w:rsidP="007D0252">
                  <w:pPr>
                    <w:pStyle w:val="Paragraphedeliste"/>
                    <w:numPr>
                      <w:ilvl w:val="0"/>
                      <w:numId w:val="46"/>
                    </w:numPr>
                    <w:spacing w:after="0" w:line="240" w:lineRule="auto"/>
                    <w:jc w:val="lowKashida"/>
                    <w:textAlignment w:val="baseline"/>
                    <w:rPr>
                      <w:rFonts w:asciiTheme="majorHAnsi" w:eastAsia="Times New Roman" w:hAnsiTheme="majorHAnsi"/>
                      <w:sz w:val="24"/>
                      <w:szCs w:val="24"/>
                    </w:rPr>
                  </w:pPr>
                  <w:r w:rsidRPr="000C63A8">
                    <w:rPr>
                      <w:rFonts w:asciiTheme="majorHAnsi" w:eastAsia="Calibri" w:hAnsiTheme="majorHAnsi"/>
                      <w:color w:val="000000" w:themeColor="text1"/>
                      <w:kern w:val="24"/>
                      <w:sz w:val="24"/>
                      <w:szCs w:val="24"/>
                    </w:rPr>
                    <w:t>algorithme basé sur les réseaux de neurones, neuro-flou</w:t>
                  </w:r>
                </w:p>
              </w:txbxContent>
            </v:textbox>
          </v:rect>
        </w:pict>
      </w:r>
    </w:p>
    <w:p w:rsidR="007811F6" w:rsidRPr="002C6A02" w:rsidRDefault="007811F6" w:rsidP="007811F6">
      <w:pPr>
        <w:pStyle w:val="Corpsdetexte"/>
        <w:ind w:left="1428"/>
        <w:rPr>
          <w:rFonts w:asciiTheme="majorHAnsi" w:hAnsiTheme="majorHAnsi" w:cstheme="majorBidi"/>
          <w:snapToGrid/>
          <w:color w:val="auto"/>
          <w:lang w:eastAsia="zh-CN"/>
        </w:rPr>
      </w:pPr>
    </w:p>
    <w:p w:rsidR="007811F6" w:rsidRPr="002C6A02" w:rsidRDefault="00AA1DE5" w:rsidP="007811F6">
      <w:pPr>
        <w:pStyle w:val="Corpsdetexte"/>
        <w:ind w:left="1428"/>
        <w:rPr>
          <w:rFonts w:asciiTheme="majorHAnsi" w:hAnsiTheme="majorHAnsi" w:cstheme="majorBidi"/>
          <w:snapToGrid/>
          <w:color w:val="auto"/>
          <w:lang w:eastAsia="zh-CN"/>
        </w:rPr>
      </w:pPr>
      <w:r>
        <w:rPr>
          <w:rFonts w:asciiTheme="majorHAnsi" w:hAnsiTheme="majorHAnsi" w:cstheme="majorBidi"/>
          <w:noProof/>
          <w:snapToGrid/>
          <w:color w:val="auto"/>
        </w:rPr>
        <w:pict>
          <v:rect id="Rectangle 2" o:spid="_x0000_s1030" style="position:absolute;left:0;text-align:left;margin-left:106.15pt;margin-top:9.15pt;width:309.35pt;height:21.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" filled="f" stroked="f">
            <v:textbox style="mso-fit-shape-to-text:t">
              <w:txbxContent>
                <w:p w:rsidR="00B05C9A" w:rsidRPr="000C63A8" w:rsidRDefault="00B05C9A" w:rsidP="007D0252">
                  <w:pPr>
                    <w:pStyle w:val="Paragraphedeliste"/>
                    <w:numPr>
                      <w:ilvl w:val="0"/>
                      <w:numId w:val="39"/>
                    </w:numPr>
                    <w:spacing w:after="0" w:line="240" w:lineRule="auto"/>
                    <w:jc w:val="lowKashida"/>
                    <w:textAlignment w:val="baseline"/>
                    <w:rPr>
                      <w:rFonts w:asciiTheme="majorHAnsi" w:eastAsia="Times New Roman" w:hAnsiTheme="majorHAnsi"/>
                      <w:sz w:val="24"/>
                      <w:szCs w:val="24"/>
                    </w:rPr>
                  </w:pPr>
                  <w:r w:rsidRPr="000C63A8">
                    <w:rPr>
                      <w:rFonts w:asciiTheme="majorHAnsi" w:eastAsia="Calibri" w:hAnsiTheme="majorHAnsi"/>
                      <w:color w:val="000000" w:themeColor="text1"/>
                      <w:kern w:val="24"/>
                      <w:sz w:val="24"/>
                      <w:szCs w:val="24"/>
                    </w:rPr>
                    <w:t>la méthode d’ajustement de courbe,</w:t>
                  </w:r>
                </w:p>
              </w:txbxContent>
            </v:textbox>
          </v:rect>
        </w:pict>
      </w:r>
      <w:r w:rsidR="007811F6" w:rsidRPr="002C6A02">
        <w:rPr>
          <w:rFonts w:asciiTheme="majorHAnsi" w:hAnsiTheme="majorHAnsi" w:cstheme="majorBidi"/>
          <w:snapToGrid/>
          <w:color w:val="auto"/>
          <w:lang w:eastAsia="zh-CN"/>
        </w:rPr>
        <w:t xml:space="preserve">-Algorithmes indirects.- </w:t>
      </w:r>
    </w:p>
    <w:p w:rsidR="007811F6" w:rsidRPr="002C6A02" w:rsidRDefault="00AA1DE5" w:rsidP="007811F6">
      <w:pPr>
        <w:pStyle w:val="Corpsdetexte"/>
        <w:rPr>
          <w:rFonts w:asciiTheme="majorHAnsi" w:hAnsiTheme="majorHAnsi" w:cstheme="majorBidi"/>
          <w:snapToGrid/>
          <w:color w:val="auto"/>
          <w:lang w:eastAsia="zh-CN"/>
        </w:rPr>
      </w:pPr>
      <w:r>
        <w:rPr>
          <w:rFonts w:asciiTheme="majorHAnsi" w:hAnsiTheme="majorHAnsi" w:cstheme="majorBidi"/>
          <w:noProof/>
          <w:snapToGrid/>
          <w:color w:val="auto"/>
        </w:rPr>
        <w:pict>
          <v:rect id="Rectangle 42" o:spid="_x0000_s1031" style="position:absolute;margin-left:105pt;margin-top:13pt;width:298.15pt;height:2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" filled="f" stroked="f">
            <v:path arrowok="t"/>
            <v:textbox style="mso-fit-shape-to-text:t">
              <w:txbxContent>
                <w:p w:rsidR="00B05C9A" w:rsidRPr="000C63A8" w:rsidRDefault="00B05C9A" w:rsidP="007D0252">
                  <w:pPr>
                    <w:pStyle w:val="Paragraphedeliste"/>
                    <w:numPr>
                      <w:ilvl w:val="0"/>
                      <w:numId w:val="40"/>
                    </w:numPr>
                    <w:spacing w:after="0" w:line="240" w:lineRule="auto"/>
                    <w:jc w:val="lowKashida"/>
                    <w:textAlignment w:val="baseline"/>
                    <w:rPr>
                      <w:rFonts w:asciiTheme="majorHAnsi" w:eastAsia="Times New Roman" w:hAnsiTheme="majorHAnsi"/>
                      <w:sz w:val="24"/>
                      <w:szCs w:val="24"/>
                    </w:rPr>
                  </w:pPr>
                  <w:r w:rsidRPr="000C63A8">
                    <w:rPr>
                      <w:rFonts w:asciiTheme="majorHAnsi" w:eastAsia="Calibri" w:hAnsiTheme="majorHAnsi"/>
                      <w:color w:val="000000" w:themeColor="text1"/>
                      <w:kern w:val="24"/>
                      <w:sz w:val="24"/>
                      <w:szCs w:val="24"/>
                      <w:lang w:val="en-US"/>
                    </w:rPr>
                    <w:t xml:space="preserve">la </w:t>
                  </w:r>
                  <w:r w:rsidRPr="000C63A8">
                    <w:rPr>
                      <w:rFonts w:asciiTheme="majorHAnsi" w:eastAsia="Calibri" w:hAnsiTheme="majorHAnsi"/>
                      <w:color w:val="000000" w:themeColor="text1"/>
                      <w:kern w:val="24"/>
                      <w:sz w:val="24"/>
                      <w:szCs w:val="24"/>
                    </w:rPr>
                    <w:t>méthode</w:t>
                  </w:r>
                  <w:r w:rsidRPr="000C63A8">
                    <w:rPr>
                      <w:rFonts w:asciiTheme="majorHAnsi" w:eastAsia="Calibri" w:hAnsiTheme="majorHAnsi"/>
                      <w:color w:val="000000" w:themeColor="text1"/>
                      <w:kern w:val="24"/>
                      <w:sz w:val="24"/>
                      <w:szCs w:val="24"/>
                      <w:lang w:val="en-US"/>
                    </w:rPr>
                    <w:t xml:space="preserve"> (” look-up table”),</w:t>
                  </w:r>
                </w:p>
              </w:txbxContent>
            </v:textbox>
          </v:rect>
        </w:pict>
      </w:r>
    </w:p>
    <w:p w:rsidR="007811F6" w:rsidRPr="002C6A02" w:rsidRDefault="00AA1DE5" w:rsidP="007811F6">
      <w:pPr>
        <w:pStyle w:val="Corpsdetexte"/>
        <w:rPr>
          <w:rFonts w:asciiTheme="majorHAnsi" w:hAnsiTheme="majorHAnsi" w:cstheme="majorBidi"/>
          <w:snapToGrid/>
          <w:color w:val="auto"/>
          <w:lang w:eastAsia="zh-CN"/>
        </w:rPr>
      </w:pPr>
      <w:r>
        <w:rPr>
          <w:rFonts w:asciiTheme="majorHAnsi" w:hAnsiTheme="majorHAnsi" w:cstheme="majorBidi"/>
          <w:noProof/>
          <w:snapToGrid/>
          <w:color w:val="auto"/>
        </w:rPr>
        <w:pict>
          <v:rect id="Rectangle 43" o:spid="_x0000_s1032" style="position:absolute;margin-left:105pt;margin-top:12.9pt;width:342.4pt;height:2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" filled="f" stroked="f">
            <v:path arrowok="t"/>
            <v:textbox style="mso-fit-shape-to-text:t">
              <w:txbxContent>
                <w:p w:rsidR="00B05C9A" w:rsidRPr="000C63A8" w:rsidRDefault="00B05C9A" w:rsidP="007D0252">
                  <w:pPr>
                    <w:pStyle w:val="Paragraphedeliste"/>
                    <w:numPr>
                      <w:ilvl w:val="0"/>
                      <w:numId w:val="41"/>
                    </w:numPr>
                    <w:spacing w:after="0" w:line="240" w:lineRule="auto"/>
                    <w:jc w:val="lowKashida"/>
                    <w:textAlignment w:val="baseline"/>
                    <w:rPr>
                      <w:rFonts w:asciiTheme="majorHAnsi" w:eastAsia="Times New Roman" w:hAnsiTheme="majorHAnsi"/>
                      <w:sz w:val="24"/>
                      <w:szCs w:val="24"/>
                    </w:rPr>
                  </w:pPr>
                  <w:r w:rsidRPr="000C63A8">
                    <w:rPr>
                      <w:rFonts w:asciiTheme="majorHAnsi" w:eastAsia="Calibri" w:hAnsiTheme="majorHAnsi"/>
                      <w:color w:val="000000" w:themeColor="text1"/>
                      <w:kern w:val="24"/>
                      <w:sz w:val="24"/>
                      <w:szCs w:val="24"/>
                    </w:rPr>
                    <w:t>la méthode de la tension de circuit ouvert,</w:t>
                  </w:r>
                </w:p>
              </w:txbxContent>
            </v:textbox>
          </v:rect>
        </w:pict>
      </w:r>
    </w:p>
    <w:p w:rsidR="007811F6" w:rsidRPr="002C6A02" w:rsidRDefault="00AA1DE5" w:rsidP="007811F6">
      <w:pPr>
        <w:spacing w:after="200"/>
        <w:jc w:val="center"/>
        <w:rPr>
          <w:rFonts w:asciiTheme="majorHAnsi" w:eastAsia="Times New Roman" w:hAnsiTheme="majorHAnsi" w:cstheme="majorBidi"/>
          <w:b/>
          <w:bCs/>
        </w:rPr>
      </w:pPr>
      <w:r w:rsidRPr="00AA1DE5">
        <w:rPr>
          <w:rFonts w:asciiTheme="majorHAnsi" w:hAnsiTheme="majorHAnsi" w:cstheme="majorBidi"/>
          <w:noProof/>
          <w:lang w:eastAsia="fr-FR"/>
        </w:rPr>
        <w:pict>
          <v:rect id="Rectangle 44" o:spid="_x0000_s1033" style="position:absolute;left:0;text-align:left;margin-left:106.15pt;margin-top:13pt;width:315pt;height:2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" filled="f" stroked="f">
            <v:path arrowok="t"/>
            <v:textbox style="mso-fit-shape-to-text:t">
              <w:txbxContent>
                <w:p w:rsidR="00B05C9A" w:rsidRPr="000C63A8" w:rsidRDefault="00B05C9A" w:rsidP="007D0252">
                  <w:pPr>
                    <w:pStyle w:val="Paragraphedeliste"/>
                    <w:numPr>
                      <w:ilvl w:val="0"/>
                      <w:numId w:val="42"/>
                    </w:numPr>
                    <w:spacing w:after="0" w:line="240" w:lineRule="auto"/>
                    <w:jc w:val="lowKashida"/>
                    <w:textAlignment w:val="baseline"/>
                    <w:rPr>
                      <w:rFonts w:asciiTheme="majorHAnsi" w:eastAsia="Times New Roman" w:hAnsiTheme="majorHAnsi"/>
                      <w:sz w:val="24"/>
                      <w:szCs w:val="24"/>
                    </w:rPr>
                  </w:pPr>
                  <w:r w:rsidRPr="000C63A8">
                    <w:rPr>
                      <w:rFonts w:asciiTheme="majorHAnsi" w:eastAsia="Calibri" w:hAnsiTheme="majorHAnsi"/>
                      <w:color w:val="000000" w:themeColor="text1"/>
                      <w:kern w:val="24"/>
                      <w:sz w:val="24"/>
                      <w:szCs w:val="24"/>
                    </w:rPr>
                    <w:t>la méthode de court circuit.</w:t>
                  </w:r>
                </w:p>
              </w:txbxContent>
            </v:textbox>
          </v:rect>
        </w:pict>
      </w:r>
    </w:p>
    <w:p w:rsidR="007811F6" w:rsidRPr="002C6A02" w:rsidRDefault="007811F6" w:rsidP="007811F6">
      <w:pPr>
        <w:pStyle w:val="Paragraphedeliste"/>
        <w:spacing w:line="240" w:lineRule="auto"/>
        <w:ind w:left="1428"/>
        <w:rPr>
          <w:rFonts w:asciiTheme="majorHAnsi" w:eastAsia="Times New Roman" w:hAnsiTheme="majorHAnsi" w:cstheme="majorBidi"/>
          <w:b/>
          <w:bCs/>
          <w:sz w:val="24"/>
          <w:szCs w:val="24"/>
        </w:rPr>
      </w:pPr>
    </w:p>
    <w:p w:rsidR="007811F6" w:rsidRPr="002C6A02" w:rsidRDefault="007811F6" w:rsidP="007D0252">
      <w:pPr>
        <w:pStyle w:val="Paragraphedeliste"/>
        <w:numPr>
          <w:ilvl w:val="0"/>
          <w:numId w:val="47"/>
        </w:numPr>
        <w:spacing w:line="240" w:lineRule="auto"/>
        <w:rPr>
          <w:rFonts w:asciiTheme="majorHAnsi" w:eastAsia="Times New Roman" w:hAnsiTheme="majorHAnsi" w:cstheme="majorBidi"/>
          <w:b/>
          <w:bCs/>
          <w:sz w:val="24"/>
          <w:szCs w:val="24"/>
        </w:rPr>
      </w:pPr>
      <w:r w:rsidRPr="002C6A02">
        <w:rPr>
          <w:rFonts w:asciiTheme="majorHAnsi" w:eastAsia="Times New Roman" w:hAnsiTheme="majorHAnsi" w:cstheme="majorBidi"/>
          <w:sz w:val="24"/>
          <w:szCs w:val="24"/>
        </w:rPr>
        <w:t>Chapitre3 :</w:t>
      </w:r>
      <w:r w:rsidRPr="002C6A02">
        <w:rPr>
          <w:rFonts w:asciiTheme="majorHAnsi" w:hAnsiTheme="majorHAnsi" w:cstheme="majorBidi"/>
          <w:sz w:val="24"/>
          <w:szCs w:val="24"/>
        </w:rPr>
        <w:t>les techniques d’optimisation dans les systèmes éoliens</w:t>
      </w:r>
    </w:p>
    <w:p w:rsidR="007811F6" w:rsidRPr="002C6A02" w:rsidRDefault="007811F6" w:rsidP="007811F6">
      <w:pPr>
        <w:pStyle w:val="Paragraphedeliste"/>
        <w:spacing w:line="240" w:lineRule="auto"/>
        <w:ind w:left="1428"/>
        <w:rPr>
          <w:rFonts w:asciiTheme="majorHAnsi" w:eastAsia="Times New Roman" w:hAnsiTheme="majorHAnsi" w:cstheme="majorBidi"/>
          <w:sz w:val="24"/>
          <w:szCs w:val="24"/>
        </w:rPr>
      </w:pPr>
      <w:r w:rsidRPr="002C6A02">
        <w:rPr>
          <w:rFonts w:asciiTheme="majorHAnsi" w:eastAsia="Times New Roman" w:hAnsiTheme="majorHAnsi" w:cstheme="majorBidi"/>
          <w:sz w:val="24"/>
          <w:szCs w:val="24"/>
        </w:rPr>
        <w:t>-</w:t>
      </w:r>
      <w:r w:rsidRPr="002C6A02">
        <w:rPr>
          <w:rFonts w:asciiTheme="majorHAnsi" w:hAnsiTheme="majorHAnsi" w:cstheme="majorBidi"/>
          <w:sz w:val="24"/>
          <w:szCs w:val="24"/>
        </w:rPr>
        <w:t>méthodes P&amp;O,</w:t>
      </w:r>
      <w:r w:rsidRPr="002C6A02">
        <w:rPr>
          <w:rFonts w:asciiTheme="majorHAnsi" w:eastAsia="Times New Roman" w:hAnsiTheme="majorHAnsi" w:cstheme="majorBidi"/>
          <w:sz w:val="24"/>
          <w:szCs w:val="24"/>
        </w:rPr>
        <w:t xml:space="preserve"> TSR, PSF, HCS, gradient, LF, adaptatives, prédictives</w:t>
      </w:r>
    </w:p>
    <w:p w:rsidR="007811F6" w:rsidRPr="002C6A02" w:rsidRDefault="007811F6" w:rsidP="007D0252">
      <w:pPr>
        <w:pStyle w:val="Paragraphedeliste"/>
        <w:numPr>
          <w:ilvl w:val="0"/>
          <w:numId w:val="47"/>
        </w:numPr>
        <w:spacing w:line="240" w:lineRule="auto"/>
        <w:rPr>
          <w:rFonts w:asciiTheme="majorHAnsi" w:eastAsia="Times New Roman" w:hAnsiTheme="majorHAnsi" w:cstheme="majorBidi"/>
          <w:bCs/>
          <w:sz w:val="24"/>
          <w:szCs w:val="24"/>
        </w:rPr>
      </w:pPr>
      <w:r w:rsidRPr="002C6A02">
        <w:rPr>
          <w:rFonts w:asciiTheme="majorHAnsi" w:eastAsia="Times New Roman" w:hAnsiTheme="majorHAnsi" w:cstheme="majorBidi"/>
          <w:sz w:val="24"/>
          <w:szCs w:val="24"/>
        </w:rPr>
        <w:t>Chapitre4</w:t>
      </w:r>
      <w:r w:rsidRPr="002C6A02">
        <w:rPr>
          <w:rFonts w:asciiTheme="majorHAnsi" w:eastAsia="Times New Roman" w:hAnsiTheme="majorHAnsi" w:cstheme="majorBidi"/>
          <w:b/>
          <w:bCs/>
          <w:sz w:val="24"/>
          <w:szCs w:val="24"/>
        </w:rPr>
        <w:t xml:space="preserve"> : </w:t>
      </w:r>
      <w:r w:rsidRPr="002C6A02">
        <w:rPr>
          <w:rFonts w:asciiTheme="majorHAnsi" w:eastAsia="Times New Roman" w:hAnsiTheme="majorHAnsi" w:cstheme="majorBidi"/>
          <w:bCs/>
          <w:sz w:val="24"/>
          <w:szCs w:val="24"/>
        </w:rPr>
        <w:t>Applications</w:t>
      </w:r>
    </w:p>
    <w:p w:rsidR="00984572" w:rsidRPr="002C6A02" w:rsidRDefault="00984572" w:rsidP="00984572">
      <w:pPr>
        <w:jc w:val="both"/>
        <w:rPr>
          <w:rFonts w:asciiTheme="majorHAnsi" w:hAnsiTheme="majorHAnsi" w:cs="Arial"/>
          <w:b/>
        </w:rPr>
      </w:pPr>
      <w:r w:rsidRPr="002C6A02">
        <w:rPr>
          <w:rFonts w:asciiTheme="majorHAnsi" w:hAnsiTheme="majorHAnsi" w:cs="Arial"/>
          <w:b/>
          <w:u w:val="thick" w:color="F79646"/>
        </w:rPr>
        <w:t>Mode d’évaluation :</w:t>
      </w:r>
    </w:p>
    <w:p w:rsidR="00984572" w:rsidRPr="002C6A02" w:rsidRDefault="00984572" w:rsidP="00984572">
      <w:pPr>
        <w:spacing w:line="360" w:lineRule="auto"/>
        <w:rPr>
          <w:rFonts w:asciiTheme="majorHAnsi" w:hAnsiTheme="majorHAnsi"/>
        </w:rPr>
      </w:pPr>
      <w:r w:rsidRPr="002C6A02">
        <w:rPr>
          <w:rFonts w:asciiTheme="majorHAnsi" w:hAnsiTheme="majorHAnsi"/>
        </w:rPr>
        <w:t xml:space="preserve">Examen : 100%. </w:t>
      </w:r>
    </w:p>
    <w:p w:rsidR="00984572" w:rsidRPr="002C6A02" w:rsidRDefault="00984572" w:rsidP="00984572">
      <w:pPr>
        <w:jc w:val="both"/>
        <w:rPr>
          <w:rFonts w:asciiTheme="majorHAnsi" w:hAnsiTheme="majorHAnsi" w:cs="Arial"/>
          <w:b/>
          <w:iCs/>
          <w:u w:val="thick" w:color="F79646"/>
        </w:rPr>
      </w:pPr>
      <w:r w:rsidRPr="002C6A02">
        <w:rPr>
          <w:rFonts w:asciiTheme="majorHAnsi" w:hAnsiTheme="majorHAnsi" w:cs="Arial"/>
          <w:b/>
          <w:u w:val="thick" w:color="F79646"/>
        </w:rPr>
        <w:t>Références bibliographiques</w:t>
      </w:r>
      <w:r w:rsidRPr="002C6A02">
        <w:rPr>
          <w:rFonts w:asciiTheme="majorHAnsi" w:hAnsiTheme="majorHAnsi" w:cs="Arial"/>
          <w:b/>
          <w:iCs/>
          <w:u w:val="thick" w:color="F79646"/>
        </w:rPr>
        <w:t>:</w:t>
      </w:r>
    </w:p>
    <w:p w:rsidR="007811F6" w:rsidRPr="002C6A02" w:rsidRDefault="007811F6" w:rsidP="00984572">
      <w:pPr>
        <w:ind w:left="284" w:hanging="284"/>
        <w:jc w:val="both"/>
        <w:rPr>
          <w:rFonts w:asciiTheme="majorHAnsi" w:hAnsiTheme="majorHAnsi" w:cs="Arial"/>
        </w:rPr>
      </w:pPr>
      <w:r w:rsidRPr="002C6A02">
        <w:rPr>
          <w:rFonts w:asciiTheme="majorHAnsi" w:hAnsiTheme="majorHAnsi" w:cs="Arial"/>
        </w:rPr>
        <w:t>[1] H. Buhler. Réglage par logique floue. Ed. Presses Polytechniques Romandes, Lausane, 1994.</w:t>
      </w:r>
    </w:p>
    <w:p w:rsidR="007811F6" w:rsidRPr="002C6A02" w:rsidRDefault="007811F6" w:rsidP="007811F6">
      <w:pPr>
        <w:ind w:left="284" w:hanging="284"/>
        <w:jc w:val="both"/>
        <w:rPr>
          <w:rFonts w:asciiTheme="majorHAnsi" w:hAnsiTheme="majorHAnsi" w:cs="Arial"/>
        </w:rPr>
      </w:pPr>
      <w:r w:rsidRPr="002C6A02">
        <w:rPr>
          <w:rFonts w:asciiTheme="majorHAnsi" w:hAnsiTheme="majorHAnsi" w:cs="Arial"/>
        </w:rPr>
        <w:t>[2] H. Buhler. Electronique de réglage et de commande. Ed. Presses Polytechniques Romandes, Lausane, 1983.</w:t>
      </w:r>
    </w:p>
    <w:p w:rsidR="007811F6" w:rsidRPr="002C6A02" w:rsidRDefault="007811F6" w:rsidP="007811F6">
      <w:pPr>
        <w:ind w:left="284" w:hanging="284"/>
        <w:jc w:val="both"/>
        <w:rPr>
          <w:rFonts w:asciiTheme="majorHAnsi" w:hAnsiTheme="majorHAnsi" w:cs="Arial"/>
        </w:rPr>
      </w:pPr>
      <w:r w:rsidRPr="002C6A02">
        <w:rPr>
          <w:rFonts w:asciiTheme="majorHAnsi" w:hAnsiTheme="majorHAnsi" w:cs="Arial"/>
        </w:rPr>
        <w:t>[3] H. Buhler. Réglage par mode glissement. Ed. Presses Polytechniques Romandes, Lausane, 1986.</w:t>
      </w:r>
    </w:p>
    <w:p w:rsidR="007811F6" w:rsidRPr="002C6A02" w:rsidRDefault="007811F6" w:rsidP="007811F6">
      <w:pPr>
        <w:ind w:left="284" w:hanging="284"/>
        <w:jc w:val="both"/>
        <w:rPr>
          <w:rFonts w:asciiTheme="majorHAnsi" w:hAnsiTheme="majorHAnsi" w:cs="Arial"/>
        </w:rPr>
      </w:pPr>
      <w:r w:rsidRPr="002C6A02">
        <w:rPr>
          <w:rFonts w:asciiTheme="majorHAnsi" w:hAnsiTheme="majorHAnsi" w:cs="Arial"/>
        </w:rPr>
        <w:t>[4]G. Grellet, G. Clerc. Actionnaires électriques. Ed. Eyrolles, France , 1996</w:t>
      </w:r>
    </w:p>
    <w:p w:rsidR="007811F6" w:rsidRPr="002C6A02" w:rsidRDefault="007811F6" w:rsidP="007811F6">
      <w:pPr>
        <w:ind w:left="284" w:hanging="284"/>
        <w:jc w:val="both"/>
        <w:rPr>
          <w:rFonts w:asciiTheme="majorHAnsi" w:hAnsiTheme="majorHAnsi" w:cs="Arial"/>
        </w:rPr>
      </w:pPr>
      <w:r w:rsidRPr="002C6A02">
        <w:rPr>
          <w:rFonts w:asciiTheme="majorHAnsi" w:hAnsiTheme="majorHAnsi" w:cs="Arial"/>
        </w:rPr>
        <w:t>[5]J. Chatelain. Machines électriques. . Ed. Presses Polytechniques Romandes, Lausane, 1983.</w:t>
      </w:r>
    </w:p>
    <w:p w:rsidR="007811F6" w:rsidRPr="002C6A02" w:rsidRDefault="007811F6" w:rsidP="007811F6">
      <w:pPr>
        <w:ind w:left="284" w:hanging="284"/>
        <w:jc w:val="both"/>
        <w:rPr>
          <w:rFonts w:asciiTheme="majorHAnsi" w:hAnsiTheme="majorHAnsi" w:cs="Arial"/>
          <w:lang w:val="en-GB"/>
        </w:rPr>
      </w:pPr>
      <w:r w:rsidRPr="002C6A02">
        <w:rPr>
          <w:rFonts w:asciiTheme="majorHAnsi" w:hAnsiTheme="majorHAnsi" w:cs="Arial"/>
          <w:lang w:val="nl-NL"/>
        </w:rPr>
        <w:t xml:space="preserve">[6] D. Diankov, H. Hellendoorn, M. Reinfrank. </w:t>
      </w:r>
      <w:r w:rsidRPr="002C6A02">
        <w:rPr>
          <w:rFonts w:asciiTheme="majorHAnsi" w:hAnsiTheme="majorHAnsi" w:cs="Arial"/>
          <w:lang w:val="en-GB"/>
        </w:rPr>
        <w:t>An introduction to fuzzy control. Ed. Springer- Verlag, Berlin, Heidelberg, 1993.</w:t>
      </w:r>
    </w:p>
    <w:p w:rsidR="000C63A8" w:rsidRPr="002C6A02" w:rsidRDefault="007811F6" w:rsidP="007811F6">
      <w:pPr>
        <w:ind w:left="284" w:hanging="284"/>
        <w:jc w:val="both"/>
        <w:rPr>
          <w:rFonts w:asciiTheme="majorHAnsi" w:hAnsiTheme="majorHAnsi" w:cs="Arial"/>
        </w:rPr>
        <w:sectPr w:rsidR="000C63A8" w:rsidRPr="002C6A02"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r w:rsidRPr="002C6A02">
        <w:rPr>
          <w:rFonts w:asciiTheme="majorHAnsi" w:hAnsiTheme="majorHAnsi" w:cs="Arial"/>
          <w:lang w:val="en-GB"/>
        </w:rPr>
        <w:t xml:space="preserve">[7] P. Born, J.R. Dieulot, J. Rozeinoer, L. Dubois. </w:t>
      </w:r>
      <w:r w:rsidRPr="002C6A02">
        <w:rPr>
          <w:rFonts w:asciiTheme="majorHAnsi" w:hAnsiTheme="majorHAnsi" w:cs="Arial"/>
        </w:rPr>
        <w:t>Introduction à la commande floue. Ed. Technip, 1996.</w:t>
      </w:r>
    </w:p>
    <w:p w:rsidR="00D3732D" w:rsidRPr="002C6A02" w:rsidRDefault="00D3732D" w:rsidP="000C63A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C6A02">
        <w:rPr>
          <w:rFonts w:asciiTheme="majorHAnsi" w:hAnsiTheme="majorHAnsi" w:cs="Calibri"/>
          <w:b/>
        </w:rPr>
        <w:lastRenderedPageBreak/>
        <w:t>Semestre ..</w:t>
      </w:r>
      <w:r w:rsidR="000C63A8" w:rsidRPr="002C6A02">
        <w:rPr>
          <w:rFonts w:asciiTheme="majorHAnsi" w:hAnsiTheme="majorHAnsi" w:cs="Calibri"/>
          <w:b/>
        </w:rPr>
        <w:t>.</w:t>
      </w:r>
    </w:p>
    <w:p w:rsidR="00D3732D" w:rsidRPr="002C6A02" w:rsidRDefault="00D3732D" w:rsidP="00D3732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C6A02">
        <w:rPr>
          <w:rFonts w:asciiTheme="majorHAnsi" w:eastAsia="Calibri" w:hAnsiTheme="majorHAnsi" w:cs="Calibri"/>
          <w:b/>
          <w:bCs/>
          <w:color w:val="000000"/>
        </w:rPr>
        <w:t>UE Découverte</w:t>
      </w:r>
      <w:r w:rsidRPr="002C6A02">
        <w:rPr>
          <w:rFonts w:asciiTheme="majorHAnsi" w:hAnsiTheme="majorHAnsi" w:cs="Calibri"/>
          <w:b/>
          <w:bCs/>
          <w:iCs/>
        </w:rPr>
        <w:t xml:space="preserve"> Code : UED …</w:t>
      </w:r>
    </w:p>
    <w:p w:rsidR="00D3732D" w:rsidRPr="002C6A02" w:rsidRDefault="00D3732D" w:rsidP="00D3732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rPr>
      </w:pPr>
      <w:r w:rsidRPr="002C6A02">
        <w:rPr>
          <w:rFonts w:asciiTheme="majorHAnsi" w:hAnsiTheme="majorHAnsi" w:cs="Calibri"/>
          <w:b/>
          <w:bCs/>
          <w:iCs/>
        </w:rPr>
        <w:t>Matière</w:t>
      </w:r>
      <w:r w:rsidRPr="002C6A02">
        <w:rPr>
          <w:rFonts w:asciiTheme="majorHAnsi" w:hAnsiTheme="majorHAnsi" w:cstheme="majorBidi"/>
          <w:iCs/>
        </w:rPr>
        <w:t>:</w:t>
      </w:r>
      <w:r w:rsidRPr="002C6A02">
        <w:rPr>
          <w:rFonts w:asciiTheme="majorHAnsi" w:hAnsiTheme="majorHAnsi" w:cs="Calibri"/>
          <w:b/>
          <w:bCs/>
          <w:iCs/>
        </w:rPr>
        <w:t>Capteurs et mesures dédiés aux systèmes à ER</w:t>
      </w:r>
    </w:p>
    <w:p w:rsidR="00D3732D" w:rsidRPr="002C6A02" w:rsidRDefault="00D3732D" w:rsidP="00D3732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C6A02">
        <w:rPr>
          <w:rFonts w:asciiTheme="majorHAnsi" w:eastAsia="Calibri" w:hAnsiTheme="majorHAnsi" w:cs="Arial"/>
          <w:b/>
          <w:bCs/>
          <w:color w:val="000000"/>
          <w:lang w:eastAsia="en-US"/>
        </w:rPr>
        <w:t xml:space="preserve">VHS: </w:t>
      </w:r>
      <w:r w:rsidRPr="002C6A02">
        <w:rPr>
          <w:rFonts w:asciiTheme="majorHAnsi" w:eastAsia="Calibri" w:hAnsiTheme="majorHAnsi"/>
          <w:b/>
          <w:bCs/>
          <w:color w:val="000000"/>
        </w:rPr>
        <w:t>22h30</w:t>
      </w:r>
      <w:r w:rsidRPr="002C6A02">
        <w:rPr>
          <w:rFonts w:asciiTheme="majorHAnsi" w:eastAsia="Calibri" w:hAnsiTheme="majorHAnsi" w:cs="Arial"/>
          <w:b/>
          <w:bCs/>
          <w:color w:val="000000"/>
          <w:lang w:eastAsia="en-US"/>
        </w:rPr>
        <w:t>(Cours: 1h30)</w:t>
      </w:r>
    </w:p>
    <w:p w:rsidR="00D3732D" w:rsidRPr="002C6A02" w:rsidRDefault="00D3732D" w:rsidP="00D3732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C6A02">
        <w:rPr>
          <w:rFonts w:asciiTheme="majorHAnsi" w:hAnsiTheme="majorHAnsi" w:cs="Calibri"/>
          <w:b/>
          <w:bCs/>
          <w:iCs/>
        </w:rPr>
        <w:t>Crédits: 1</w:t>
      </w:r>
    </w:p>
    <w:p w:rsidR="00D3732D" w:rsidRPr="002C6A02" w:rsidRDefault="00D3732D" w:rsidP="00D3732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C6A02">
        <w:rPr>
          <w:rFonts w:asciiTheme="majorHAnsi" w:hAnsiTheme="majorHAnsi" w:cs="Calibri"/>
          <w:b/>
          <w:bCs/>
          <w:iCs/>
        </w:rPr>
        <w:t>Coefficient: 1</w:t>
      </w:r>
    </w:p>
    <w:p w:rsidR="00D3732D" w:rsidRPr="002C6A02" w:rsidRDefault="00D3732D" w:rsidP="00D3732D">
      <w:pPr>
        <w:pStyle w:val="Default"/>
        <w:rPr>
          <w:rFonts w:asciiTheme="majorHAnsi" w:hAnsiTheme="majorHAnsi" w:cstheme="majorBidi"/>
        </w:rPr>
      </w:pPr>
    </w:p>
    <w:p w:rsidR="00D3732D" w:rsidRPr="002C6A02" w:rsidRDefault="00D3732D" w:rsidP="00D3732D">
      <w:pPr>
        <w:jc w:val="both"/>
        <w:rPr>
          <w:rFonts w:asciiTheme="majorHAnsi" w:hAnsiTheme="majorHAnsi" w:cs="Arial"/>
          <w:b/>
        </w:rPr>
      </w:pPr>
      <w:r w:rsidRPr="002C6A02">
        <w:rPr>
          <w:rFonts w:asciiTheme="majorHAnsi" w:hAnsiTheme="majorHAnsi" w:cs="Arial"/>
          <w:b/>
        </w:rPr>
        <w:t>Objectifs de l’enseignement :</w:t>
      </w:r>
    </w:p>
    <w:p w:rsidR="00D3732D" w:rsidRPr="002C6A02" w:rsidRDefault="00D3732D" w:rsidP="00D3732D">
      <w:pPr>
        <w:jc w:val="both"/>
        <w:rPr>
          <w:rFonts w:asciiTheme="majorHAnsi" w:hAnsiTheme="majorHAnsi" w:cs="Arial"/>
          <w:bCs/>
        </w:rPr>
      </w:pPr>
      <w:r w:rsidRPr="002C6A02">
        <w:rPr>
          <w:rFonts w:asciiTheme="majorHAnsi" w:hAnsiTheme="majorHAnsi" w:cs="Arial"/>
          <w:bCs/>
        </w:rPr>
        <w:t>Le but est de permettre aux étudiants d’acquérir des notions générales concernant la métrologie, les différents types de paramètres (grandeurs physiques) inhérents aux systèmes à ER et plus précisément les systèmes PV,  éolien et PAC.  A titre d’exemple: les paramètres météorologiques, les paramètres électriques, les paramètres énergétiques, ainsi que les types de capteurs et procédés de mesures et caractérisation susceptibles d’être employés par les spécialistes dans la matière.</w:t>
      </w:r>
    </w:p>
    <w:p w:rsidR="00D3732D" w:rsidRPr="002C6A02" w:rsidRDefault="00D3732D" w:rsidP="00D3732D">
      <w:pPr>
        <w:jc w:val="both"/>
        <w:rPr>
          <w:rFonts w:asciiTheme="majorHAnsi" w:hAnsiTheme="majorHAnsi" w:cs="Arial"/>
          <w:b/>
        </w:rPr>
      </w:pPr>
    </w:p>
    <w:p w:rsidR="00D3732D" w:rsidRPr="002C6A02" w:rsidRDefault="00D3732D" w:rsidP="00D3732D">
      <w:pPr>
        <w:jc w:val="both"/>
        <w:rPr>
          <w:rFonts w:asciiTheme="majorHAnsi" w:hAnsiTheme="majorHAnsi" w:cs="Arial"/>
          <w:b/>
        </w:rPr>
      </w:pPr>
      <w:r w:rsidRPr="002C6A02">
        <w:rPr>
          <w:rFonts w:asciiTheme="majorHAnsi" w:hAnsiTheme="majorHAnsi" w:cs="Arial"/>
          <w:b/>
        </w:rPr>
        <w:t>Connaissances préalables recommandées :</w:t>
      </w:r>
    </w:p>
    <w:p w:rsidR="00D3732D" w:rsidRPr="002C6A02" w:rsidRDefault="00D3732D" w:rsidP="00D3732D">
      <w:pPr>
        <w:jc w:val="both"/>
        <w:rPr>
          <w:rFonts w:asciiTheme="majorHAnsi" w:hAnsiTheme="majorHAnsi" w:cs="Arial"/>
          <w:bCs/>
        </w:rPr>
      </w:pPr>
      <w:r w:rsidRPr="002C6A02">
        <w:rPr>
          <w:rFonts w:asciiTheme="majorHAnsi" w:hAnsiTheme="majorHAnsi" w:cs="Arial"/>
          <w:bCs/>
        </w:rPr>
        <w:t>Capteurs et mesuresélectriques</w:t>
      </w:r>
    </w:p>
    <w:p w:rsidR="00D3732D" w:rsidRPr="002C6A02" w:rsidRDefault="00D3732D" w:rsidP="00D3732D">
      <w:pPr>
        <w:jc w:val="both"/>
        <w:rPr>
          <w:rFonts w:asciiTheme="majorHAnsi" w:hAnsiTheme="majorHAnsi" w:cs="Arial"/>
          <w:b/>
        </w:rPr>
      </w:pPr>
    </w:p>
    <w:p w:rsidR="00D3732D" w:rsidRPr="002C6A02" w:rsidRDefault="00D3732D" w:rsidP="00D3732D">
      <w:pPr>
        <w:rPr>
          <w:rFonts w:asciiTheme="majorHAnsi" w:hAnsiTheme="majorHAnsi" w:cs="Arial"/>
          <w:b/>
        </w:rPr>
      </w:pPr>
      <w:r w:rsidRPr="002C6A02">
        <w:rPr>
          <w:rFonts w:asciiTheme="majorHAnsi" w:hAnsiTheme="majorHAnsi" w:cs="Arial"/>
          <w:b/>
        </w:rPr>
        <w:t>Contenu de la matière :</w:t>
      </w:r>
    </w:p>
    <w:p w:rsidR="00D3732D" w:rsidRPr="002C6A02" w:rsidRDefault="00D3732D" w:rsidP="00D3732D">
      <w:pPr>
        <w:ind w:left="360"/>
        <w:rPr>
          <w:rFonts w:asciiTheme="majorHAnsi" w:hAnsiTheme="majorHAnsi" w:cs="Arial"/>
          <w:bCs/>
        </w:rPr>
      </w:pPr>
    </w:p>
    <w:p w:rsidR="00D3732D" w:rsidRPr="002C6A02" w:rsidRDefault="00D3732D" w:rsidP="00D3732D">
      <w:pPr>
        <w:spacing w:after="100"/>
        <w:rPr>
          <w:rFonts w:asciiTheme="majorHAnsi" w:hAnsiTheme="majorHAnsi" w:cs="Arial"/>
          <w:bCs/>
        </w:rPr>
      </w:pPr>
      <w:r w:rsidRPr="002C6A02">
        <w:rPr>
          <w:rFonts w:asciiTheme="majorHAnsi" w:hAnsiTheme="majorHAnsi" w:cs="Arial"/>
          <w:b/>
          <w:color w:val="000000"/>
        </w:rPr>
        <w:t xml:space="preserve">Chapitre 1: </w:t>
      </w:r>
      <w:r w:rsidRPr="002C6A02">
        <w:rPr>
          <w:rFonts w:asciiTheme="majorHAnsi" w:hAnsiTheme="majorHAnsi" w:cs="Arial"/>
          <w:b/>
        </w:rPr>
        <w:t>Introduction à la métrologie.</w:t>
      </w:r>
    </w:p>
    <w:p w:rsidR="00D3732D" w:rsidRPr="002C6A02" w:rsidRDefault="00D3732D" w:rsidP="00D3732D">
      <w:pPr>
        <w:spacing w:after="100"/>
        <w:jc w:val="both"/>
        <w:rPr>
          <w:rFonts w:asciiTheme="majorHAnsi" w:hAnsiTheme="majorHAnsi" w:cs="Arial"/>
          <w:b/>
        </w:rPr>
      </w:pPr>
      <w:r w:rsidRPr="002C6A02">
        <w:rPr>
          <w:rFonts w:asciiTheme="majorHAnsi" w:hAnsiTheme="majorHAnsi" w:cs="Arial"/>
          <w:b/>
          <w:color w:val="000000"/>
        </w:rPr>
        <w:t xml:space="preserve">Chapitre 2: </w:t>
      </w:r>
      <w:r w:rsidRPr="002C6A02">
        <w:rPr>
          <w:rFonts w:asciiTheme="majorHAnsi" w:hAnsiTheme="majorHAnsi" w:cs="Arial"/>
          <w:b/>
        </w:rPr>
        <w:t>Grandeurs physiques à mesurer au niveau du système PV, éolien</w:t>
      </w:r>
    </w:p>
    <w:p w:rsidR="00D3732D" w:rsidRPr="002C6A02" w:rsidRDefault="00D3732D" w:rsidP="00D3732D">
      <w:pPr>
        <w:ind w:firstLine="708"/>
        <w:jc w:val="both"/>
        <w:rPr>
          <w:rFonts w:asciiTheme="majorHAnsi" w:hAnsiTheme="majorHAnsi" w:cs="Arial"/>
          <w:b/>
        </w:rPr>
      </w:pPr>
      <w:r w:rsidRPr="002C6A02">
        <w:rPr>
          <w:rFonts w:asciiTheme="majorHAnsi" w:hAnsiTheme="majorHAnsi" w:cs="Arial"/>
          <w:b/>
        </w:rPr>
        <w:t>Et PAC.</w:t>
      </w:r>
    </w:p>
    <w:p w:rsidR="00D3732D" w:rsidRPr="002C6A02" w:rsidRDefault="00D3732D" w:rsidP="007D0252">
      <w:pPr>
        <w:numPr>
          <w:ilvl w:val="1"/>
          <w:numId w:val="55"/>
        </w:numPr>
        <w:tabs>
          <w:tab w:val="clear" w:pos="1440"/>
        </w:tabs>
        <w:ind w:left="306" w:hanging="306"/>
        <w:rPr>
          <w:rFonts w:asciiTheme="majorHAnsi" w:hAnsiTheme="majorHAnsi" w:cs="Arial"/>
          <w:bCs/>
        </w:rPr>
      </w:pPr>
      <w:r w:rsidRPr="002C6A02">
        <w:rPr>
          <w:rFonts w:asciiTheme="majorHAnsi" w:hAnsiTheme="majorHAnsi" w:cs="Arial"/>
          <w:bCs/>
        </w:rPr>
        <w:t>Rayonnement solaire (globale, directe, diffuse, albédo)</w:t>
      </w:r>
    </w:p>
    <w:p w:rsidR="00D3732D" w:rsidRPr="002C6A02" w:rsidRDefault="00D3732D" w:rsidP="007D0252">
      <w:pPr>
        <w:numPr>
          <w:ilvl w:val="1"/>
          <w:numId w:val="55"/>
        </w:numPr>
        <w:tabs>
          <w:tab w:val="clear" w:pos="1440"/>
        </w:tabs>
        <w:ind w:left="306" w:hanging="306"/>
        <w:rPr>
          <w:rFonts w:asciiTheme="majorHAnsi" w:hAnsiTheme="majorHAnsi" w:cs="Arial"/>
          <w:bCs/>
        </w:rPr>
      </w:pPr>
      <w:r w:rsidRPr="002C6A02">
        <w:rPr>
          <w:rFonts w:asciiTheme="majorHAnsi" w:hAnsiTheme="majorHAnsi" w:cs="Arial"/>
          <w:bCs/>
        </w:rPr>
        <w:t>Températures (ambiante et de la cellule)</w:t>
      </w:r>
    </w:p>
    <w:p w:rsidR="00D3732D" w:rsidRPr="002C6A02" w:rsidRDefault="00D3732D" w:rsidP="007D0252">
      <w:pPr>
        <w:numPr>
          <w:ilvl w:val="1"/>
          <w:numId w:val="55"/>
        </w:numPr>
        <w:tabs>
          <w:tab w:val="clear" w:pos="1440"/>
        </w:tabs>
        <w:ind w:left="306" w:hanging="306"/>
        <w:rPr>
          <w:rFonts w:asciiTheme="majorHAnsi" w:hAnsiTheme="majorHAnsi" w:cs="Arial"/>
          <w:bCs/>
        </w:rPr>
      </w:pPr>
      <w:r w:rsidRPr="002C6A02">
        <w:rPr>
          <w:rFonts w:asciiTheme="majorHAnsi" w:hAnsiTheme="majorHAnsi" w:cs="Arial"/>
          <w:bCs/>
        </w:rPr>
        <w:t>Vitesse et direction du vent</w:t>
      </w:r>
    </w:p>
    <w:p w:rsidR="00D3732D" w:rsidRPr="002C6A02" w:rsidRDefault="00D3732D" w:rsidP="007D0252">
      <w:pPr>
        <w:numPr>
          <w:ilvl w:val="1"/>
          <w:numId w:val="55"/>
        </w:numPr>
        <w:tabs>
          <w:tab w:val="clear" w:pos="1440"/>
        </w:tabs>
        <w:ind w:left="306" w:hanging="306"/>
        <w:rPr>
          <w:rFonts w:asciiTheme="majorHAnsi" w:hAnsiTheme="majorHAnsi" w:cs="Arial"/>
          <w:bCs/>
        </w:rPr>
      </w:pPr>
      <w:r w:rsidRPr="002C6A02">
        <w:rPr>
          <w:rFonts w:asciiTheme="majorHAnsi" w:hAnsiTheme="majorHAnsi" w:cs="Arial"/>
          <w:bCs/>
        </w:rPr>
        <w:t>Humidité</w:t>
      </w:r>
    </w:p>
    <w:p w:rsidR="00D3732D" w:rsidRPr="002C6A02" w:rsidRDefault="00D3732D" w:rsidP="007D0252">
      <w:pPr>
        <w:numPr>
          <w:ilvl w:val="1"/>
          <w:numId w:val="55"/>
        </w:numPr>
        <w:tabs>
          <w:tab w:val="clear" w:pos="1440"/>
        </w:tabs>
        <w:ind w:left="306" w:hanging="306"/>
        <w:rPr>
          <w:rFonts w:asciiTheme="majorHAnsi" w:hAnsiTheme="majorHAnsi" w:cs="Arial"/>
          <w:bCs/>
        </w:rPr>
      </w:pPr>
      <w:r w:rsidRPr="002C6A02">
        <w:rPr>
          <w:rFonts w:asciiTheme="majorHAnsi" w:hAnsiTheme="majorHAnsi" w:cs="Arial"/>
          <w:bCs/>
        </w:rPr>
        <w:t>Courant, tension, puissance, énergie, facteur de puissance</w:t>
      </w:r>
    </w:p>
    <w:p w:rsidR="00D3732D" w:rsidRPr="002C6A02" w:rsidRDefault="00D3732D" w:rsidP="007D0252">
      <w:pPr>
        <w:numPr>
          <w:ilvl w:val="1"/>
          <w:numId w:val="55"/>
        </w:numPr>
        <w:tabs>
          <w:tab w:val="clear" w:pos="1440"/>
        </w:tabs>
        <w:spacing w:afterLines="100"/>
        <w:ind w:left="306" w:hanging="306"/>
        <w:rPr>
          <w:rFonts w:asciiTheme="majorHAnsi" w:hAnsiTheme="majorHAnsi" w:cs="Arial"/>
          <w:bCs/>
        </w:rPr>
      </w:pPr>
      <w:r w:rsidRPr="002C6A02">
        <w:rPr>
          <w:rFonts w:asciiTheme="majorHAnsi" w:hAnsiTheme="majorHAnsi" w:cs="Arial"/>
          <w:bCs/>
        </w:rPr>
        <w:t>Débit d’hydrogène, pression d’hydrogène, etc.</w:t>
      </w:r>
    </w:p>
    <w:p w:rsidR="00D3732D" w:rsidRPr="002C6A02" w:rsidRDefault="00D3732D" w:rsidP="0033361A">
      <w:pPr>
        <w:spacing w:afterLines="100"/>
        <w:rPr>
          <w:rFonts w:asciiTheme="majorHAnsi" w:hAnsiTheme="majorHAnsi" w:cs="Arial"/>
          <w:b/>
        </w:rPr>
      </w:pPr>
      <w:r w:rsidRPr="002C6A02">
        <w:rPr>
          <w:rFonts w:asciiTheme="majorHAnsi" w:hAnsiTheme="majorHAnsi" w:cs="Arial"/>
          <w:b/>
          <w:color w:val="000000"/>
        </w:rPr>
        <w:t xml:space="preserve">Chapitre 3: </w:t>
      </w:r>
      <w:r w:rsidRPr="002C6A02">
        <w:rPr>
          <w:rFonts w:asciiTheme="majorHAnsi" w:hAnsiTheme="majorHAnsi" w:cs="Arial"/>
          <w:b/>
        </w:rPr>
        <w:t>Capteurs, dispositifs et procédés de mesure des paramètres.</w:t>
      </w:r>
    </w:p>
    <w:p w:rsidR="00D3732D" w:rsidRPr="002C6A02" w:rsidRDefault="00D3732D" w:rsidP="00D3732D">
      <w:pPr>
        <w:spacing w:after="100"/>
        <w:rPr>
          <w:rFonts w:asciiTheme="majorHAnsi" w:hAnsiTheme="majorHAnsi" w:cs="Arial"/>
          <w:b/>
        </w:rPr>
      </w:pPr>
      <w:r w:rsidRPr="002C6A02">
        <w:rPr>
          <w:rFonts w:asciiTheme="majorHAnsi" w:hAnsiTheme="majorHAnsi" w:cs="Arial"/>
          <w:b/>
          <w:color w:val="000000"/>
        </w:rPr>
        <w:t xml:space="preserve">Chapitre 4: </w:t>
      </w:r>
      <w:r w:rsidRPr="002C6A02">
        <w:rPr>
          <w:rFonts w:asciiTheme="majorHAnsi" w:hAnsiTheme="majorHAnsi" w:cs="Arial"/>
          <w:b/>
        </w:rPr>
        <w:t>Méthodes de calibration et d’étalonnage.</w:t>
      </w:r>
    </w:p>
    <w:p w:rsidR="00D3732D" w:rsidRPr="002C6A02" w:rsidRDefault="00D3732D" w:rsidP="00D3732D">
      <w:pPr>
        <w:ind w:left="567"/>
        <w:jc w:val="both"/>
        <w:rPr>
          <w:rFonts w:asciiTheme="majorHAnsi" w:hAnsiTheme="majorHAnsi" w:cs="Arial"/>
          <w:b/>
          <w:color w:val="000000"/>
        </w:rPr>
      </w:pPr>
    </w:p>
    <w:p w:rsidR="00D3732D" w:rsidRPr="002C6A02" w:rsidRDefault="00D3732D" w:rsidP="00D3732D">
      <w:pPr>
        <w:ind w:left="1080"/>
        <w:rPr>
          <w:rFonts w:asciiTheme="majorHAnsi" w:hAnsiTheme="majorHAnsi" w:cs="Arial"/>
          <w:bCs/>
        </w:rPr>
      </w:pPr>
    </w:p>
    <w:p w:rsidR="00984572" w:rsidRPr="002C6A02" w:rsidRDefault="00984572" w:rsidP="00984572">
      <w:pPr>
        <w:jc w:val="both"/>
        <w:rPr>
          <w:rFonts w:asciiTheme="majorHAnsi" w:hAnsiTheme="majorHAnsi" w:cs="Arial"/>
          <w:b/>
        </w:rPr>
      </w:pPr>
      <w:r w:rsidRPr="002C6A02">
        <w:rPr>
          <w:rFonts w:asciiTheme="majorHAnsi" w:hAnsiTheme="majorHAnsi" w:cs="Arial"/>
          <w:b/>
          <w:u w:val="thick" w:color="F79646"/>
        </w:rPr>
        <w:t>Mode d’évaluation :</w:t>
      </w:r>
    </w:p>
    <w:p w:rsidR="00984572" w:rsidRPr="002C6A02" w:rsidRDefault="00984572" w:rsidP="00984572">
      <w:pPr>
        <w:spacing w:line="360" w:lineRule="auto"/>
        <w:rPr>
          <w:rFonts w:asciiTheme="majorHAnsi" w:hAnsiTheme="majorHAnsi"/>
        </w:rPr>
      </w:pPr>
      <w:r w:rsidRPr="002C6A02">
        <w:rPr>
          <w:rFonts w:asciiTheme="majorHAnsi" w:hAnsiTheme="majorHAnsi"/>
        </w:rPr>
        <w:t xml:space="preserve">Examen : 100%. </w:t>
      </w:r>
    </w:p>
    <w:p w:rsidR="00984572" w:rsidRPr="002C6A02" w:rsidRDefault="00984572" w:rsidP="00984572">
      <w:pPr>
        <w:jc w:val="both"/>
        <w:rPr>
          <w:rFonts w:asciiTheme="majorHAnsi" w:hAnsiTheme="majorHAnsi" w:cs="Arial"/>
          <w:b/>
          <w:iCs/>
          <w:u w:val="thick" w:color="F79646"/>
        </w:rPr>
      </w:pPr>
      <w:r w:rsidRPr="002C6A02">
        <w:rPr>
          <w:rFonts w:asciiTheme="majorHAnsi" w:hAnsiTheme="majorHAnsi" w:cs="Arial"/>
          <w:b/>
          <w:u w:val="thick" w:color="F79646"/>
        </w:rPr>
        <w:t>Références bibliographiques</w:t>
      </w:r>
      <w:r w:rsidRPr="002C6A02">
        <w:rPr>
          <w:rFonts w:asciiTheme="majorHAnsi" w:hAnsiTheme="majorHAnsi" w:cs="Arial"/>
          <w:b/>
          <w:iCs/>
          <w:u w:val="thick" w:color="F79646"/>
        </w:rPr>
        <w:t>:</w:t>
      </w:r>
    </w:p>
    <w:p w:rsidR="00D3732D" w:rsidRPr="002C6A02" w:rsidRDefault="00D3732D" w:rsidP="00D3732D">
      <w:pPr>
        <w:jc w:val="both"/>
        <w:rPr>
          <w:rFonts w:asciiTheme="majorHAnsi" w:hAnsiTheme="majorHAnsi" w:cs="Arial"/>
          <w:bCs/>
        </w:rPr>
      </w:pPr>
    </w:p>
    <w:p w:rsidR="00D3732D" w:rsidRPr="002C6A02" w:rsidRDefault="00AA1DE5" w:rsidP="007D0252">
      <w:pPr>
        <w:pStyle w:val="Titre1"/>
        <w:numPr>
          <w:ilvl w:val="0"/>
          <w:numId w:val="54"/>
        </w:numPr>
        <w:rPr>
          <w:rFonts w:asciiTheme="majorHAnsi" w:hAnsiTheme="majorHAnsi" w:cs="Arial"/>
          <w:b w:val="0"/>
          <w:lang w:val="en-GB"/>
        </w:rPr>
      </w:pPr>
      <w:hyperlink r:id="rId58" w:history="1">
        <w:r w:rsidR="00D3732D" w:rsidRPr="002C6A02">
          <w:rPr>
            <w:rFonts w:asciiTheme="majorHAnsi" w:hAnsiTheme="majorHAnsi" w:cs="Arial"/>
            <w:b w:val="0"/>
            <w:bCs w:val="0"/>
            <w:lang w:val="en-GB"/>
          </w:rPr>
          <w:t>Muhammad Iqbal</w:t>
        </w:r>
      </w:hyperlink>
      <w:r w:rsidR="00D3732D" w:rsidRPr="002C6A02">
        <w:rPr>
          <w:rFonts w:asciiTheme="majorHAnsi" w:hAnsiTheme="majorHAnsi" w:cs="Arial"/>
          <w:b w:val="0"/>
          <w:bCs w:val="0"/>
          <w:lang w:val="en-GB"/>
        </w:rPr>
        <w:t>,</w:t>
      </w:r>
      <w:r w:rsidR="00D3732D" w:rsidRPr="002C6A02">
        <w:rPr>
          <w:rFonts w:asciiTheme="majorHAnsi" w:hAnsiTheme="majorHAnsi" w:cs="Arial"/>
          <w:b w:val="0"/>
          <w:lang w:val="en-GB"/>
        </w:rPr>
        <w:t xml:space="preserve">Introduction to Solar Radiation. </w:t>
      </w:r>
      <w:bookmarkStart w:id="2" w:name="6"/>
      <w:smartTag w:uri="urn:schemas-microsoft-com:office:smarttags" w:element="State">
        <w:smartTag w:uri="urn:schemas-microsoft-com:office:smarttags" w:element="place">
          <w:r w:rsidR="00D3732D" w:rsidRPr="002C6A02">
            <w:rPr>
              <w:rFonts w:asciiTheme="majorHAnsi" w:hAnsiTheme="majorHAnsi" w:cs="Arial"/>
              <w:b w:val="0"/>
              <w:lang w:val="en-GB"/>
            </w:rPr>
            <w:t>New York</w:t>
          </w:r>
        </w:smartTag>
      </w:smartTag>
      <w:r w:rsidR="00D3732D" w:rsidRPr="002C6A02">
        <w:rPr>
          <w:rFonts w:asciiTheme="majorHAnsi" w:hAnsiTheme="majorHAnsi" w:cs="Arial"/>
          <w:b w:val="0"/>
          <w:lang w:val="en-GB"/>
        </w:rPr>
        <w:t>: Academic Press</w:t>
      </w:r>
      <w:bookmarkEnd w:id="2"/>
    </w:p>
    <w:p w:rsidR="00D3732D" w:rsidRPr="002C6A02" w:rsidRDefault="00D3732D" w:rsidP="007D0252">
      <w:pPr>
        <w:pStyle w:val="Titre1"/>
        <w:numPr>
          <w:ilvl w:val="0"/>
          <w:numId w:val="54"/>
        </w:numPr>
        <w:rPr>
          <w:rFonts w:asciiTheme="majorHAnsi" w:hAnsiTheme="majorHAnsi" w:cs="Arial"/>
          <w:b w:val="0"/>
        </w:rPr>
      </w:pPr>
      <w:r w:rsidRPr="002C6A02">
        <w:rPr>
          <w:rFonts w:asciiTheme="majorHAnsi" w:hAnsiTheme="majorHAnsi" w:cs="Arial"/>
          <w:b w:val="0"/>
        </w:rPr>
        <w:t>Pierre-André Paratte, Philippe Robert,  Systèmes de mesure</w:t>
      </w:r>
    </w:p>
    <w:p w:rsidR="00D3732D" w:rsidRPr="002C6A02" w:rsidRDefault="00D3732D" w:rsidP="007D0252">
      <w:pPr>
        <w:numPr>
          <w:ilvl w:val="0"/>
          <w:numId w:val="54"/>
        </w:numPr>
        <w:jc w:val="both"/>
        <w:rPr>
          <w:rFonts w:asciiTheme="majorHAnsi" w:hAnsiTheme="majorHAnsi" w:cs="Arial"/>
          <w:bCs/>
          <w:lang w:val="en-GB"/>
        </w:rPr>
      </w:pPr>
      <w:r w:rsidRPr="002C6A02">
        <w:rPr>
          <w:rFonts w:asciiTheme="majorHAnsi" w:hAnsiTheme="majorHAnsi" w:cs="Arial"/>
          <w:bCs/>
          <w:lang w:val="en-GB"/>
        </w:rPr>
        <w:t>National Renewable Energy Laboratory, http://www.nrel.gov</w:t>
      </w:r>
    </w:p>
    <w:p w:rsidR="00D3732D" w:rsidRPr="002C6A02" w:rsidRDefault="00D3732D" w:rsidP="00D3732D">
      <w:pPr>
        <w:tabs>
          <w:tab w:val="left" w:pos="3725"/>
        </w:tabs>
        <w:ind w:right="-1"/>
        <w:rPr>
          <w:rFonts w:asciiTheme="majorHAnsi" w:hAnsiTheme="majorHAnsi" w:cs="Arial"/>
          <w:b/>
          <w:iCs/>
          <w:sz w:val="28"/>
          <w:szCs w:val="28"/>
          <w:lang w:val="en-GB"/>
        </w:rPr>
      </w:pPr>
    </w:p>
    <w:p w:rsidR="000C63A8" w:rsidRPr="002C6A02" w:rsidRDefault="000C63A8">
      <w:pPr>
        <w:spacing w:after="200" w:line="276" w:lineRule="auto"/>
        <w:jc w:val="center"/>
        <w:rPr>
          <w:rFonts w:asciiTheme="majorHAnsi" w:hAnsiTheme="majorHAnsi"/>
          <w:lang w:val="en-GB"/>
        </w:rPr>
        <w:sectPr w:rsidR="000C63A8" w:rsidRPr="002C6A02"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EF5BDB" w:rsidRPr="002C6A02" w:rsidRDefault="00EF5BDB" w:rsidP="000C63A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3" w:name="_GoBack"/>
      <w:bookmarkEnd w:id="3"/>
      <w:r w:rsidRPr="002C6A02">
        <w:rPr>
          <w:rFonts w:asciiTheme="majorHAnsi" w:hAnsiTheme="majorHAnsi" w:cs="Calibri"/>
          <w:b/>
        </w:rPr>
        <w:lastRenderedPageBreak/>
        <w:t>Semestre ..</w:t>
      </w:r>
      <w:r w:rsidR="000C63A8" w:rsidRPr="002C6A02">
        <w:rPr>
          <w:rFonts w:asciiTheme="majorHAnsi" w:hAnsiTheme="majorHAnsi" w:cs="Calibri"/>
          <w:b/>
        </w:rPr>
        <w:t>.</w:t>
      </w:r>
    </w:p>
    <w:p w:rsidR="00EF5BDB" w:rsidRPr="002C6A02" w:rsidRDefault="00EF5BDB" w:rsidP="00EF5BD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C6A02">
        <w:rPr>
          <w:rFonts w:asciiTheme="majorHAnsi" w:hAnsiTheme="majorHAnsi" w:cs="Calibri"/>
          <w:b/>
          <w:bCs/>
          <w:iCs/>
        </w:rPr>
        <w:t xml:space="preserve">UE Découverte Code : </w:t>
      </w:r>
      <w:r w:rsidRPr="002C6A02">
        <w:rPr>
          <w:rFonts w:asciiTheme="majorHAnsi" w:hAnsiTheme="majorHAnsi" w:cs="Calibri"/>
          <w:b/>
          <w:bCs/>
          <w:color w:val="000000"/>
        </w:rPr>
        <w:t>UED …</w:t>
      </w:r>
    </w:p>
    <w:p w:rsidR="00EF5BDB" w:rsidRPr="002C6A02" w:rsidRDefault="00EF5BDB" w:rsidP="00EF5BD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color w:val="000000"/>
        </w:rPr>
      </w:pPr>
      <w:r w:rsidRPr="002C6A02">
        <w:rPr>
          <w:rFonts w:asciiTheme="majorHAnsi" w:hAnsiTheme="majorHAnsi"/>
          <w:b/>
          <w:bCs/>
          <w:iCs/>
        </w:rPr>
        <w:t xml:space="preserve">Matière: </w:t>
      </w:r>
      <w:r w:rsidRPr="002C6A02">
        <w:rPr>
          <w:rFonts w:asciiTheme="majorHAnsi" w:hAnsiTheme="majorHAnsi"/>
          <w:b/>
        </w:rPr>
        <w:t>Implémentation d’une commande numérique en temps réel</w:t>
      </w:r>
    </w:p>
    <w:p w:rsidR="00EF5BDB" w:rsidRPr="002C6A02" w:rsidRDefault="00EF5BDB" w:rsidP="00EF5BD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C6A02">
        <w:rPr>
          <w:rFonts w:asciiTheme="majorHAnsi" w:hAnsiTheme="majorHAnsi"/>
          <w:b/>
          <w:bCs/>
          <w:color w:val="000000"/>
        </w:rPr>
        <w:t>VHS: 22h30 (Cours: 1h30)</w:t>
      </w:r>
    </w:p>
    <w:p w:rsidR="00EF5BDB" w:rsidRPr="002C6A02" w:rsidRDefault="00EF5BDB" w:rsidP="00EF5BD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C6A02">
        <w:rPr>
          <w:rFonts w:asciiTheme="majorHAnsi" w:hAnsiTheme="majorHAnsi" w:cs="Calibri"/>
          <w:b/>
          <w:bCs/>
          <w:iCs/>
        </w:rPr>
        <w:t>Crédits: 1</w:t>
      </w:r>
    </w:p>
    <w:p w:rsidR="00EF5BDB" w:rsidRPr="002C6A02" w:rsidRDefault="00EF5BDB" w:rsidP="00EF5BD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C6A02">
        <w:rPr>
          <w:rFonts w:asciiTheme="majorHAnsi" w:hAnsiTheme="majorHAnsi" w:cs="Calibri"/>
          <w:b/>
          <w:bCs/>
          <w:iCs/>
        </w:rPr>
        <w:t>Coefficient: 1</w:t>
      </w:r>
    </w:p>
    <w:p w:rsidR="00EF5BDB" w:rsidRPr="002C6A02" w:rsidRDefault="00EF5BDB" w:rsidP="00EF5BDB">
      <w:pPr>
        <w:pStyle w:val="Default"/>
        <w:jc w:val="both"/>
        <w:rPr>
          <w:rFonts w:asciiTheme="majorHAnsi" w:hAnsiTheme="majorHAnsi"/>
          <w:b/>
        </w:rPr>
      </w:pPr>
    </w:p>
    <w:p w:rsidR="00EF5BDB" w:rsidRPr="002C6A02" w:rsidRDefault="00EF5BDB" w:rsidP="00EF5BDB">
      <w:pPr>
        <w:pStyle w:val="Paragraphedeliste"/>
        <w:spacing w:before="120" w:after="0"/>
        <w:ind w:left="0"/>
        <w:jc w:val="both"/>
        <w:rPr>
          <w:rFonts w:asciiTheme="majorHAnsi" w:hAnsiTheme="majorHAnsi" w:cs="Calibri"/>
          <w:b/>
          <w:sz w:val="24"/>
          <w:szCs w:val="24"/>
          <w:u w:val="thick" w:color="F79646"/>
        </w:rPr>
      </w:pPr>
      <w:r w:rsidRPr="002C6A02">
        <w:rPr>
          <w:rFonts w:asciiTheme="majorHAnsi" w:hAnsiTheme="majorHAnsi" w:cs="Calibri"/>
          <w:b/>
          <w:sz w:val="24"/>
          <w:szCs w:val="24"/>
          <w:u w:val="thick" w:color="F79646"/>
        </w:rPr>
        <w:t>Objectifs de l’enseignement:</w:t>
      </w:r>
    </w:p>
    <w:p w:rsidR="00EF5BDB" w:rsidRPr="002C6A02" w:rsidRDefault="00EF5BDB" w:rsidP="00EF5BDB">
      <w:pPr>
        <w:spacing w:line="276" w:lineRule="auto"/>
        <w:rPr>
          <w:rFonts w:asciiTheme="majorHAnsi" w:hAnsiTheme="majorHAnsi"/>
        </w:rPr>
      </w:pPr>
      <w:r w:rsidRPr="002C6A02">
        <w:rPr>
          <w:rFonts w:asciiTheme="majorHAnsi" w:hAnsiTheme="majorHAnsi"/>
        </w:rPr>
        <w:t xml:space="preserve">Cette unité d’enseignement traite la commande numérique des ensembles convertisseurs machines par  composants programmables (µContrôleurs, DSP, ARM, FPGA). </w:t>
      </w:r>
    </w:p>
    <w:p w:rsidR="00EF5BDB" w:rsidRPr="002C6A02" w:rsidRDefault="00EF5BDB" w:rsidP="00EF5BDB">
      <w:pPr>
        <w:jc w:val="both"/>
        <w:rPr>
          <w:rFonts w:asciiTheme="majorHAnsi" w:hAnsiTheme="majorHAnsi" w:cs="Calibri"/>
          <w:i/>
          <w:u w:val="thick" w:color="F79646"/>
        </w:rPr>
      </w:pPr>
      <w:r w:rsidRPr="002C6A02">
        <w:rPr>
          <w:rFonts w:asciiTheme="majorHAnsi" w:hAnsiTheme="majorHAnsi" w:cs="Calibri"/>
          <w:b/>
          <w:u w:val="thick" w:color="F79646"/>
        </w:rPr>
        <w:t>Connaissances préalables recommandées :</w:t>
      </w:r>
    </w:p>
    <w:p w:rsidR="00EF5BDB" w:rsidRPr="002C6A02" w:rsidRDefault="00EF5BDB" w:rsidP="00EF5BDB">
      <w:pPr>
        <w:spacing w:line="276" w:lineRule="auto"/>
        <w:rPr>
          <w:rFonts w:asciiTheme="majorHAnsi" w:hAnsiTheme="majorHAnsi"/>
        </w:rPr>
      </w:pPr>
      <w:r w:rsidRPr="002C6A02">
        <w:rPr>
          <w:rFonts w:asciiTheme="majorHAnsi" w:hAnsiTheme="majorHAnsi"/>
        </w:rPr>
        <w:t>µ-processeurs et µ-contrôleurs, informatique, Commande, Machines électriques, Convertisseurs de puissance.</w:t>
      </w:r>
    </w:p>
    <w:p w:rsidR="00EF5BDB" w:rsidRPr="002C6A02" w:rsidRDefault="00EF5BDB" w:rsidP="00EF5BDB">
      <w:pPr>
        <w:jc w:val="both"/>
        <w:rPr>
          <w:rFonts w:asciiTheme="majorHAnsi" w:hAnsiTheme="majorHAnsi" w:cs="Calibri"/>
          <w:b/>
          <w:u w:val="thick" w:color="F79646"/>
        </w:rPr>
      </w:pPr>
      <w:r w:rsidRPr="002C6A02">
        <w:rPr>
          <w:rFonts w:asciiTheme="majorHAnsi" w:hAnsiTheme="majorHAnsi" w:cs="Calibri"/>
          <w:b/>
          <w:u w:val="thick" w:color="F79646"/>
        </w:rPr>
        <w:t>Contenu de la matière : </w:t>
      </w:r>
    </w:p>
    <w:p w:rsidR="00EF5BDB" w:rsidRPr="002C6A02" w:rsidRDefault="00EF5BDB" w:rsidP="00EF5BDB">
      <w:pPr>
        <w:jc w:val="both"/>
        <w:rPr>
          <w:rFonts w:asciiTheme="majorHAnsi" w:hAnsiTheme="majorHAnsi"/>
          <w:lang w:eastAsia="fr-FR"/>
        </w:rPr>
      </w:pPr>
    </w:p>
    <w:p w:rsidR="00EF5BDB" w:rsidRPr="002C6A02" w:rsidRDefault="00EF5BDB" w:rsidP="000C63A8">
      <w:pPr>
        <w:spacing w:line="360" w:lineRule="auto"/>
        <w:rPr>
          <w:rFonts w:asciiTheme="majorHAnsi" w:hAnsiTheme="majorHAnsi"/>
        </w:rPr>
      </w:pPr>
      <w:r w:rsidRPr="002C6A02">
        <w:rPr>
          <w:rFonts w:asciiTheme="majorHAnsi" w:hAnsiTheme="majorHAnsi"/>
          <w:b/>
          <w:bCs/>
        </w:rPr>
        <w:t xml:space="preserve">Chapitre 1 : </w:t>
      </w:r>
      <w:r w:rsidRPr="002C6A02">
        <w:rPr>
          <w:rFonts w:asciiTheme="majorHAnsi" w:hAnsiTheme="majorHAnsi"/>
        </w:rPr>
        <w:t xml:space="preserve">Description des systèmes temps réel ;                                                  </w:t>
      </w:r>
      <w:r w:rsidRPr="002C6A02">
        <w:rPr>
          <w:rFonts w:asciiTheme="majorHAnsi" w:hAnsiTheme="majorHAnsi"/>
          <w:b/>
          <w:bCs/>
        </w:rPr>
        <w:t>(03 semaines)</w:t>
      </w:r>
    </w:p>
    <w:p w:rsidR="00EF5BDB" w:rsidRPr="002C6A02" w:rsidRDefault="00EF5BDB" w:rsidP="000C63A8">
      <w:pPr>
        <w:spacing w:line="360" w:lineRule="auto"/>
        <w:rPr>
          <w:rFonts w:asciiTheme="majorHAnsi" w:hAnsiTheme="majorHAnsi"/>
        </w:rPr>
      </w:pPr>
      <w:r w:rsidRPr="002C6A02">
        <w:rPr>
          <w:rFonts w:asciiTheme="majorHAnsi" w:hAnsiTheme="majorHAnsi"/>
          <w:b/>
          <w:bCs/>
        </w:rPr>
        <w:t xml:space="preserve">Chapitre 2 : </w:t>
      </w:r>
      <w:r w:rsidRPr="002C6A02">
        <w:rPr>
          <w:rFonts w:asciiTheme="majorHAnsi" w:hAnsiTheme="majorHAnsi"/>
        </w:rPr>
        <w:t xml:space="preserve">La commande numérique des systèmes ;                                             </w:t>
      </w:r>
      <w:r w:rsidRPr="002C6A02">
        <w:rPr>
          <w:rFonts w:asciiTheme="majorHAnsi" w:hAnsiTheme="majorHAnsi"/>
          <w:b/>
          <w:bCs/>
        </w:rPr>
        <w:t>(04 semaines)</w:t>
      </w:r>
    </w:p>
    <w:p w:rsidR="00EF5BDB" w:rsidRPr="002C6A02" w:rsidRDefault="00EF5BDB" w:rsidP="00EF5BDB">
      <w:pPr>
        <w:spacing w:line="360" w:lineRule="auto"/>
        <w:rPr>
          <w:rFonts w:asciiTheme="majorHAnsi" w:hAnsiTheme="majorHAnsi"/>
        </w:rPr>
      </w:pPr>
      <w:r w:rsidRPr="002C6A02">
        <w:rPr>
          <w:rFonts w:asciiTheme="majorHAnsi" w:hAnsiTheme="majorHAnsi"/>
          <w:b/>
          <w:bCs/>
        </w:rPr>
        <w:t xml:space="preserve">Chapitre 3 : </w:t>
      </w:r>
      <w:r w:rsidRPr="002C6A02">
        <w:rPr>
          <w:rFonts w:asciiTheme="majorHAnsi" w:hAnsiTheme="majorHAnsi"/>
        </w:rPr>
        <w:t xml:space="preserve">Etude de l’implémentation des techniques MLI sur un processeur numérique ;     </w:t>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Pr="002C6A02">
        <w:rPr>
          <w:rFonts w:asciiTheme="majorHAnsi" w:hAnsiTheme="majorHAnsi"/>
          <w:b/>
          <w:bCs/>
        </w:rPr>
        <w:t>(04 semaines)</w:t>
      </w:r>
    </w:p>
    <w:p w:rsidR="00EF5BDB" w:rsidRPr="002C6A02" w:rsidRDefault="00EF5BDB" w:rsidP="00EF5BDB">
      <w:pPr>
        <w:spacing w:line="360" w:lineRule="auto"/>
        <w:jc w:val="both"/>
        <w:rPr>
          <w:rFonts w:asciiTheme="majorHAnsi" w:hAnsiTheme="majorHAnsi"/>
        </w:rPr>
      </w:pPr>
      <w:r w:rsidRPr="002C6A02">
        <w:rPr>
          <w:rFonts w:asciiTheme="majorHAnsi" w:hAnsiTheme="majorHAnsi"/>
          <w:b/>
          <w:bCs/>
        </w:rPr>
        <w:t xml:space="preserve">Chapitre 4 : </w:t>
      </w:r>
      <w:r w:rsidRPr="002C6A02">
        <w:rPr>
          <w:rFonts w:asciiTheme="majorHAnsi" w:hAnsiTheme="majorHAnsi"/>
        </w:rPr>
        <w:t xml:space="preserve">Exemples d’implémentation de commandes des machines : Machine à Courant Continu, Machine Asynchrone, Machine Synchrone.                                                                                  </w:t>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000C63A8" w:rsidRPr="002C6A02">
        <w:rPr>
          <w:rFonts w:asciiTheme="majorHAnsi" w:hAnsiTheme="majorHAnsi"/>
        </w:rPr>
        <w:tab/>
      </w:r>
      <w:r w:rsidRPr="002C6A02">
        <w:rPr>
          <w:rFonts w:asciiTheme="majorHAnsi" w:hAnsiTheme="majorHAnsi"/>
          <w:b/>
          <w:bCs/>
        </w:rPr>
        <w:t>(04 semaines)</w:t>
      </w:r>
    </w:p>
    <w:p w:rsidR="00EF5BDB" w:rsidRPr="002C6A02" w:rsidRDefault="00EF5BDB" w:rsidP="00EF5BDB">
      <w:pPr>
        <w:rPr>
          <w:rFonts w:asciiTheme="majorHAnsi" w:hAnsiTheme="majorHAnsi"/>
          <w:lang w:eastAsia="fr-FR"/>
        </w:rPr>
      </w:pPr>
    </w:p>
    <w:p w:rsidR="00EF5BDB" w:rsidRPr="002C6A02" w:rsidRDefault="00EF5BDB" w:rsidP="00EF5BDB">
      <w:pPr>
        <w:jc w:val="both"/>
        <w:rPr>
          <w:rFonts w:asciiTheme="majorHAnsi" w:hAnsiTheme="majorHAnsi" w:cs="Arial"/>
          <w:b/>
        </w:rPr>
      </w:pPr>
      <w:r w:rsidRPr="002C6A02">
        <w:rPr>
          <w:rFonts w:asciiTheme="majorHAnsi" w:hAnsiTheme="majorHAnsi" w:cs="Arial"/>
          <w:b/>
          <w:u w:val="thick" w:color="F79646"/>
        </w:rPr>
        <w:t>Mode d’évaluation :</w:t>
      </w:r>
    </w:p>
    <w:p w:rsidR="00EF5BDB" w:rsidRPr="002C6A02" w:rsidRDefault="00EF5BDB" w:rsidP="00EF5BDB">
      <w:pPr>
        <w:spacing w:line="360" w:lineRule="auto"/>
        <w:rPr>
          <w:rFonts w:asciiTheme="majorHAnsi" w:hAnsiTheme="majorHAnsi"/>
        </w:rPr>
      </w:pPr>
      <w:r w:rsidRPr="002C6A02">
        <w:rPr>
          <w:rFonts w:asciiTheme="majorHAnsi" w:hAnsiTheme="majorHAnsi"/>
        </w:rPr>
        <w:t xml:space="preserve">Examen : 100%. </w:t>
      </w:r>
    </w:p>
    <w:p w:rsidR="00EF5BDB" w:rsidRPr="002C6A02" w:rsidRDefault="00EF5BDB" w:rsidP="00EF5BDB">
      <w:pPr>
        <w:jc w:val="both"/>
        <w:rPr>
          <w:rFonts w:asciiTheme="majorHAnsi" w:hAnsiTheme="majorHAnsi" w:cs="Arial"/>
          <w:b/>
          <w:iCs/>
          <w:u w:val="thick" w:color="F79646"/>
        </w:rPr>
      </w:pPr>
      <w:r w:rsidRPr="002C6A02">
        <w:rPr>
          <w:rFonts w:asciiTheme="majorHAnsi" w:hAnsiTheme="majorHAnsi" w:cs="Arial"/>
          <w:b/>
          <w:u w:val="thick" w:color="F79646"/>
        </w:rPr>
        <w:t>Références bibliographiques</w:t>
      </w:r>
      <w:r w:rsidRPr="002C6A02">
        <w:rPr>
          <w:rFonts w:asciiTheme="majorHAnsi" w:hAnsiTheme="majorHAnsi" w:cs="Arial"/>
          <w:b/>
          <w:iCs/>
          <w:u w:val="thick" w:color="F79646"/>
        </w:rPr>
        <w:t>:</w:t>
      </w:r>
    </w:p>
    <w:p w:rsidR="00EF5BDB" w:rsidRPr="002C6A02" w:rsidRDefault="00EF5BDB" w:rsidP="00EF5BDB">
      <w:pPr>
        <w:rPr>
          <w:rFonts w:asciiTheme="majorHAnsi" w:hAnsiTheme="majorHAnsi"/>
          <w:lang w:eastAsia="fr-FR"/>
        </w:rPr>
      </w:pPr>
    </w:p>
    <w:p w:rsidR="00EF5BDB" w:rsidRPr="002C6A02" w:rsidRDefault="00EF5BDB" w:rsidP="007D0252">
      <w:pPr>
        <w:pStyle w:val="Paragraphedeliste"/>
        <w:numPr>
          <w:ilvl w:val="0"/>
          <w:numId w:val="57"/>
        </w:numPr>
        <w:spacing w:after="0" w:line="240" w:lineRule="auto"/>
        <w:rPr>
          <w:rFonts w:asciiTheme="majorHAnsi" w:hAnsiTheme="majorHAnsi" w:cs="Times New Roman"/>
          <w:sz w:val="24"/>
          <w:szCs w:val="24"/>
          <w:lang w:eastAsia="fr-FR"/>
        </w:rPr>
      </w:pPr>
      <w:r w:rsidRPr="002C6A02">
        <w:rPr>
          <w:rFonts w:asciiTheme="majorHAnsi" w:hAnsiTheme="majorHAnsi" w:cs="Times New Roman"/>
          <w:sz w:val="24"/>
          <w:szCs w:val="24"/>
          <w:lang w:eastAsia="fr-FR"/>
        </w:rPr>
        <w:t xml:space="preserve">B. Bouchez « Applications audionumériques des DSP : Théorie et pratique du traitement numérique », Elektor, 2003. </w:t>
      </w:r>
    </w:p>
    <w:p w:rsidR="00EF5BDB" w:rsidRPr="002C6A02" w:rsidRDefault="00EF5BDB" w:rsidP="007D0252">
      <w:pPr>
        <w:pStyle w:val="Paragraphedeliste"/>
        <w:numPr>
          <w:ilvl w:val="0"/>
          <w:numId w:val="57"/>
        </w:numPr>
        <w:spacing w:after="0" w:line="240" w:lineRule="auto"/>
        <w:ind w:left="714" w:hanging="357"/>
        <w:rPr>
          <w:rFonts w:asciiTheme="majorHAnsi" w:hAnsiTheme="majorHAnsi" w:cs="Times New Roman"/>
          <w:sz w:val="24"/>
          <w:szCs w:val="24"/>
          <w:lang w:eastAsia="fr-FR"/>
        </w:rPr>
      </w:pPr>
      <w:r w:rsidRPr="002C6A02">
        <w:rPr>
          <w:rFonts w:asciiTheme="majorHAnsi" w:hAnsiTheme="majorHAnsi" w:cs="Times New Roman"/>
          <w:sz w:val="24"/>
          <w:szCs w:val="24"/>
          <w:lang w:eastAsia="fr-FR"/>
        </w:rPr>
        <w:t>Baudoin, Geneviève &amp;Virolleau, Férial, « Les DSP famille, TMS 320C54X [texte imprimé] : développement d'applications », Paris : Francis Lefebvre, 2000, ISBN : 2100046462.</w:t>
      </w:r>
    </w:p>
    <w:p w:rsidR="00EF5BDB" w:rsidRPr="002C6A02" w:rsidRDefault="00EF5BDB" w:rsidP="007D0252">
      <w:pPr>
        <w:pStyle w:val="Paragraphedeliste"/>
        <w:numPr>
          <w:ilvl w:val="0"/>
          <w:numId w:val="57"/>
        </w:numPr>
        <w:spacing w:after="0" w:line="240" w:lineRule="auto"/>
        <w:ind w:left="714" w:hanging="357"/>
        <w:rPr>
          <w:rFonts w:asciiTheme="majorHAnsi" w:hAnsiTheme="majorHAnsi" w:cs="Times New Roman"/>
          <w:sz w:val="24"/>
          <w:szCs w:val="24"/>
          <w:lang w:eastAsia="fr-FR"/>
        </w:rPr>
      </w:pPr>
      <w:r w:rsidRPr="002C6A02">
        <w:rPr>
          <w:rFonts w:asciiTheme="majorHAnsi" w:hAnsiTheme="majorHAnsi" w:cs="Times New Roman"/>
          <w:sz w:val="24"/>
          <w:szCs w:val="24"/>
          <w:lang w:eastAsia="fr-FR"/>
        </w:rPr>
        <w:t>Pinard, Michel, « Les DSP, famille ADSP218x [texte imprimé] : principes et applications », Paris : Francis Lefebvre, 2000, ISBN : 2100043439 ;</w:t>
      </w:r>
    </w:p>
    <w:p w:rsidR="00EF5BDB" w:rsidRPr="002C6A02" w:rsidRDefault="00EF5BDB" w:rsidP="007D0252">
      <w:pPr>
        <w:pStyle w:val="Paragraphedeliste"/>
        <w:numPr>
          <w:ilvl w:val="0"/>
          <w:numId w:val="57"/>
        </w:numPr>
        <w:spacing w:after="0" w:line="240" w:lineRule="auto"/>
        <w:ind w:left="714" w:hanging="357"/>
        <w:rPr>
          <w:rFonts w:asciiTheme="majorHAnsi" w:hAnsiTheme="majorHAnsi" w:cs="Times New Roman"/>
          <w:sz w:val="24"/>
          <w:szCs w:val="24"/>
          <w:lang w:eastAsia="fr-FR"/>
        </w:rPr>
      </w:pPr>
      <w:r w:rsidRPr="002C6A02">
        <w:rPr>
          <w:rFonts w:asciiTheme="majorHAnsi" w:hAnsiTheme="majorHAnsi" w:cs="Times New Roman"/>
          <w:sz w:val="24"/>
          <w:szCs w:val="24"/>
          <w:lang w:eastAsia="fr-FR"/>
        </w:rPr>
        <w:t>Tavernier, Ch., « Les microcontrôleurs PIC : applications », Paris : Francis Lefebvre, 2000, ISBN : 2100059572.</w:t>
      </w:r>
    </w:p>
    <w:p w:rsidR="00D3732D" w:rsidRPr="002C6A02" w:rsidRDefault="00D3732D" w:rsidP="00D3732D">
      <w:pPr>
        <w:rPr>
          <w:rFonts w:asciiTheme="majorHAnsi" w:hAnsiTheme="majorHAnsi"/>
        </w:rPr>
      </w:pPr>
    </w:p>
    <w:p w:rsidR="007811F6" w:rsidRPr="002C6A02" w:rsidRDefault="007811F6" w:rsidP="007811F6">
      <w:pPr>
        <w:ind w:left="284" w:hanging="284"/>
        <w:jc w:val="both"/>
        <w:rPr>
          <w:rFonts w:asciiTheme="majorHAnsi" w:hAnsiTheme="majorHAnsi" w:cs="Arial"/>
        </w:rPr>
      </w:pPr>
    </w:p>
    <w:sectPr w:rsidR="007811F6" w:rsidRPr="002C6A02"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5FE" w:rsidRDefault="005025FE" w:rsidP="0094433B">
      <w:r>
        <w:separator/>
      </w:r>
    </w:p>
  </w:endnote>
  <w:endnote w:type="continuationSeparator" w:id="1">
    <w:p w:rsidR="005025FE" w:rsidRDefault="005025FE" w:rsidP="0094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Univers-Black">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dalus">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9A" w:rsidRDefault="00AA1DE5" w:rsidP="00C56616">
    <w:pPr>
      <w:pStyle w:val="Pieddepage"/>
      <w:framePr w:wrap="around" w:vAnchor="text" w:hAnchor="margin" w:xAlign="center" w:y="1"/>
      <w:rPr>
        <w:rStyle w:val="Numrodepage"/>
      </w:rPr>
    </w:pPr>
    <w:r>
      <w:rPr>
        <w:rStyle w:val="Numrodepage"/>
      </w:rPr>
      <w:fldChar w:fldCharType="begin"/>
    </w:r>
    <w:r w:rsidR="00B05C9A">
      <w:rPr>
        <w:rStyle w:val="Numrodepage"/>
      </w:rPr>
      <w:instrText xml:space="preserve">PAGE  </w:instrText>
    </w:r>
    <w:r>
      <w:rPr>
        <w:rStyle w:val="Numrodepage"/>
      </w:rPr>
      <w:fldChar w:fldCharType="end"/>
    </w:r>
  </w:p>
  <w:p w:rsidR="00B05C9A" w:rsidRDefault="00B05C9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B05C9A" w:rsidRPr="001E4668" w:rsidTr="00C56616">
      <w:trPr>
        <w:trHeight w:val="10490"/>
      </w:trPr>
      <w:tc>
        <w:tcPr>
          <w:tcW w:w="498" w:type="dxa"/>
          <w:tcBorders>
            <w:bottom w:val="single" w:sz="4" w:space="0" w:color="auto"/>
          </w:tcBorders>
          <w:textDirection w:val="btLr"/>
        </w:tcPr>
        <w:p w:rsidR="00B05C9A" w:rsidRPr="00B5340F" w:rsidRDefault="00B05C9A" w:rsidP="0094433B">
          <w:pPr>
            <w:pStyle w:val="En-tte"/>
            <w:ind w:left="113" w:right="113"/>
            <w:rPr>
              <w:rFonts w:asciiTheme="majorHAnsi" w:hAnsiTheme="majorHAnsi"/>
              <w:b/>
              <w:bCs/>
              <w:sz w:val="22"/>
              <w:szCs w:val="22"/>
            </w:rPr>
          </w:pPr>
        </w:p>
      </w:tc>
    </w:tr>
    <w:tr w:rsidR="00B05C9A">
      <w:tc>
        <w:tcPr>
          <w:tcW w:w="498" w:type="dxa"/>
          <w:tcBorders>
            <w:top w:val="single" w:sz="4" w:space="0" w:color="auto"/>
          </w:tcBorders>
        </w:tcPr>
        <w:p w:rsidR="00B05C9A" w:rsidRPr="001E4668" w:rsidRDefault="00B05C9A">
          <w:pPr>
            <w:pStyle w:val="Pieddepage"/>
            <w:rPr>
              <w:sz w:val="20"/>
              <w:szCs w:val="20"/>
            </w:rPr>
          </w:pPr>
        </w:p>
      </w:tc>
    </w:tr>
    <w:tr w:rsidR="00B05C9A">
      <w:trPr>
        <w:trHeight w:val="768"/>
      </w:trPr>
      <w:tc>
        <w:tcPr>
          <w:tcW w:w="498" w:type="dxa"/>
        </w:tcPr>
        <w:p w:rsidR="00B05C9A" w:rsidRDefault="00B05C9A">
          <w:pPr>
            <w:pStyle w:val="En-tte"/>
          </w:pPr>
        </w:p>
      </w:tc>
    </w:tr>
  </w:tbl>
  <w:p w:rsidR="00B05C9A" w:rsidRPr="001E4668" w:rsidRDefault="00B05C9A" w:rsidP="00ED4B8D">
    <w:pPr>
      <w:pStyle w:val="Pieddepage"/>
      <w:rPr>
        <w:rFonts w:ascii="Monotype Corsiva" w:hAnsi="Monotype Corsiv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831"/>
    </w:tblGrid>
    <w:tr w:rsidR="00BF4C51" w:rsidRPr="001E4668" w:rsidTr="00C56616">
      <w:trPr>
        <w:trHeight w:val="10490"/>
      </w:trPr>
      <w:tc>
        <w:tcPr>
          <w:tcW w:w="498" w:type="dxa"/>
          <w:tcBorders>
            <w:bottom w:val="single" w:sz="4" w:space="0" w:color="auto"/>
          </w:tcBorders>
          <w:textDirection w:val="btLr"/>
        </w:tcPr>
        <w:p w:rsidR="00BF4C51" w:rsidRPr="00B5340F" w:rsidRDefault="00BF4C51" w:rsidP="0094433B">
          <w:pPr>
            <w:pStyle w:val="En-tte"/>
            <w:ind w:left="113" w:right="113"/>
            <w:rPr>
              <w:rFonts w:asciiTheme="majorHAnsi" w:hAnsiTheme="majorHAnsi"/>
              <w:b/>
              <w:bCs/>
              <w:sz w:val="22"/>
              <w:szCs w:val="22"/>
            </w:rPr>
          </w:pPr>
        </w:p>
      </w:tc>
    </w:tr>
    <w:tr w:rsidR="00BF4C51">
      <w:tc>
        <w:tcPr>
          <w:tcW w:w="498" w:type="dxa"/>
          <w:tcBorders>
            <w:top w:val="single" w:sz="4" w:space="0" w:color="auto"/>
          </w:tcBorders>
        </w:tcPr>
        <w:p w:rsidR="00BF4C51" w:rsidRPr="001E4668" w:rsidRDefault="00BF4C51">
          <w:pPr>
            <w:pStyle w:val="Pieddepage"/>
            <w:rPr>
              <w:sz w:val="20"/>
              <w:szCs w:val="20"/>
            </w:rPr>
          </w:pPr>
        </w:p>
      </w:tc>
    </w:tr>
    <w:tr w:rsidR="00BF4C51">
      <w:trPr>
        <w:trHeight w:val="768"/>
      </w:trPr>
      <w:tc>
        <w:tcPr>
          <w:tcW w:w="498" w:type="dxa"/>
        </w:tcPr>
        <w:p w:rsidR="00BF4C51" w:rsidRDefault="00BF4C51">
          <w:pPr>
            <w:pStyle w:val="En-tte"/>
          </w:pPr>
        </w:p>
      </w:tc>
    </w:tr>
  </w:tbl>
  <w:p w:rsidR="00BF4C51" w:rsidRPr="001E4668" w:rsidRDefault="00BF4C51" w:rsidP="00ED4B8D">
    <w:pPr>
      <w:pStyle w:val="Pieddepage"/>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5FE" w:rsidRDefault="005025FE" w:rsidP="0094433B">
      <w:r>
        <w:separator/>
      </w:r>
    </w:p>
  </w:footnote>
  <w:footnote w:type="continuationSeparator" w:id="1">
    <w:p w:rsidR="005025FE" w:rsidRDefault="005025FE" w:rsidP="0094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B05C9A" w:rsidRPr="00BD2636" w:rsidRDefault="00B05C9A"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00AA1DE5" w:rsidRPr="00AA1DE5">
          <w:fldChar w:fldCharType="begin"/>
        </w:r>
        <w:r>
          <w:instrText>PAGE   \* MERGEFORMAT</w:instrText>
        </w:r>
        <w:r w:rsidR="00AA1DE5" w:rsidRPr="00AA1DE5">
          <w:fldChar w:fldCharType="separate"/>
        </w:r>
        <w:r w:rsidRPr="00243550">
          <w:rPr>
            <w:b/>
            <w:bCs/>
            <w:noProof/>
          </w:rPr>
          <w:t>6</w:t>
        </w:r>
        <w:r w:rsidR="00AA1DE5">
          <w:rPr>
            <w:b/>
            <w:bCs/>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636"/>
    <w:multiLevelType w:val="hybridMultilevel"/>
    <w:tmpl w:val="8FAE765A"/>
    <w:lvl w:ilvl="0" w:tplc="22962DCE">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7E17766"/>
    <w:multiLevelType w:val="hybridMultilevel"/>
    <w:tmpl w:val="244E085A"/>
    <w:lvl w:ilvl="0" w:tplc="91025B9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09B347CE"/>
    <w:multiLevelType w:val="hybridMultilevel"/>
    <w:tmpl w:val="C9C050D2"/>
    <w:lvl w:ilvl="0" w:tplc="1F4C215C">
      <w:start w:val="1"/>
      <w:numFmt w:val="bullet"/>
      <w:lvlText w:val=""/>
      <w:lvlJc w:val="left"/>
      <w:pPr>
        <w:tabs>
          <w:tab w:val="num" w:pos="720"/>
        </w:tabs>
        <w:ind w:left="720" w:hanging="360"/>
      </w:pPr>
      <w:rPr>
        <w:rFonts w:ascii="Wingdings" w:hAnsi="Wingdings" w:hint="default"/>
      </w:rPr>
    </w:lvl>
    <w:lvl w:ilvl="1" w:tplc="0BB0B7A0" w:tentative="1">
      <w:start w:val="1"/>
      <w:numFmt w:val="bullet"/>
      <w:lvlText w:val=""/>
      <w:lvlJc w:val="left"/>
      <w:pPr>
        <w:tabs>
          <w:tab w:val="num" w:pos="1440"/>
        </w:tabs>
        <w:ind w:left="1440" w:hanging="360"/>
      </w:pPr>
      <w:rPr>
        <w:rFonts w:ascii="Wingdings" w:hAnsi="Wingdings" w:hint="default"/>
      </w:rPr>
    </w:lvl>
    <w:lvl w:ilvl="2" w:tplc="E8D01C70" w:tentative="1">
      <w:start w:val="1"/>
      <w:numFmt w:val="bullet"/>
      <w:lvlText w:val=""/>
      <w:lvlJc w:val="left"/>
      <w:pPr>
        <w:tabs>
          <w:tab w:val="num" w:pos="2160"/>
        </w:tabs>
        <w:ind w:left="2160" w:hanging="360"/>
      </w:pPr>
      <w:rPr>
        <w:rFonts w:ascii="Wingdings" w:hAnsi="Wingdings" w:hint="default"/>
      </w:rPr>
    </w:lvl>
    <w:lvl w:ilvl="3" w:tplc="6EAC1818" w:tentative="1">
      <w:start w:val="1"/>
      <w:numFmt w:val="bullet"/>
      <w:lvlText w:val=""/>
      <w:lvlJc w:val="left"/>
      <w:pPr>
        <w:tabs>
          <w:tab w:val="num" w:pos="2880"/>
        </w:tabs>
        <w:ind w:left="2880" w:hanging="360"/>
      </w:pPr>
      <w:rPr>
        <w:rFonts w:ascii="Wingdings" w:hAnsi="Wingdings" w:hint="default"/>
      </w:rPr>
    </w:lvl>
    <w:lvl w:ilvl="4" w:tplc="8E2A6960" w:tentative="1">
      <w:start w:val="1"/>
      <w:numFmt w:val="bullet"/>
      <w:lvlText w:val=""/>
      <w:lvlJc w:val="left"/>
      <w:pPr>
        <w:tabs>
          <w:tab w:val="num" w:pos="3600"/>
        </w:tabs>
        <w:ind w:left="3600" w:hanging="360"/>
      </w:pPr>
      <w:rPr>
        <w:rFonts w:ascii="Wingdings" w:hAnsi="Wingdings" w:hint="default"/>
      </w:rPr>
    </w:lvl>
    <w:lvl w:ilvl="5" w:tplc="EAA41730" w:tentative="1">
      <w:start w:val="1"/>
      <w:numFmt w:val="bullet"/>
      <w:lvlText w:val=""/>
      <w:lvlJc w:val="left"/>
      <w:pPr>
        <w:tabs>
          <w:tab w:val="num" w:pos="4320"/>
        </w:tabs>
        <w:ind w:left="4320" w:hanging="360"/>
      </w:pPr>
      <w:rPr>
        <w:rFonts w:ascii="Wingdings" w:hAnsi="Wingdings" w:hint="default"/>
      </w:rPr>
    </w:lvl>
    <w:lvl w:ilvl="6" w:tplc="E124E2AA" w:tentative="1">
      <w:start w:val="1"/>
      <w:numFmt w:val="bullet"/>
      <w:lvlText w:val=""/>
      <w:lvlJc w:val="left"/>
      <w:pPr>
        <w:tabs>
          <w:tab w:val="num" w:pos="5040"/>
        </w:tabs>
        <w:ind w:left="5040" w:hanging="360"/>
      </w:pPr>
      <w:rPr>
        <w:rFonts w:ascii="Wingdings" w:hAnsi="Wingdings" w:hint="default"/>
      </w:rPr>
    </w:lvl>
    <w:lvl w:ilvl="7" w:tplc="2B96798E" w:tentative="1">
      <w:start w:val="1"/>
      <w:numFmt w:val="bullet"/>
      <w:lvlText w:val=""/>
      <w:lvlJc w:val="left"/>
      <w:pPr>
        <w:tabs>
          <w:tab w:val="num" w:pos="5760"/>
        </w:tabs>
        <w:ind w:left="5760" w:hanging="360"/>
      </w:pPr>
      <w:rPr>
        <w:rFonts w:ascii="Wingdings" w:hAnsi="Wingdings" w:hint="default"/>
      </w:rPr>
    </w:lvl>
    <w:lvl w:ilvl="8" w:tplc="CE4274F2" w:tentative="1">
      <w:start w:val="1"/>
      <w:numFmt w:val="bullet"/>
      <w:lvlText w:val=""/>
      <w:lvlJc w:val="left"/>
      <w:pPr>
        <w:tabs>
          <w:tab w:val="num" w:pos="6480"/>
        </w:tabs>
        <w:ind w:left="6480" w:hanging="360"/>
      </w:pPr>
      <w:rPr>
        <w:rFonts w:ascii="Wingdings" w:hAnsi="Wingdings" w:hint="default"/>
      </w:rPr>
    </w:lvl>
  </w:abstractNum>
  <w:abstractNum w:abstractNumId="5">
    <w:nsid w:val="0A837F87"/>
    <w:multiLevelType w:val="hybridMultilevel"/>
    <w:tmpl w:val="5C86EB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B40519E"/>
    <w:multiLevelType w:val="hybridMultilevel"/>
    <w:tmpl w:val="B5C8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2F1718"/>
    <w:multiLevelType w:val="hybridMultilevel"/>
    <w:tmpl w:val="52D8ACE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24470F3"/>
    <w:multiLevelType w:val="multilevel"/>
    <w:tmpl w:val="D922A0F4"/>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923"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15522BD4"/>
    <w:multiLevelType w:val="multilevel"/>
    <w:tmpl w:val="54BADB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596F5F"/>
    <w:multiLevelType w:val="hybridMultilevel"/>
    <w:tmpl w:val="756E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75DF9"/>
    <w:multiLevelType w:val="multilevel"/>
    <w:tmpl w:val="E70C7F62"/>
    <w:lvl w:ilvl="0">
      <w:start w:val="3"/>
      <w:numFmt w:val="decimal"/>
      <w:lvlText w:val="%1."/>
      <w:lvlJc w:val="left"/>
      <w:pPr>
        <w:ind w:left="510" w:hanging="51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923"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DED3970"/>
    <w:multiLevelType w:val="hybridMultilevel"/>
    <w:tmpl w:val="76C866C8"/>
    <w:lvl w:ilvl="0" w:tplc="A6082118">
      <w:start w:val="70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206E589F"/>
    <w:multiLevelType w:val="multilevel"/>
    <w:tmpl w:val="E5F21846"/>
    <w:lvl w:ilvl="0">
      <w:start w:val="1"/>
      <w:numFmt w:val="decimal"/>
      <w:lvlText w:val="%1."/>
      <w:lvlJc w:val="left"/>
      <w:pPr>
        <w:ind w:left="3585" w:hanging="360"/>
      </w:pPr>
    </w:lvl>
    <w:lvl w:ilvl="1">
      <w:start w:val="1"/>
      <w:numFmt w:val="decimal"/>
      <w:isLgl/>
      <w:lvlText w:val="%1.%2"/>
      <w:lvlJc w:val="left"/>
      <w:pPr>
        <w:ind w:left="3585" w:hanging="360"/>
      </w:pPr>
      <w:rPr>
        <w:rFonts w:hint="default"/>
      </w:rPr>
    </w:lvl>
    <w:lvl w:ilvl="2">
      <w:start w:val="1"/>
      <w:numFmt w:val="decimal"/>
      <w:isLgl/>
      <w:lvlText w:val="%1.%2.%3"/>
      <w:lvlJc w:val="left"/>
      <w:pPr>
        <w:ind w:left="3945" w:hanging="720"/>
      </w:pPr>
      <w:rPr>
        <w:rFonts w:hint="default"/>
      </w:rPr>
    </w:lvl>
    <w:lvl w:ilvl="3">
      <w:start w:val="1"/>
      <w:numFmt w:val="decimal"/>
      <w:isLgl/>
      <w:lvlText w:val="%1.%2.%3.%4"/>
      <w:lvlJc w:val="left"/>
      <w:pPr>
        <w:ind w:left="3945" w:hanging="720"/>
      </w:pPr>
      <w:rPr>
        <w:rFonts w:hint="default"/>
      </w:rPr>
    </w:lvl>
    <w:lvl w:ilvl="4">
      <w:start w:val="1"/>
      <w:numFmt w:val="decimal"/>
      <w:isLgl/>
      <w:lvlText w:val="%1.%2.%3.%4.%5"/>
      <w:lvlJc w:val="left"/>
      <w:pPr>
        <w:ind w:left="4305" w:hanging="1080"/>
      </w:pPr>
      <w:rPr>
        <w:rFonts w:hint="default"/>
      </w:rPr>
    </w:lvl>
    <w:lvl w:ilvl="5">
      <w:start w:val="1"/>
      <w:numFmt w:val="decimal"/>
      <w:isLgl/>
      <w:lvlText w:val="%1.%2.%3.%4.%5.%6"/>
      <w:lvlJc w:val="left"/>
      <w:pPr>
        <w:ind w:left="430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025" w:hanging="1800"/>
      </w:pPr>
      <w:rPr>
        <w:rFonts w:hint="default"/>
      </w:rPr>
    </w:lvl>
  </w:abstractNum>
  <w:abstractNum w:abstractNumId="18">
    <w:nsid w:val="21713077"/>
    <w:multiLevelType w:val="hybridMultilevel"/>
    <w:tmpl w:val="B4B4E6AC"/>
    <w:lvl w:ilvl="0" w:tplc="BDE23D4C">
      <w:start w:val="1"/>
      <w:numFmt w:val="bullet"/>
      <w:lvlText w:val=""/>
      <w:lvlJc w:val="left"/>
      <w:pPr>
        <w:tabs>
          <w:tab w:val="num" w:pos="1636"/>
        </w:tabs>
        <w:ind w:left="1636" w:hanging="360"/>
      </w:pPr>
      <w:rPr>
        <w:rFonts w:ascii="Wingdings" w:hAnsi="Wingdings" w:hint="default"/>
        <w:color w:val="auto"/>
        <w:sz w:val="16"/>
      </w:rPr>
    </w:lvl>
    <w:lvl w:ilvl="1" w:tplc="A86E156E">
      <w:start w:val="1"/>
      <w:numFmt w:val="bullet"/>
      <w:lvlText w:val=""/>
      <w:lvlJc w:val="left"/>
      <w:pPr>
        <w:tabs>
          <w:tab w:val="num" w:pos="1477"/>
        </w:tabs>
        <w:ind w:left="1420" w:hanging="340"/>
      </w:pPr>
      <w:rPr>
        <w:rFonts w:ascii="Wingdings" w:hAnsi="Wingdings" w:hint="default"/>
        <w:color w:val="auto"/>
        <w:sz w:val="16"/>
      </w:rPr>
    </w:lvl>
    <w:lvl w:ilvl="2" w:tplc="040C0005">
      <w:start w:val="1"/>
      <w:numFmt w:val="bullet"/>
      <w:lvlText w:val=""/>
      <w:lvlJc w:val="left"/>
      <w:pPr>
        <w:tabs>
          <w:tab w:val="num" w:pos="1778"/>
        </w:tabs>
        <w:ind w:left="1778"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2281FFF"/>
    <w:multiLevelType w:val="hybridMultilevel"/>
    <w:tmpl w:val="A484C696"/>
    <w:lvl w:ilvl="0" w:tplc="22962DCE">
      <w:start w:val="1"/>
      <w:numFmt w:val="decimal"/>
      <w:lvlText w:val="%1-"/>
      <w:lvlJc w:val="left"/>
      <w:pPr>
        <w:ind w:left="720" w:hanging="360"/>
      </w:pPr>
      <w:rPr>
        <w:rFonts w:hint="default"/>
      </w:rPr>
    </w:lvl>
    <w:lvl w:ilvl="1" w:tplc="F5CE7A50">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2AF3ABF"/>
    <w:multiLevelType w:val="hybridMultilevel"/>
    <w:tmpl w:val="D2C08E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2FC591E"/>
    <w:multiLevelType w:val="hybridMultilevel"/>
    <w:tmpl w:val="3A567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27AE005A"/>
    <w:multiLevelType w:val="hybridMultilevel"/>
    <w:tmpl w:val="6F60304C"/>
    <w:lvl w:ilvl="0" w:tplc="55725D54">
      <w:start w:val="1"/>
      <w:numFmt w:val="bullet"/>
      <w:lvlText w:val=""/>
      <w:lvlJc w:val="left"/>
      <w:pPr>
        <w:tabs>
          <w:tab w:val="num" w:pos="720"/>
        </w:tabs>
        <w:ind w:left="720" w:hanging="360"/>
      </w:pPr>
      <w:rPr>
        <w:rFonts w:ascii="Wingdings" w:hAnsi="Wingdings" w:hint="default"/>
      </w:rPr>
    </w:lvl>
    <w:lvl w:ilvl="1" w:tplc="D624C402" w:tentative="1">
      <w:start w:val="1"/>
      <w:numFmt w:val="bullet"/>
      <w:lvlText w:val=""/>
      <w:lvlJc w:val="left"/>
      <w:pPr>
        <w:tabs>
          <w:tab w:val="num" w:pos="1440"/>
        </w:tabs>
        <w:ind w:left="1440" w:hanging="360"/>
      </w:pPr>
      <w:rPr>
        <w:rFonts w:ascii="Wingdings" w:hAnsi="Wingdings" w:hint="default"/>
      </w:rPr>
    </w:lvl>
    <w:lvl w:ilvl="2" w:tplc="0A664576" w:tentative="1">
      <w:start w:val="1"/>
      <w:numFmt w:val="bullet"/>
      <w:lvlText w:val=""/>
      <w:lvlJc w:val="left"/>
      <w:pPr>
        <w:tabs>
          <w:tab w:val="num" w:pos="2160"/>
        </w:tabs>
        <w:ind w:left="2160" w:hanging="360"/>
      </w:pPr>
      <w:rPr>
        <w:rFonts w:ascii="Wingdings" w:hAnsi="Wingdings" w:hint="default"/>
      </w:rPr>
    </w:lvl>
    <w:lvl w:ilvl="3" w:tplc="0ED8CF3C" w:tentative="1">
      <w:start w:val="1"/>
      <w:numFmt w:val="bullet"/>
      <w:lvlText w:val=""/>
      <w:lvlJc w:val="left"/>
      <w:pPr>
        <w:tabs>
          <w:tab w:val="num" w:pos="2880"/>
        </w:tabs>
        <w:ind w:left="2880" w:hanging="360"/>
      </w:pPr>
      <w:rPr>
        <w:rFonts w:ascii="Wingdings" w:hAnsi="Wingdings" w:hint="default"/>
      </w:rPr>
    </w:lvl>
    <w:lvl w:ilvl="4" w:tplc="D7960D54" w:tentative="1">
      <w:start w:val="1"/>
      <w:numFmt w:val="bullet"/>
      <w:lvlText w:val=""/>
      <w:lvlJc w:val="left"/>
      <w:pPr>
        <w:tabs>
          <w:tab w:val="num" w:pos="3600"/>
        </w:tabs>
        <w:ind w:left="3600" w:hanging="360"/>
      </w:pPr>
      <w:rPr>
        <w:rFonts w:ascii="Wingdings" w:hAnsi="Wingdings" w:hint="default"/>
      </w:rPr>
    </w:lvl>
    <w:lvl w:ilvl="5" w:tplc="A296DC12" w:tentative="1">
      <w:start w:val="1"/>
      <w:numFmt w:val="bullet"/>
      <w:lvlText w:val=""/>
      <w:lvlJc w:val="left"/>
      <w:pPr>
        <w:tabs>
          <w:tab w:val="num" w:pos="4320"/>
        </w:tabs>
        <w:ind w:left="4320" w:hanging="360"/>
      </w:pPr>
      <w:rPr>
        <w:rFonts w:ascii="Wingdings" w:hAnsi="Wingdings" w:hint="default"/>
      </w:rPr>
    </w:lvl>
    <w:lvl w:ilvl="6" w:tplc="378C80F0" w:tentative="1">
      <w:start w:val="1"/>
      <w:numFmt w:val="bullet"/>
      <w:lvlText w:val=""/>
      <w:lvlJc w:val="left"/>
      <w:pPr>
        <w:tabs>
          <w:tab w:val="num" w:pos="5040"/>
        </w:tabs>
        <w:ind w:left="5040" w:hanging="360"/>
      </w:pPr>
      <w:rPr>
        <w:rFonts w:ascii="Wingdings" w:hAnsi="Wingdings" w:hint="default"/>
      </w:rPr>
    </w:lvl>
    <w:lvl w:ilvl="7" w:tplc="EE8E5316" w:tentative="1">
      <w:start w:val="1"/>
      <w:numFmt w:val="bullet"/>
      <w:lvlText w:val=""/>
      <w:lvlJc w:val="left"/>
      <w:pPr>
        <w:tabs>
          <w:tab w:val="num" w:pos="5760"/>
        </w:tabs>
        <w:ind w:left="5760" w:hanging="360"/>
      </w:pPr>
      <w:rPr>
        <w:rFonts w:ascii="Wingdings" w:hAnsi="Wingdings" w:hint="default"/>
      </w:rPr>
    </w:lvl>
    <w:lvl w:ilvl="8" w:tplc="EC5C2C62" w:tentative="1">
      <w:start w:val="1"/>
      <w:numFmt w:val="bullet"/>
      <w:lvlText w:val=""/>
      <w:lvlJc w:val="left"/>
      <w:pPr>
        <w:tabs>
          <w:tab w:val="num" w:pos="6480"/>
        </w:tabs>
        <w:ind w:left="6480" w:hanging="360"/>
      </w:pPr>
      <w:rPr>
        <w:rFonts w:ascii="Wingdings" w:hAnsi="Wingdings" w:hint="default"/>
      </w:rPr>
    </w:lvl>
  </w:abstractNum>
  <w:abstractNum w:abstractNumId="25">
    <w:nsid w:val="294F7C76"/>
    <w:multiLevelType w:val="hybridMultilevel"/>
    <w:tmpl w:val="1EC49980"/>
    <w:lvl w:ilvl="0" w:tplc="4B7067FA">
      <w:start w:val="1"/>
      <w:numFmt w:val="bullet"/>
      <w:lvlText w:val=""/>
      <w:lvlJc w:val="left"/>
      <w:pPr>
        <w:tabs>
          <w:tab w:val="num" w:pos="720"/>
        </w:tabs>
        <w:ind w:left="720" w:hanging="360"/>
      </w:pPr>
      <w:rPr>
        <w:rFonts w:ascii="Wingdings" w:hAnsi="Wingdings" w:hint="default"/>
      </w:rPr>
    </w:lvl>
    <w:lvl w:ilvl="1" w:tplc="76E22062" w:tentative="1">
      <w:start w:val="1"/>
      <w:numFmt w:val="bullet"/>
      <w:lvlText w:val=""/>
      <w:lvlJc w:val="left"/>
      <w:pPr>
        <w:tabs>
          <w:tab w:val="num" w:pos="1440"/>
        </w:tabs>
        <w:ind w:left="1440" w:hanging="360"/>
      </w:pPr>
      <w:rPr>
        <w:rFonts w:ascii="Wingdings" w:hAnsi="Wingdings" w:hint="default"/>
      </w:rPr>
    </w:lvl>
    <w:lvl w:ilvl="2" w:tplc="97089984" w:tentative="1">
      <w:start w:val="1"/>
      <w:numFmt w:val="bullet"/>
      <w:lvlText w:val=""/>
      <w:lvlJc w:val="left"/>
      <w:pPr>
        <w:tabs>
          <w:tab w:val="num" w:pos="2160"/>
        </w:tabs>
        <w:ind w:left="2160" w:hanging="360"/>
      </w:pPr>
      <w:rPr>
        <w:rFonts w:ascii="Wingdings" w:hAnsi="Wingdings" w:hint="default"/>
      </w:rPr>
    </w:lvl>
    <w:lvl w:ilvl="3" w:tplc="F74A6EB8" w:tentative="1">
      <w:start w:val="1"/>
      <w:numFmt w:val="bullet"/>
      <w:lvlText w:val=""/>
      <w:lvlJc w:val="left"/>
      <w:pPr>
        <w:tabs>
          <w:tab w:val="num" w:pos="2880"/>
        </w:tabs>
        <w:ind w:left="2880" w:hanging="360"/>
      </w:pPr>
      <w:rPr>
        <w:rFonts w:ascii="Wingdings" w:hAnsi="Wingdings" w:hint="default"/>
      </w:rPr>
    </w:lvl>
    <w:lvl w:ilvl="4" w:tplc="2ADE10E8" w:tentative="1">
      <w:start w:val="1"/>
      <w:numFmt w:val="bullet"/>
      <w:lvlText w:val=""/>
      <w:lvlJc w:val="left"/>
      <w:pPr>
        <w:tabs>
          <w:tab w:val="num" w:pos="3600"/>
        </w:tabs>
        <w:ind w:left="3600" w:hanging="360"/>
      </w:pPr>
      <w:rPr>
        <w:rFonts w:ascii="Wingdings" w:hAnsi="Wingdings" w:hint="default"/>
      </w:rPr>
    </w:lvl>
    <w:lvl w:ilvl="5" w:tplc="CFC8AA3C" w:tentative="1">
      <w:start w:val="1"/>
      <w:numFmt w:val="bullet"/>
      <w:lvlText w:val=""/>
      <w:lvlJc w:val="left"/>
      <w:pPr>
        <w:tabs>
          <w:tab w:val="num" w:pos="4320"/>
        </w:tabs>
        <w:ind w:left="4320" w:hanging="360"/>
      </w:pPr>
      <w:rPr>
        <w:rFonts w:ascii="Wingdings" w:hAnsi="Wingdings" w:hint="default"/>
      </w:rPr>
    </w:lvl>
    <w:lvl w:ilvl="6" w:tplc="5B22A2A4" w:tentative="1">
      <w:start w:val="1"/>
      <w:numFmt w:val="bullet"/>
      <w:lvlText w:val=""/>
      <w:lvlJc w:val="left"/>
      <w:pPr>
        <w:tabs>
          <w:tab w:val="num" w:pos="5040"/>
        </w:tabs>
        <w:ind w:left="5040" w:hanging="360"/>
      </w:pPr>
      <w:rPr>
        <w:rFonts w:ascii="Wingdings" w:hAnsi="Wingdings" w:hint="default"/>
      </w:rPr>
    </w:lvl>
    <w:lvl w:ilvl="7" w:tplc="0BF28A7E" w:tentative="1">
      <w:start w:val="1"/>
      <w:numFmt w:val="bullet"/>
      <w:lvlText w:val=""/>
      <w:lvlJc w:val="left"/>
      <w:pPr>
        <w:tabs>
          <w:tab w:val="num" w:pos="5760"/>
        </w:tabs>
        <w:ind w:left="5760" w:hanging="360"/>
      </w:pPr>
      <w:rPr>
        <w:rFonts w:ascii="Wingdings" w:hAnsi="Wingdings" w:hint="default"/>
      </w:rPr>
    </w:lvl>
    <w:lvl w:ilvl="8" w:tplc="66D8D654" w:tentative="1">
      <w:start w:val="1"/>
      <w:numFmt w:val="bullet"/>
      <w:lvlText w:val=""/>
      <w:lvlJc w:val="left"/>
      <w:pPr>
        <w:tabs>
          <w:tab w:val="num" w:pos="6480"/>
        </w:tabs>
        <w:ind w:left="6480" w:hanging="360"/>
      </w:pPr>
      <w:rPr>
        <w:rFonts w:ascii="Wingdings" w:hAnsi="Wingdings" w:hint="default"/>
      </w:rPr>
    </w:lvl>
  </w:abstractNum>
  <w:abstractNum w:abstractNumId="26">
    <w:nsid w:val="2C64375C"/>
    <w:multiLevelType w:val="hybridMultilevel"/>
    <w:tmpl w:val="FD02DB7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CFF7099"/>
    <w:multiLevelType w:val="hybridMultilevel"/>
    <w:tmpl w:val="C8F6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D507BB"/>
    <w:multiLevelType w:val="hybridMultilevel"/>
    <w:tmpl w:val="945E5FAE"/>
    <w:lvl w:ilvl="0" w:tplc="040C0013">
      <w:start w:val="1"/>
      <w:numFmt w:val="upp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9">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7C77FB3"/>
    <w:multiLevelType w:val="hybridMultilevel"/>
    <w:tmpl w:val="B978A88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1">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91B0838"/>
    <w:multiLevelType w:val="hybridMultilevel"/>
    <w:tmpl w:val="75ACBEE0"/>
    <w:lvl w:ilvl="0" w:tplc="040C000F">
      <w:start w:val="1"/>
      <w:numFmt w:val="decimal"/>
      <w:lvlText w:val="%1."/>
      <w:lvlJc w:val="left"/>
      <w:pPr>
        <w:ind w:left="1429" w:hanging="360"/>
      </w:pPr>
      <w:rPr>
        <w:rFonts w:cs="Times New Roman"/>
      </w:rPr>
    </w:lvl>
    <w:lvl w:ilvl="1" w:tplc="040C0019">
      <w:start w:val="1"/>
      <w:numFmt w:val="lowerLetter"/>
      <w:lvlText w:val="%2."/>
      <w:lvlJc w:val="left"/>
      <w:pPr>
        <w:ind w:left="2149" w:hanging="360"/>
      </w:pPr>
      <w:rPr>
        <w:rFonts w:cs="Times New Roman"/>
      </w:rPr>
    </w:lvl>
    <w:lvl w:ilvl="2" w:tplc="040C001B">
      <w:start w:val="1"/>
      <w:numFmt w:val="lowerRoman"/>
      <w:lvlText w:val="%3."/>
      <w:lvlJc w:val="right"/>
      <w:pPr>
        <w:ind w:left="2869" w:hanging="180"/>
      </w:pPr>
      <w:rPr>
        <w:rFonts w:cs="Times New Roman"/>
      </w:rPr>
    </w:lvl>
    <w:lvl w:ilvl="3" w:tplc="040C000F">
      <w:start w:val="1"/>
      <w:numFmt w:val="decimal"/>
      <w:lvlText w:val="%4."/>
      <w:lvlJc w:val="left"/>
      <w:pPr>
        <w:ind w:left="3589" w:hanging="360"/>
      </w:pPr>
      <w:rPr>
        <w:rFonts w:cs="Times New Roman"/>
      </w:rPr>
    </w:lvl>
    <w:lvl w:ilvl="4" w:tplc="040C0019">
      <w:start w:val="1"/>
      <w:numFmt w:val="lowerLetter"/>
      <w:lvlText w:val="%5."/>
      <w:lvlJc w:val="left"/>
      <w:pPr>
        <w:ind w:left="4309" w:hanging="360"/>
      </w:pPr>
      <w:rPr>
        <w:rFonts w:cs="Times New Roman"/>
      </w:rPr>
    </w:lvl>
    <w:lvl w:ilvl="5" w:tplc="040C001B">
      <w:start w:val="1"/>
      <w:numFmt w:val="lowerRoman"/>
      <w:lvlText w:val="%6."/>
      <w:lvlJc w:val="right"/>
      <w:pPr>
        <w:ind w:left="5029" w:hanging="180"/>
      </w:pPr>
      <w:rPr>
        <w:rFonts w:cs="Times New Roman"/>
      </w:rPr>
    </w:lvl>
    <w:lvl w:ilvl="6" w:tplc="040C000F">
      <w:start w:val="1"/>
      <w:numFmt w:val="decimal"/>
      <w:lvlText w:val="%7."/>
      <w:lvlJc w:val="left"/>
      <w:pPr>
        <w:ind w:left="5749" w:hanging="360"/>
      </w:pPr>
      <w:rPr>
        <w:rFonts w:cs="Times New Roman"/>
      </w:rPr>
    </w:lvl>
    <w:lvl w:ilvl="7" w:tplc="040C0019">
      <w:start w:val="1"/>
      <w:numFmt w:val="lowerLetter"/>
      <w:lvlText w:val="%8."/>
      <w:lvlJc w:val="left"/>
      <w:pPr>
        <w:ind w:left="6469" w:hanging="360"/>
      </w:pPr>
      <w:rPr>
        <w:rFonts w:cs="Times New Roman"/>
      </w:rPr>
    </w:lvl>
    <w:lvl w:ilvl="8" w:tplc="040C001B">
      <w:start w:val="1"/>
      <w:numFmt w:val="lowerRoman"/>
      <w:lvlText w:val="%9."/>
      <w:lvlJc w:val="right"/>
      <w:pPr>
        <w:ind w:left="7189" w:hanging="180"/>
      </w:pPr>
      <w:rPr>
        <w:rFonts w:cs="Times New Roman"/>
      </w:rPr>
    </w:lvl>
  </w:abstractNum>
  <w:abstractNum w:abstractNumId="33">
    <w:nsid w:val="3AA10082"/>
    <w:multiLevelType w:val="hybridMultilevel"/>
    <w:tmpl w:val="33F233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35">
    <w:nsid w:val="3D4300D7"/>
    <w:multiLevelType w:val="hybridMultilevel"/>
    <w:tmpl w:val="1FA6691E"/>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6">
    <w:nsid w:val="3F11267C"/>
    <w:multiLevelType w:val="hybridMultilevel"/>
    <w:tmpl w:val="4DA8A37E"/>
    <w:lvl w:ilvl="0" w:tplc="20A85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747F14"/>
    <w:multiLevelType w:val="hybridMultilevel"/>
    <w:tmpl w:val="FFA4CBAE"/>
    <w:lvl w:ilvl="0" w:tplc="6A8AC9FE">
      <w:start w:val="1"/>
      <w:numFmt w:val="bullet"/>
      <w:lvlText w:val=""/>
      <w:lvlJc w:val="left"/>
      <w:pPr>
        <w:tabs>
          <w:tab w:val="num" w:pos="720"/>
        </w:tabs>
        <w:ind w:left="720" w:hanging="360"/>
      </w:pPr>
      <w:rPr>
        <w:rFonts w:ascii="Wingdings" w:hAnsi="Wingdings" w:hint="default"/>
      </w:rPr>
    </w:lvl>
    <w:lvl w:ilvl="1" w:tplc="92B0E508" w:tentative="1">
      <w:start w:val="1"/>
      <w:numFmt w:val="bullet"/>
      <w:lvlText w:val=""/>
      <w:lvlJc w:val="left"/>
      <w:pPr>
        <w:tabs>
          <w:tab w:val="num" w:pos="1440"/>
        </w:tabs>
        <w:ind w:left="1440" w:hanging="360"/>
      </w:pPr>
      <w:rPr>
        <w:rFonts w:ascii="Wingdings" w:hAnsi="Wingdings" w:hint="default"/>
      </w:rPr>
    </w:lvl>
    <w:lvl w:ilvl="2" w:tplc="075E11CA" w:tentative="1">
      <w:start w:val="1"/>
      <w:numFmt w:val="bullet"/>
      <w:lvlText w:val=""/>
      <w:lvlJc w:val="left"/>
      <w:pPr>
        <w:tabs>
          <w:tab w:val="num" w:pos="2160"/>
        </w:tabs>
        <w:ind w:left="2160" w:hanging="360"/>
      </w:pPr>
      <w:rPr>
        <w:rFonts w:ascii="Wingdings" w:hAnsi="Wingdings" w:hint="default"/>
      </w:rPr>
    </w:lvl>
    <w:lvl w:ilvl="3" w:tplc="E6E81470" w:tentative="1">
      <w:start w:val="1"/>
      <w:numFmt w:val="bullet"/>
      <w:lvlText w:val=""/>
      <w:lvlJc w:val="left"/>
      <w:pPr>
        <w:tabs>
          <w:tab w:val="num" w:pos="2880"/>
        </w:tabs>
        <w:ind w:left="2880" w:hanging="360"/>
      </w:pPr>
      <w:rPr>
        <w:rFonts w:ascii="Wingdings" w:hAnsi="Wingdings" w:hint="default"/>
      </w:rPr>
    </w:lvl>
    <w:lvl w:ilvl="4" w:tplc="86A6313A" w:tentative="1">
      <w:start w:val="1"/>
      <w:numFmt w:val="bullet"/>
      <w:lvlText w:val=""/>
      <w:lvlJc w:val="left"/>
      <w:pPr>
        <w:tabs>
          <w:tab w:val="num" w:pos="3600"/>
        </w:tabs>
        <w:ind w:left="3600" w:hanging="360"/>
      </w:pPr>
      <w:rPr>
        <w:rFonts w:ascii="Wingdings" w:hAnsi="Wingdings" w:hint="default"/>
      </w:rPr>
    </w:lvl>
    <w:lvl w:ilvl="5" w:tplc="FAB69BDE" w:tentative="1">
      <w:start w:val="1"/>
      <w:numFmt w:val="bullet"/>
      <w:lvlText w:val=""/>
      <w:lvlJc w:val="left"/>
      <w:pPr>
        <w:tabs>
          <w:tab w:val="num" w:pos="4320"/>
        </w:tabs>
        <w:ind w:left="4320" w:hanging="360"/>
      </w:pPr>
      <w:rPr>
        <w:rFonts w:ascii="Wingdings" w:hAnsi="Wingdings" w:hint="default"/>
      </w:rPr>
    </w:lvl>
    <w:lvl w:ilvl="6" w:tplc="31A61BB2" w:tentative="1">
      <w:start w:val="1"/>
      <w:numFmt w:val="bullet"/>
      <w:lvlText w:val=""/>
      <w:lvlJc w:val="left"/>
      <w:pPr>
        <w:tabs>
          <w:tab w:val="num" w:pos="5040"/>
        </w:tabs>
        <w:ind w:left="5040" w:hanging="360"/>
      </w:pPr>
      <w:rPr>
        <w:rFonts w:ascii="Wingdings" w:hAnsi="Wingdings" w:hint="default"/>
      </w:rPr>
    </w:lvl>
    <w:lvl w:ilvl="7" w:tplc="CB749980" w:tentative="1">
      <w:start w:val="1"/>
      <w:numFmt w:val="bullet"/>
      <w:lvlText w:val=""/>
      <w:lvlJc w:val="left"/>
      <w:pPr>
        <w:tabs>
          <w:tab w:val="num" w:pos="5760"/>
        </w:tabs>
        <w:ind w:left="5760" w:hanging="360"/>
      </w:pPr>
      <w:rPr>
        <w:rFonts w:ascii="Wingdings" w:hAnsi="Wingdings" w:hint="default"/>
      </w:rPr>
    </w:lvl>
    <w:lvl w:ilvl="8" w:tplc="36F4869A" w:tentative="1">
      <w:start w:val="1"/>
      <w:numFmt w:val="bullet"/>
      <w:lvlText w:val=""/>
      <w:lvlJc w:val="left"/>
      <w:pPr>
        <w:tabs>
          <w:tab w:val="num" w:pos="6480"/>
        </w:tabs>
        <w:ind w:left="6480" w:hanging="360"/>
      </w:pPr>
      <w:rPr>
        <w:rFonts w:ascii="Wingdings" w:hAnsi="Wingdings" w:hint="default"/>
      </w:rPr>
    </w:lvl>
  </w:abstractNum>
  <w:abstractNum w:abstractNumId="38">
    <w:nsid w:val="3F8A4CE1"/>
    <w:multiLevelType w:val="hybridMultilevel"/>
    <w:tmpl w:val="4500A394"/>
    <w:lvl w:ilvl="0" w:tplc="A6082118">
      <w:start w:val="70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00B2F03"/>
    <w:multiLevelType w:val="hybridMultilevel"/>
    <w:tmpl w:val="63E6004E"/>
    <w:lvl w:ilvl="0" w:tplc="272296B6">
      <w:start w:val="1"/>
      <w:numFmt w:val="bullet"/>
      <w:lvlText w:val=""/>
      <w:lvlJc w:val="left"/>
      <w:pPr>
        <w:tabs>
          <w:tab w:val="num" w:pos="720"/>
        </w:tabs>
        <w:ind w:left="720" w:hanging="360"/>
      </w:pPr>
      <w:rPr>
        <w:rFonts w:ascii="Wingdings" w:hAnsi="Wingdings" w:hint="default"/>
      </w:rPr>
    </w:lvl>
    <w:lvl w:ilvl="1" w:tplc="45F8A9C4" w:tentative="1">
      <w:start w:val="1"/>
      <w:numFmt w:val="bullet"/>
      <w:lvlText w:val=""/>
      <w:lvlJc w:val="left"/>
      <w:pPr>
        <w:tabs>
          <w:tab w:val="num" w:pos="1440"/>
        </w:tabs>
        <w:ind w:left="1440" w:hanging="360"/>
      </w:pPr>
      <w:rPr>
        <w:rFonts w:ascii="Wingdings" w:hAnsi="Wingdings" w:hint="default"/>
      </w:rPr>
    </w:lvl>
    <w:lvl w:ilvl="2" w:tplc="504CF622" w:tentative="1">
      <w:start w:val="1"/>
      <w:numFmt w:val="bullet"/>
      <w:lvlText w:val=""/>
      <w:lvlJc w:val="left"/>
      <w:pPr>
        <w:tabs>
          <w:tab w:val="num" w:pos="2160"/>
        </w:tabs>
        <w:ind w:left="2160" w:hanging="360"/>
      </w:pPr>
      <w:rPr>
        <w:rFonts w:ascii="Wingdings" w:hAnsi="Wingdings" w:hint="default"/>
      </w:rPr>
    </w:lvl>
    <w:lvl w:ilvl="3" w:tplc="31CCDC52" w:tentative="1">
      <w:start w:val="1"/>
      <w:numFmt w:val="bullet"/>
      <w:lvlText w:val=""/>
      <w:lvlJc w:val="left"/>
      <w:pPr>
        <w:tabs>
          <w:tab w:val="num" w:pos="2880"/>
        </w:tabs>
        <w:ind w:left="2880" w:hanging="360"/>
      </w:pPr>
      <w:rPr>
        <w:rFonts w:ascii="Wingdings" w:hAnsi="Wingdings" w:hint="default"/>
      </w:rPr>
    </w:lvl>
    <w:lvl w:ilvl="4" w:tplc="D3809396" w:tentative="1">
      <w:start w:val="1"/>
      <w:numFmt w:val="bullet"/>
      <w:lvlText w:val=""/>
      <w:lvlJc w:val="left"/>
      <w:pPr>
        <w:tabs>
          <w:tab w:val="num" w:pos="3600"/>
        </w:tabs>
        <w:ind w:left="3600" w:hanging="360"/>
      </w:pPr>
      <w:rPr>
        <w:rFonts w:ascii="Wingdings" w:hAnsi="Wingdings" w:hint="default"/>
      </w:rPr>
    </w:lvl>
    <w:lvl w:ilvl="5" w:tplc="8CECD37C" w:tentative="1">
      <w:start w:val="1"/>
      <w:numFmt w:val="bullet"/>
      <w:lvlText w:val=""/>
      <w:lvlJc w:val="left"/>
      <w:pPr>
        <w:tabs>
          <w:tab w:val="num" w:pos="4320"/>
        </w:tabs>
        <w:ind w:left="4320" w:hanging="360"/>
      </w:pPr>
      <w:rPr>
        <w:rFonts w:ascii="Wingdings" w:hAnsi="Wingdings" w:hint="default"/>
      </w:rPr>
    </w:lvl>
    <w:lvl w:ilvl="6" w:tplc="BEBE2D88" w:tentative="1">
      <w:start w:val="1"/>
      <w:numFmt w:val="bullet"/>
      <w:lvlText w:val=""/>
      <w:lvlJc w:val="left"/>
      <w:pPr>
        <w:tabs>
          <w:tab w:val="num" w:pos="5040"/>
        </w:tabs>
        <w:ind w:left="5040" w:hanging="360"/>
      </w:pPr>
      <w:rPr>
        <w:rFonts w:ascii="Wingdings" w:hAnsi="Wingdings" w:hint="default"/>
      </w:rPr>
    </w:lvl>
    <w:lvl w:ilvl="7" w:tplc="20282170" w:tentative="1">
      <w:start w:val="1"/>
      <w:numFmt w:val="bullet"/>
      <w:lvlText w:val=""/>
      <w:lvlJc w:val="left"/>
      <w:pPr>
        <w:tabs>
          <w:tab w:val="num" w:pos="5760"/>
        </w:tabs>
        <w:ind w:left="5760" w:hanging="360"/>
      </w:pPr>
      <w:rPr>
        <w:rFonts w:ascii="Wingdings" w:hAnsi="Wingdings" w:hint="default"/>
      </w:rPr>
    </w:lvl>
    <w:lvl w:ilvl="8" w:tplc="086C65C8" w:tentative="1">
      <w:start w:val="1"/>
      <w:numFmt w:val="bullet"/>
      <w:lvlText w:val=""/>
      <w:lvlJc w:val="left"/>
      <w:pPr>
        <w:tabs>
          <w:tab w:val="num" w:pos="6480"/>
        </w:tabs>
        <w:ind w:left="6480" w:hanging="360"/>
      </w:pPr>
      <w:rPr>
        <w:rFonts w:ascii="Wingdings" w:hAnsi="Wingdings" w:hint="default"/>
      </w:rPr>
    </w:lvl>
  </w:abstractNum>
  <w:abstractNum w:abstractNumId="40">
    <w:nsid w:val="4295120A"/>
    <w:multiLevelType w:val="hybridMultilevel"/>
    <w:tmpl w:val="71843EBC"/>
    <w:lvl w:ilvl="0" w:tplc="040C0001">
      <w:start w:val="1"/>
      <w:numFmt w:val="bullet"/>
      <w:lvlText w:val=""/>
      <w:lvlJc w:val="left"/>
      <w:pPr>
        <w:tabs>
          <w:tab w:val="num" w:pos="720"/>
        </w:tabs>
        <w:ind w:left="720" w:hanging="360"/>
      </w:pPr>
      <w:rPr>
        <w:rFonts w:ascii="Symbol" w:hAnsi="Symbol" w:hint="default"/>
      </w:rPr>
    </w:lvl>
    <w:lvl w:ilvl="1" w:tplc="A6082118">
      <w:start w:val="7000"/>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431841E1"/>
    <w:multiLevelType w:val="hybridMultilevel"/>
    <w:tmpl w:val="3146982A"/>
    <w:lvl w:ilvl="0" w:tplc="EF9CB98A">
      <w:start w:val="7"/>
      <w:numFmt w:val="bullet"/>
      <w:lvlText w:val="-"/>
      <w:lvlJc w:val="left"/>
      <w:pPr>
        <w:ind w:left="720" w:hanging="360"/>
      </w:pPr>
      <w:rPr>
        <w:rFonts w:ascii="Bookman Old Style" w:eastAsia="Times New Roman" w:hAnsi="Bookman Old Style" w:cs="Calibri" w:hint="default"/>
      </w:rPr>
    </w:lvl>
    <w:lvl w:ilvl="1" w:tplc="E1DC5458">
      <w:numFmt w:val="bullet"/>
      <w:lvlText w:val="-"/>
      <w:lvlJc w:val="left"/>
      <w:pPr>
        <w:ind w:left="1440" w:hanging="360"/>
      </w:pPr>
      <w:rPr>
        <w:rFonts w:ascii="Cambria" w:eastAsia="SimSu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F24137"/>
    <w:multiLevelType w:val="hybridMultilevel"/>
    <w:tmpl w:val="6E3A06D6"/>
    <w:lvl w:ilvl="0" w:tplc="D13ED672">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6">
    <w:nsid w:val="462C4361"/>
    <w:multiLevelType w:val="hybridMultilevel"/>
    <w:tmpl w:val="667C1430"/>
    <w:lvl w:ilvl="0" w:tplc="040C0013">
      <w:start w:val="1"/>
      <w:numFmt w:val="upp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47">
    <w:nsid w:val="483D1902"/>
    <w:multiLevelType w:val="multilevel"/>
    <w:tmpl w:val="4EDA63D8"/>
    <w:lvl w:ilvl="0">
      <w:start w:val="1"/>
      <w:numFmt w:val="decimal"/>
      <w:lvlText w:val="%1"/>
      <w:lvlJc w:val="left"/>
      <w:pPr>
        <w:ind w:left="360" w:hanging="360"/>
      </w:pPr>
      <w:rPr>
        <w:rFonts w:eastAsiaTheme="minorHAnsi" w:hint="default"/>
        <w:color w:val="000000" w:themeColor="text1"/>
      </w:rPr>
    </w:lvl>
    <w:lvl w:ilvl="1">
      <w:start w:val="1"/>
      <w:numFmt w:val="decimal"/>
      <w:lvlText w:val="%1.%2"/>
      <w:lvlJc w:val="left"/>
      <w:pPr>
        <w:ind w:left="360" w:hanging="360"/>
      </w:pPr>
      <w:rPr>
        <w:rFonts w:eastAsiaTheme="minorHAnsi" w:hint="default"/>
        <w:color w:val="000000" w:themeColor="text1"/>
      </w:rPr>
    </w:lvl>
    <w:lvl w:ilvl="2">
      <w:start w:val="1"/>
      <w:numFmt w:val="decimal"/>
      <w:lvlText w:val="%1.%2.%3"/>
      <w:lvlJc w:val="left"/>
      <w:pPr>
        <w:ind w:left="720" w:hanging="720"/>
      </w:pPr>
      <w:rPr>
        <w:rFonts w:eastAsiaTheme="minorHAnsi" w:hint="default"/>
        <w:color w:val="000000" w:themeColor="text1"/>
      </w:rPr>
    </w:lvl>
    <w:lvl w:ilvl="3">
      <w:start w:val="1"/>
      <w:numFmt w:val="decimal"/>
      <w:lvlText w:val="%1.%2.%3.%4"/>
      <w:lvlJc w:val="left"/>
      <w:pPr>
        <w:ind w:left="720" w:hanging="720"/>
      </w:pPr>
      <w:rPr>
        <w:rFonts w:eastAsiaTheme="minorHAnsi" w:hint="default"/>
        <w:color w:val="000000" w:themeColor="text1"/>
      </w:rPr>
    </w:lvl>
    <w:lvl w:ilvl="4">
      <w:start w:val="1"/>
      <w:numFmt w:val="decimal"/>
      <w:lvlText w:val="%1.%2.%3.%4.%5"/>
      <w:lvlJc w:val="left"/>
      <w:pPr>
        <w:ind w:left="1080" w:hanging="1080"/>
      </w:pPr>
      <w:rPr>
        <w:rFonts w:eastAsiaTheme="minorHAnsi" w:hint="default"/>
        <w:color w:val="000000" w:themeColor="text1"/>
      </w:rPr>
    </w:lvl>
    <w:lvl w:ilvl="5">
      <w:start w:val="1"/>
      <w:numFmt w:val="decimal"/>
      <w:lvlText w:val="%1.%2.%3.%4.%5.%6"/>
      <w:lvlJc w:val="left"/>
      <w:pPr>
        <w:ind w:left="1080" w:hanging="1080"/>
      </w:pPr>
      <w:rPr>
        <w:rFonts w:eastAsiaTheme="minorHAnsi" w:hint="default"/>
        <w:color w:val="000000" w:themeColor="text1"/>
      </w:rPr>
    </w:lvl>
    <w:lvl w:ilvl="6">
      <w:start w:val="1"/>
      <w:numFmt w:val="decimal"/>
      <w:lvlText w:val="%1.%2.%3.%4.%5.%6.%7"/>
      <w:lvlJc w:val="left"/>
      <w:pPr>
        <w:ind w:left="1440" w:hanging="1440"/>
      </w:pPr>
      <w:rPr>
        <w:rFonts w:eastAsiaTheme="minorHAnsi" w:hint="default"/>
        <w:color w:val="000000" w:themeColor="text1"/>
      </w:rPr>
    </w:lvl>
    <w:lvl w:ilvl="7">
      <w:start w:val="1"/>
      <w:numFmt w:val="decimal"/>
      <w:lvlText w:val="%1.%2.%3.%4.%5.%6.%7.%8"/>
      <w:lvlJc w:val="left"/>
      <w:pPr>
        <w:ind w:left="1440" w:hanging="1440"/>
      </w:pPr>
      <w:rPr>
        <w:rFonts w:eastAsiaTheme="minorHAnsi" w:hint="default"/>
        <w:color w:val="000000" w:themeColor="text1"/>
      </w:rPr>
    </w:lvl>
    <w:lvl w:ilvl="8">
      <w:start w:val="1"/>
      <w:numFmt w:val="decimal"/>
      <w:lvlText w:val="%1.%2.%3.%4.%5.%6.%7.%8.%9"/>
      <w:lvlJc w:val="left"/>
      <w:pPr>
        <w:ind w:left="1440" w:hanging="1440"/>
      </w:pPr>
      <w:rPr>
        <w:rFonts w:eastAsiaTheme="minorHAnsi" w:hint="default"/>
        <w:color w:val="000000" w:themeColor="text1"/>
      </w:rPr>
    </w:lvl>
  </w:abstractNum>
  <w:abstractNum w:abstractNumId="48">
    <w:nsid w:val="4C5D4836"/>
    <w:multiLevelType w:val="hybridMultilevel"/>
    <w:tmpl w:val="2A4CF22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9">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1">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54B277F0"/>
    <w:multiLevelType w:val="hybridMultilevel"/>
    <w:tmpl w:val="1D50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136FCA"/>
    <w:multiLevelType w:val="hybridMultilevel"/>
    <w:tmpl w:val="7D7C5EE0"/>
    <w:lvl w:ilvl="0" w:tplc="20A852C4">
      <w:start w:val="1"/>
      <w:numFmt w:val="decimal"/>
      <w:lvlText w:val="%1"/>
      <w:lvlJc w:val="left"/>
      <w:pPr>
        <w:ind w:left="720" w:hanging="360"/>
      </w:pPr>
      <w:rPr>
        <w:rFonts w:hint="default"/>
      </w:rPr>
    </w:lvl>
    <w:lvl w:ilvl="1" w:tplc="E40A08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5C3736E"/>
    <w:multiLevelType w:val="hybridMultilevel"/>
    <w:tmpl w:val="43D6FE8C"/>
    <w:lvl w:ilvl="0" w:tplc="FDCAE212">
      <w:start w:val="1"/>
      <w:numFmt w:val="bullet"/>
      <w:lvlText w:val=""/>
      <w:lvlJc w:val="left"/>
      <w:pPr>
        <w:tabs>
          <w:tab w:val="num" w:pos="720"/>
        </w:tabs>
        <w:ind w:left="720" w:hanging="360"/>
      </w:pPr>
      <w:rPr>
        <w:rFonts w:ascii="Wingdings" w:hAnsi="Wingdings" w:hint="default"/>
      </w:rPr>
    </w:lvl>
    <w:lvl w:ilvl="1" w:tplc="83FCF694" w:tentative="1">
      <w:start w:val="1"/>
      <w:numFmt w:val="bullet"/>
      <w:lvlText w:val=""/>
      <w:lvlJc w:val="left"/>
      <w:pPr>
        <w:tabs>
          <w:tab w:val="num" w:pos="1440"/>
        </w:tabs>
        <w:ind w:left="1440" w:hanging="360"/>
      </w:pPr>
      <w:rPr>
        <w:rFonts w:ascii="Wingdings" w:hAnsi="Wingdings" w:hint="default"/>
      </w:rPr>
    </w:lvl>
    <w:lvl w:ilvl="2" w:tplc="21201E1C" w:tentative="1">
      <w:start w:val="1"/>
      <w:numFmt w:val="bullet"/>
      <w:lvlText w:val=""/>
      <w:lvlJc w:val="left"/>
      <w:pPr>
        <w:tabs>
          <w:tab w:val="num" w:pos="2160"/>
        </w:tabs>
        <w:ind w:left="2160" w:hanging="360"/>
      </w:pPr>
      <w:rPr>
        <w:rFonts w:ascii="Wingdings" w:hAnsi="Wingdings" w:hint="default"/>
      </w:rPr>
    </w:lvl>
    <w:lvl w:ilvl="3" w:tplc="72720062" w:tentative="1">
      <w:start w:val="1"/>
      <w:numFmt w:val="bullet"/>
      <w:lvlText w:val=""/>
      <w:lvlJc w:val="left"/>
      <w:pPr>
        <w:tabs>
          <w:tab w:val="num" w:pos="2880"/>
        </w:tabs>
        <w:ind w:left="2880" w:hanging="360"/>
      </w:pPr>
      <w:rPr>
        <w:rFonts w:ascii="Wingdings" w:hAnsi="Wingdings" w:hint="default"/>
      </w:rPr>
    </w:lvl>
    <w:lvl w:ilvl="4" w:tplc="1B0CF3F4" w:tentative="1">
      <w:start w:val="1"/>
      <w:numFmt w:val="bullet"/>
      <w:lvlText w:val=""/>
      <w:lvlJc w:val="left"/>
      <w:pPr>
        <w:tabs>
          <w:tab w:val="num" w:pos="3600"/>
        </w:tabs>
        <w:ind w:left="3600" w:hanging="360"/>
      </w:pPr>
      <w:rPr>
        <w:rFonts w:ascii="Wingdings" w:hAnsi="Wingdings" w:hint="default"/>
      </w:rPr>
    </w:lvl>
    <w:lvl w:ilvl="5" w:tplc="89B4235E" w:tentative="1">
      <w:start w:val="1"/>
      <w:numFmt w:val="bullet"/>
      <w:lvlText w:val=""/>
      <w:lvlJc w:val="left"/>
      <w:pPr>
        <w:tabs>
          <w:tab w:val="num" w:pos="4320"/>
        </w:tabs>
        <w:ind w:left="4320" w:hanging="360"/>
      </w:pPr>
      <w:rPr>
        <w:rFonts w:ascii="Wingdings" w:hAnsi="Wingdings" w:hint="default"/>
      </w:rPr>
    </w:lvl>
    <w:lvl w:ilvl="6" w:tplc="576C6008" w:tentative="1">
      <w:start w:val="1"/>
      <w:numFmt w:val="bullet"/>
      <w:lvlText w:val=""/>
      <w:lvlJc w:val="left"/>
      <w:pPr>
        <w:tabs>
          <w:tab w:val="num" w:pos="5040"/>
        </w:tabs>
        <w:ind w:left="5040" w:hanging="360"/>
      </w:pPr>
      <w:rPr>
        <w:rFonts w:ascii="Wingdings" w:hAnsi="Wingdings" w:hint="default"/>
      </w:rPr>
    </w:lvl>
    <w:lvl w:ilvl="7" w:tplc="7F9866C2" w:tentative="1">
      <w:start w:val="1"/>
      <w:numFmt w:val="bullet"/>
      <w:lvlText w:val=""/>
      <w:lvlJc w:val="left"/>
      <w:pPr>
        <w:tabs>
          <w:tab w:val="num" w:pos="5760"/>
        </w:tabs>
        <w:ind w:left="5760" w:hanging="360"/>
      </w:pPr>
      <w:rPr>
        <w:rFonts w:ascii="Wingdings" w:hAnsi="Wingdings" w:hint="default"/>
      </w:rPr>
    </w:lvl>
    <w:lvl w:ilvl="8" w:tplc="BFFA8FE2" w:tentative="1">
      <w:start w:val="1"/>
      <w:numFmt w:val="bullet"/>
      <w:lvlText w:val=""/>
      <w:lvlJc w:val="left"/>
      <w:pPr>
        <w:tabs>
          <w:tab w:val="num" w:pos="6480"/>
        </w:tabs>
        <w:ind w:left="6480" w:hanging="360"/>
      </w:pPr>
      <w:rPr>
        <w:rFonts w:ascii="Wingdings" w:hAnsi="Wingdings" w:hint="default"/>
      </w:rPr>
    </w:lvl>
  </w:abstractNum>
  <w:abstractNum w:abstractNumId="55">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6">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7">
    <w:nsid w:val="5CCE0CB4"/>
    <w:multiLevelType w:val="hybridMultilevel"/>
    <w:tmpl w:val="1F1CB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617939EC"/>
    <w:multiLevelType w:val="multilevel"/>
    <w:tmpl w:val="D5A0D3BE"/>
    <w:lvl w:ilvl="0">
      <w:start w:val="4"/>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923"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0">
    <w:nsid w:val="631E5465"/>
    <w:multiLevelType w:val="hybridMultilevel"/>
    <w:tmpl w:val="C172B4D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645B35FB"/>
    <w:multiLevelType w:val="hybridMultilevel"/>
    <w:tmpl w:val="52026A0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64BF2D0B"/>
    <w:multiLevelType w:val="hybridMultilevel"/>
    <w:tmpl w:val="5BE24362"/>
    <w:lvl w:ilvl="0" w:tplc="040C0013">
      <w:start w:val="1"/>
      <w:numFmt w:val="upperRoman"/>
      <w:lvlText w:val="%1."/>
      <w:lvlJc w:val="righ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63">
    <w:nsid w:val="697F6988"/>
    <w:multiLevelType w:val="hybridMultilevel"/>
    <w:tmpl w:val="2132CEC6"/>
    <w:lvl w:ilvl="0" w:tplc="9B4419F4">
      <w:start w:val="1"/>
      <w:numFmt w:val="bullet"/>
      <w:lvlText w:val=""/>
      <w:lvlJc w:val="left"/>
      <w:pPr>
        <w:tabs>
          <w:tab w:val="num" w:pos="681"/>
        </w:tabs>
        <w:ind w:left="624" w:hanging="340"/>
      </w:pPr>
      <w:rPr>
        <w:rFonts w:ascii="Wingdings" w:hAnsi="Wingdings" w:hint="default"/>
        <w:color w:val="auto"/>
        <w:sz w:val="16"/>
      </w:rPr>
    </w:lvl>
    <w:lvl w:ilvl="1" w:tplc="721AB7C8">
      <w:start w:val="1"/>
      <w:numFmt w:val="bullet"/>
      <w:lvlText w:val=""/>
      <w:lvlJc w:val="left"/>
      <w:pPr>
        <w:tabs>
          <w:tab w:val="num" w:pos="1440"/>
        </w:tabs>
        <w:ind w:left="1440" w:hanging="360"/>
      </w:pPr>
      <w:rPr>
        <w:rFonts w:ascii="Wingdings" w:hAnsi="Wingdings" w:hint="default"/>
        <w:color w:val="auto"/>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nsid w:val="6D285F84"/>
    <w:multiLevelType w:val="hybridMultilevel"/>
    <w:tmpl w:val="C0482F18"/>
    <w:lvl w:ilvl="0" w:tplc="9EE680F0">
      <w:start w:val="1"/>
      <w:numFmt w:val="decimal"/>
      <w:lvlText w:val="%1-"/>
      <w:lvlJc w:val="left"/>
      <w:pPr>
        <w:tabs>
          <w:tab w:val="num" w:pos="2340"/>
        </w:tabs>
        <w:ind w:left="23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6E2B2F42"/>
    <w:multiLevelType w:val="hybridMultilevel"/>
    <w:tmpl w:val="78D6171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7">
    <w:nsid w:val="73E44048"/>
    <w:multiLevelType w:val="hybridMultilevel"/>
    <w:tmpl w:val="B734CC0A"/>
    <w:lvl w:ilvl="0" w:tplc="2462263E">
      <w:start w:val="1"/>
      <w:numFmt w:val="bullet"/>
      <w:lvlText w:val=""/>
      <w:lvlJc w:val="left"/>
      <w:pPr>
        <w:tabs>
          <w:tab w:val="num" w:pos="720"/>
        </w:tabs>
        <w:ind w:left="720" w:hanging="360"/>
      </w:pPr>
      <w:rPr>
        <w:rFonts w:ascii="Wingdings" w:hAnsi="Wingdings" w:hint="default"/>
      </w:rPr>
    </w:lvl>
    <w:lvl w:ilvl="1" w:tplc="8C7C1626" w:tentative="1">
      <w:start w:val="1"/>
      <w:numFmt w:val="bullet"/>
      <w:lvlText w:val=""/>
      <w:lvlJc w:val="left"/>
      <w:pPr>
        <w:tabs>
          <w:tab w:val="num" w:pos="1440"/>
        </w:tabs>
        <w:ind w:left="1440" w:hanging="360"/>
      </w:pPr>
      <w:rPr>
        <w:rFonts w:ascii="Wingdings" w:hAnsi="Wingdings" w:hint="default"/>
      </w:rPr>
    </w:lvl>
    <w:lvl w:ilvl="2" w:tplc="2DA0D0CC" w:tentative="1">
      <w:start w:val="1"/>
      <w:numFmt w:val="bullet"/>
      <w:lvlText w:val=""/>
      <w:lvlJc w:val="left"/>
      <w:pPr>
        <w:tabs>
          <w:tab w:val="num" w:pos="2160"/>
        </w:tabs>
        <w:ind w:left="2160" w:hanging="360"/>
      </w:pPr>
      <w:rPr>
        <w:rFonts w:ascii="Wingdings" w:hAnsi="Wingdings" w:hint="default"/>
      </w:rPr>
    </w:lvl>
    <w:lvl w:ilvl="3" w:tplc="C0FC0944" w:tentative="1">
      <w:start w:val="1"/>
      <w:numFmt w:val="bullet"/>
      <w:lvlText w:val=""/>
      <w:lvlJc w:val="left"/>
      <w:pPr>
        <w:tabs>
          <w:tab w:val="num" w:pos="2880"/>
        </w:tabs>
        <w:ind w:left="2880" w:hanging="360"/>
      </w:pPr>
      <w:rPr>
        <w:rFonts w:ascii="Wingdings" w:hAnsi="Wingdings" w:hint="default"/>
      </w:rPr>
    </w:lvl>
    <w:lvl w:ilvl="4" w:tplc="BEE015A2" w:tentative="1">
      <w:start w:val="1"/>
      <w:numFmt w:val="bullet"/>
      <w:lvlText w:val=""/>
      <w:lvlJc w:val="left"/>
      <w:pPr>
        <w:tabs>
          <w:tab w:val="num" w:pos="3600"/>
        </w:tabs>
        <w:ind w:left="3600" w:hanging="360"/>
      </w:pPr>
      <w:rPr>
        <w:rFonts w:ascii="Wingdings" w:hAnsi="Wingdings" w:hint="default"/>
      </w:rPr>
    </w:lvl>
    <w:lvl w:ilvl="5" w:tplc="37A8A0A2" w:tentative="1">
      <w:start w:val="1"/>
      <w:numFmt w:val="bullet"/>
      <w:lvlText w:val=""/>
      <w:lvlJc w:val="left"/>
      <w:pPr>
        <w:tabs>
          <w:tab w:val="num" w:pos="4320"/>
        </w:tabs>
        <w:ind w:left="4320" w:hanging="360"/>
      </w:pPr>
      <w:rPr>
        <w:rFonts w:ascii="Wingdings" w:hAnsi="Wingdings" w:hint="default"/>
      </w:rPr>
    </w:lvl>
    <w:lvl w:ilvl="6" w:tplc="DD907BEA" w:tentative="1">
      <w:start w:val="1"/>
      <w:numFmt w:val="bullet"/>
      <w:lvlText w:val=""/>
      <w:lvlJc w:val="left"/>
      <w:pPr>
        <w:tabs>
          <w:tab w:val="num" w:pos="5040"/>
        </w:tabs>
        <w:ind w:left="5040" w:hanging="360"/>
      </w:pPr>
      <w:rPr>
        <w:rFonts w:ascii="Wingdings" w:hAnsi="Wingdings" w:hint="default"/>
      </w:rPr>
    </w:lvl>
    <w:lvl w:ilvl="7" w:tplc="585C4D0C" w:tentative="1">
      <w:start w:val="1"/>
      <w:numFmt w:val="bullet"/>
      <w:lvlText w:val=""/>
      <w:lvlJc w:val="left"/>
      <w:pPr>
        <w:tabs>
          <w:tab w:val="num" w:pos="5760"/>
        </w:tabs>
        <w:ind w:left="5760" w:hanging="360"/>
      </w:pPr>
      <w:rPr>
        <w:rFonts w:ascii="Wingdings" w:hAnsi="Wingdings" w:hint="default"/>
      </w:rPr>
    </w:lvl>
    <w:lvl w:ilvl="8" w:tplc="4DB0AF0E" w:tentative="1">
      <w:start w:val="1"/>
      <w:numFmt w:val="bullet"/>
      <w:lvlText w:val=""/>
      <w:lvlJc w:val="left"/>
      <w:pPr>
        <w:tabs>
          <w:tab w:val="num" w:pos="6480"/>
        </w:tabs>
        <w:ind w:left="6480" w:hanging="360"/>
      </w:pPr>
      <w:rPr>
        <w:rFonts w:ascii="Wingdings" w:hAnsi="Wingdings" w:hint="default"/>
      </w:rPr>
    </w:lvl>
  </w:abstractNum>
  <w:abstractNum w:abstractNumId="68">
    <w:nsid w:val="74693CDB"/>
    <w:multiLevelType w:val="hybridMultilevel"/>
    <w:tmpl w:val="D7545F5A"/>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9">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81A5139"/>
    <w:multiLevelType w:val="hybridMultilevel"/>
    <w:tmpl w:val="673A9D6C"/>
    <w:lvl w:ilvl="0" w:tplc="AD809FCC">
      <w:start w:val="1"/>
      <w:numFmt w:val="bullet"/>
      <w:lvlText w:val=""/>
      <w:lvlJc w:val="left"/>
      <w:pPr>
        <w:tabs>
          <w:tab w:val="num" w:pos="720"/>
        </w:tabs>
        <w:ind w:left="720" w:hanging="360"/>
      </w:pPr>
      <w:rPr>
        <w:rFonts w:ascii="Wingdings" w:hAnsi="Wingdings" w:hint="default"/>
      </w:rPr>
    </w:lvl>
    <w:lvl w:ilvl="1" w:tplc="C358852C" w:tentative="1">
      <w:start w:val="1"/>
      <w:numFmt w:val="bullet"/>
      <w:lvlText w:val=""/>
      <w:lvlJc w:val="left"/>
      <w:pPr>
        <w:tabs>
          <w:tab w:val="num" w:pos="1440"/>
        </w:tabs>
        <w:ind w:left="1440" w:hanging="360"/>
      </w:pPr>
      <w:rPr>
        <w:rFonts w:ascii="Wingdings" w:hAnsi="Wingdings" w:hint="default"/>
      </w:rPr>
    </w:lvl>
    <w:lvl w:ilvl="2" w:tplc="8F6E04F2" w:tentative="1">
      <w:start w:val="1"/>
      <w:numFmt w:val="bullet"/>
      <w:lvlText w:val=""/>
      <w:lvlJc w:val="left"/>
      <w:pPr>
        <w:tabs>
          <w:tab w:val="num" w:pos="2160"/>
        </w:tabs>
        <w:ind w:left="2160" w:hanging="360"/>
      </w:pPr>
      <w:rPr>
        <w:rFonts w:ascii="Wingdings" w:hAnsi="Wingdings" w:hint="default"/>
      </w:rPr>
    </w:lvl>
    <w:lvl w:ilvl="3" w:tplc="F90012AE" w:tentative="1">
      <w:start w:val="1"/>
      <w:numFmt w:val="bullet"/>
      <w:lvlText w:val=""/>
      <w:lvlJc w:val="left"/>
      <w:pPr>
        <w:tabs>
          <w:tab w:val="num" w:pos="2880"/>
        </w:tabs>
        <w:ind w:left="2880" w:hanging="360"/>
      </w:pPr>
      <w:rPr>
        <w:rFonts w:ascii="Wingdings" w:hAnsi="Wingdings" w:hint="default"/>
      </w:rPr>
    </w:lvl>
    <w:lvl w:ilvl="4" w:tplc="0F688A14" w:tentative="1">
      <w:start w:val="1"/>
      <w:numFmt w:val="bullet"/>
      <w:lvlText w:val=""/>
      <w:lvlJc w:val="left"/>
      <w:pPr>
        <w:tabs>
          <w:tab w:val="num" w:pos="3600"/>
        </w:tabs>
        <w:ind w:left="3600" w:hanging="360"/>
      </w:pPr>
      <w:rPr>
        <w:rFonts w:ascii="Wingdings" w:hAnsi="Wingdings" w:hint="default"/>
      </w:rPr>
    </w:lvl>
    <w:lvl w:ilvl="5" w:tplc="A91642BC" w:tentative="1">
      <w:start w:val="1"/>
      <w:numFmt w:val="bullet"/>
      <w:lvlText w:val=""/>
      <w:lvlJc w:val="left"/>
      <w:pPr>
        <w:tabs>
          <w:tab w:val="num" w:pos="4320"/>
        </w:tabs>
        <w:ind w:left="4320" w:hanging="360"/>
      </w:pPr>
      <w:rPr>
        <w:rFonts w:ascii="Wingdings" w:hAnsi="Wingdings" w:hint="default"/>
      </w:rPr>
    </w:lvl>
    <w:lvl w:ilvl="6" w:tplc="A0B25180" w:tentative="1">
      <w:start w:val="1"/>
      <w:numFmt w:val="bullet"/>
      <w:lvlText w:val=""/>
      <w:lvlJc w:val="left"/>
      <w:pPr>
        <w:tabs>
          <w:tab w:val="num" w:pos="5040"/>
        </w:tabs>
        <w:ind w:left="5040" w:hanging="360"/>
      </w:pPr>
      <w:rPr>
        <w:rFonts w:ascii="Wingdings" w:hAnsi="Wingdings" w:hint="default"/>
      </w:rPr>
    </w:lvl>
    <w:lvl w:ilvl="7" w:tplc="2CF05780" w:tentative="1">
      <w:start w:val="1"/>
      <w:numFmt w:val="bullet"/>
      <w:lvlText w:val=""/>
      <w:lvlJc w:val="left"/>
      <w:pPr>
        <w:tabs>
          <w:tab w:val="num" w:pos="5760"/>
        </w:tabs>
        <w:ind w:left="5760" w:hanging="360"/>
      </w:pPr>
      <w:rPr>
        <w:rFonts w:ascii="Wingdings" w:hAnsi="Wingdings" w:hint="default"/>
      </w:rPr>
    </w:lvl>
    <w:lvl w:ilvl="8" w:tplc="363AAB46" w:tentative="1">
      <w:start w:val="1"/>
      <w:numFmt w:val="bullet"/>
      <w:lvlText w:val=""/>
      <w:lvlJc w:val="left"/>
      <w:pPr>
        <w:tabs>
          <w:tab w:val="num" w:pos="6480"/>
        </w:tabs>
        <w:ind w:left="6480" w:hanging="360"/>
      </w:pPr>
      <w:rPr>
        <w:rFonts w:ascii="Wingdings" w:hAnsi="Wingdings" w:hint="default"/>
      </w:rPr>
    </w:lvl>
  </w:abstractNum>
  <w:abstractNum w:abstractNumId="71">
    <w:nsid w:val="7A3E617F"/>
    <w:multiLevelType w:val="hybridMultilevel"/>
    <w:tmpl w:val="FFF4F3E8"/>
    <w:lvl w:ilvl="0" w:tplc="20A85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8"/>
  </w:num>
  <w:num w:numId="3">
    <w:abstractNumId w:val="69"/>
  </w:num>
  <w:num w:numId="4">
    <w:abstractNumId w:val="21"/>
  </w:num>
  <w:num w:numId="5">
    <w:abstractNumId w:val="6"/>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num>
  <w:num w:numId="9">
    <w:abstractNumId w:val="27"/>
  </w:num>
  <w:num w:numId="10">
    <w:abstractNumId w:val="52"/>
  </w:num>
  <w:num w:numId="11">
    <w:abstractNumId w:val="36"/>
  </w:num>
  <w:num w:numId="12">
    <w:abstractNumId w:val="71"/>
  </w:num>
  <w:num w:numId="13">
    <w:abstractNumId w:val="53"/>
  </w:num>
  <w:num w:numId="14">
    <w:abstractNumId w:val="41"/>
  </w:num>
  <w:num w:numId="15">
    <w:abstractNumId w:val="65"/>
  </w:num>
  <w:num w:numId="16">
    <w:abstractNumId w:val="19"/>
  </w:num>
  <w:num w:numId="17">
    <w:abstractNumId w:val="5"/>
  </w:num>
  <w:num w:numId="18">
    <w:abstractNumId w:val="59"/>
  </w:num>
  <w:num w:numId="19">
    <w:abstractNumId w:val="9"/>
  </w:num>
  <w:num w:numId="20">
    <w:abstractNumId w:val="13"/>
  </w:num>
  <w:num w:numId="21">
    <w:abstractNumId w:val="33"/>
  </w:num>
  <w:num w:numId="22">
    <w:abstractNumId w:val="3"/>
  </w:num>
  <w:num w:numId="23">
    <w:abstractNumId w:val="61"/>
  </w:num>
  <w:num w:numId="24">
    <w:abstractNumId w:val="18"/>
  </w:num>
  <w:num w:numId="25">
    <w:abstractNumId w:val="63"/>
  </w:num>
  <w:num w:numId="26">
    <w:abstractNumId w:val="60"/>
  </w:num>
  <w:num w:numId="27">
    <w:abstractNumId w:val="7"/>
  </w:num>
  <w:num w:numId="28">
    <w:abstractNumId w:val="50"/>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7"/>
  </w:num>
  <w:num w:numId="32">
    <w:abstractNumId w:val="11"/>
  </w:num>
  <w:num w:numId="33">
    <w:abstractNumId w:val="20"/>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25"/>
  </w:num>
  <w:num w:numId="40">
    <w:abstractNumId w:val="67"/>
  </w:num>
  <w:num w:numId="41">
    <w:abstractNumId w:val="54"/>
  </w:num>
  <w:num w:numId="42">
    <w:abstractNumId w:val="24"/>
  </w:num>
  <w:num w:numId="43">
    <w:abstractNumId w:val="70"/>
  </w:num>
  <w:num w:numId="44">
    <w:abstractNumId w:val="4"/>
  </w:num>
  <w:num w:numId="45">
    <w:abstractNumId w:val="37"/>
  </w:num>
  <w:num w:numId="46">
    <w:abstractNumId w:val="39"/>
  </w:num>
  <w:num w:numId="47">
    <w:abstractNumId w:val="0"/>
  </w:num>
  <w:num w:numId="48">
    <w:abstractNumId w:val="15"/>
  </w:num>
  <w:num w:numId="49">
    <w:abstractNumId w:val="38"/>
  </w:num>
  <w:num w:numId="50">
    <w:abstractNumId w:val="68"/>
  </w:num>
  <w:num w:numId="51">
    <w:abstractNumId w:val="62"/>
  </w:num>
  <w:num w:numId="52">
    <w:abstractNumId w:val="46"/>
  </w:num>
  <w:num w:numId="53">
    <w:abstractNumId w:val="28"/>
  </w:num>
  <w:num w:numId="54">
    <w:abstractNumId w:val="26"/>
  </w:num>
  <w:num w:numId="55">
    <w:abstractNumId w:val="40"/>
  </w:num>
  <w:num w:numId="56">
    <w:abstractNumId w:val="43"/>
  </w:num>
  <w:num w:numId="57">
    <w:abstractNumId w:val="35"/>
    <w:lvlOverride w:ilvl="0">
      <w:startOverride w:val="1"/>
    </w:lvlOverride>
    <w:lvlOverride w:ilvl="1"/>
    <w:lvlOverride w:ilvl="2"/>
    <w:lvlOverride w:ilvl="3"/>
    <w:lvlOverride w:ilvl="4"/>
    <w:lvlOverride w:ilvl="5"/>
    <w:lvlOverride w:ilvl="6"/>
    <w:lvlOverride w:ilvl="7"/>
    <w:lvlOverride w:ilvl="8"/>
  </w:num>
  <w:num w:numId="58">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1"/>
  </w:num>
  <w:num w:numId="66">
    <w:abstractNumId w:val="30"/>
  </w:num>
  <w:num w:numId="67">
    <w:abstractNumId w:val="44"/>
  </w:num>
  <w:num w:numId="68">
    <w:abstractNumId w:val="49"/>
  </w:num>
  <w:num w:numId="69">
    <w:abstractNumId w:val="29"/>
  </w:num>
  <w:num w:numId="70">
    <w:abstractNumId w:val="2"/>
  </w:num>
  <w:num w:numId="71">
    <w:abstractNumId w:val="51"/>
  </w:num>
  <w:num w:numId="72">
    <w:abstractNumId w:val="5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DD7"/>
    <w:rsid w:val="00003CB9"/>
    <w:rsid w:val="00012C4D"/>
    <w:rsid w:val="0002456C"/>
    <w:rsid w:val="0006371C"/>
    <w:rsid w:val="00065744"/>
    <w:rsid w:val="00071E49"/>
    <w:rsid w:val="000763EF"/>
    <w:rsid w:val="00083176"/>
    <w:rsid w:val="000A02EF"/>
    <w:rsid w:val="000A5278"/>
    <w:rsid w:val="000A76C7"/>
    <w:rsid w:val="000B18EF"/>
    <w:rsid w:val="000B590D"/>
    <w:rsid w:val="000C63A8"/>
    <w:rsid w:val="000D020E"/>
    <w:rsid w:val="000D134F"/>
    <w:rsid w:val="000D7F51"/>
    <w:rsid w:val="000E14B5"/>
    <w:rsid w:val="000E466F"/>
    <w:rsid w:val="000F3FB9"/>
    <w:rsid w:val="00105916"/>
    <w:rsid w:val="00110E8E"/>
    <w:rsid w:val="00114FC8"/>
    <w:rsid w:val="00140355"/>
    <w:rsid w:val="0015360B"/>
    <w:rsid w:val="00161417"/>
    <w:rsid w:val="00164624"/>
    <w:rsid w:val="0016633A"/>
    <w:rsid w:val="00170C15"/>
    <w:rsid w:val="00182FF3"/>
    <w:rsid w:val="00183326"/>
    <w:rsid w:val="001907A3"/>
    <w:rsid w:val="00195187"/>
    <w:rsid w:val="001B0E6A"/>
    <w:rsid w:val="001D2AD6"/>
    <w:rsid w:val="001D5A62"/>
    <w:rsid w:val="001E6722"/>
    <w:rsid w:val="001F2E78"/>
    <w:rsid w:val="00204ADC"/>
    <w:rsid w:val="00212104"/>
    <w:rsid w:val="00242B81"/>
    <w:rsid w:val="0025557D"/>
    <w:rsid w:val="002625E6"/>
    <w:rsid w:val="002A0A53"/>
    <w:rsid w:val="002C2BC5"/>
    <w:rsid w:val="002C3819"/>
    <w:rsid w:val="002C6A02"/>
    <w:rsid w:val="002C7709"/>
    <w:rsid w:val="002C771C"/>
    <w:rsid w:val="002D1D68"/>
    <w:rsid w:val="002D2DC0"/>
    <w:rsid w:val="0030408A"/>
    <w:rsid w:val="00317AF2"/>
    <w:rsid w:val="00330152"/>
    <w:rsid w:val="0033361A"/>
    <w:rsid w:val="00335F2C"/>
    <w:rsid w:val="003441DF"/>
    <w:rsid w:val="0034593A"/>
    <w:rsid w:val="00357FCB"/>
    <w:rsid w:val="003823BF"/>
    <w:rsid w:val="00397023"/>
    <w:rsid w:val="003D10B0"/>
    <w:rsid w:val="003F6DC5"/>
    <w:rsid w:val="00411606"/>
    <w:rsid w:val="00416AB8"/>
    <w:rsid w:val="004410D7"/>
    <w:rsid w:val="00441344"/>
    <w:rsid w:val="004703EC"/>
    <w:rsid w:val="00470C99"/>
    <w:rsid w:val="00485E12"/>
    <w:rsid w:val="0049532D"/>
    <w:rsid w:val="004A22E7"/>
    <w:rsid w:val="004A293D"/>
    <w:rsid w:val="004C67A5"/>
    <w:rsid w:val="004D69F9"/>
    <w:rsid w:val="005025FE"/>
    <w:rsid w:val="00504DE1"/>
    <w:rsid w:val="00507A95"/>
    <w:rsid w:val="00511C09"/>
    <w:rsid w:val="005215C4"/>
    <w:rsid w:val="00521D9E"/>
    <w:rsid w:val="00524983"/>
    <w:rsid w:val="00527A12"/>
    <w:rsid w:val="00540EE5"/>
    <w:rsid w:val="005423AC"/>
    <w:rsid w:val="005451E4"/>
    <w:rsid w:val="005612C3"/>
    <w:rsid w:val="00572F6F"/>
    <w:rsid w:val="00582EFA"/>
    <w:rsid w:val="005B2E47"/>
    <w:rsid w:val="005D2923"/>
    <w:rsid w:val="005E084E"/>
    <w:rsid w:val="005E35CB"/>
    <w:rsid w:val="005F7117"/>
    <w:rsid w:val="00626C89"/>
    <w:rsid w:val="00630EE0"/>
    <w:rsid w:val="00651573"/>
    <w:rsid w:val="00673728"/>
    <w:rsid w:val="006C49AE"/>
    <w:rsid w:val="006C5708"/>
    <w:rsid w:val="006D091F"/>
    <w:rsid w:val="006D2134"/>
    <w:rsid w:val="006D2B79"/>
    <w:rsid w:val="006D2E7B"/>
    <w:rsid w:val="006D79A8"/>
    <w:rsid w:val="006E425B"/>
    <w:rsid w:val="006F6DC9"/>
    <w:rsid w:val="0070562A"/>
    <w:rsid w:val="007263FC"/>
    <w:rsid w:val="00740A92"/>
    <w:rsid w:val="007506BF"/>
    <w:rsid w:val="007811F6"/>
    <w:rsid w:val="007850ED"/>
    <w:rsid w:val="00786EC7"/>
    <w:rsid w:val="007909CF"/>
    <w:rsid w:val="007A0563"/>
    <w:rsid w:val="007C29D6"/>
    <w:rsid w:val="007C4D97"/>
    <w:rsid w:val="007D0252"/>
    <w:rsid w:val="007D7E0B"/>
    <w:rsid w:val="007E0D29"/>
    <w:rsid w:val="00810AA6"/>
    <w:rsid w:val="0081473A"/>
    <w:rsid w:val="00821B65"/>
    <w:rsid w:val="008322F7"/>
    <w:rsid w:val="0083432E"/>
    <w:rsid w:val="008655C2"/>
    <w:rsid w:val="008675A4"/>
    <w:rsid w:val="00881A87"/>
    <w:rsid w:val="00886BB1"/>
    <w:rsid w:val="00890845"/>
    <w:rsid w:val="008911DD"/>
    <w:rsid w:val="008921E5"/>
    <w:rsid w:val="00897058"/>
    <w:rsid w:val="008B6983"/>
    <w:rsid w:val="008B7245"/>
    <w:rsid w:val="008D2D9C"/>
    <w:rsid w:val="008D58D0"/>
    <w:rsid w:val="009023E3"/>
    <w:rsid w:val="0090654B"/>
    <w:rsid w:val="0094433B"/>
    <w:rsid w:val="00950113"/>
    <w:rsid w:val="0095024E"/>
    <w:rsid w:val="00950B1A"/>
    <w:rsid w:val="00957707"/>
    <w:rsid w:val="00964362"/>
    <w:rsid w:val="00984572"/>
    <w:rsid w:val="00986FEA"/>
    <w:rsid w:val="009A7173"/>
    <w:rsid w:val="009D600E"/>
    <w:rsid w:val="009E1D6F"/>
    <w:rsid w:val="009E68D6"/>
    <w:rsid w:val="009E7FFA"/>
    <w:rsid w:val="00A16738"/>
    <w:rsid w:val="00A17F38"/>
    <w:rsid w:val="00A25DD7"/>
    <w:rsid w:val="00A2762C"/>
    <w:rsid w:val="00A355DD"/>
    <w:rsid w:val="00A42189"/>
    <w:rsid w:val="00A6100C"/>
    <w:rsid w:val="00A67349"/>
    <w:rsid w:val="00A70555"/>
    <w:rsid w:val="00A95C95"/>
    <w:rsid w:val="00AA1DE5"/>
    <w:rsid w:val="00AB5A09"/>
    <w:rsid w:val="00AD057C"/>
    <w:rsid w:val="00AD267E"/>
    <w:rsid w:val="00AF228F"/>
    <w:rsid w:val="00B05C9A"/>
    <w:rsid w:val="00B42FC1"/>
    <w:rsid w:val="00B52833"/>
    <w:rsid w:val="00B556D1"/>
    <w:rsid w:val="00B60CDA"/>
    <w:rsid w:val="00B618F6"/>
    <w:rsid w:val="00B83195"/>
    <w:rsid w:val="00B92D37"/>
    <w:rsid w:val="00B95CDE"/>
    <w:rsid w:val="00BA04BD"/>
    <w:rsid w:val="00BA314C"/>
    <w:rsid w:val="00BC3F99"/>
    <w:rsid w:val="00BC44B8"/>
    <w:rsid w:val="00BE486A"/>
    <w:rsid w:val="00BF4C51"/>
    <w:rsid w:val="00C20303"/>
    <w:rsid w:val="00C32017"/>
    <w:rsid w:val="00C42334"/>
    <w:rsid w:val="00C448DD"/>
    <w:rsid w:val="00C507BC"/>
    <w:rsid w:val="00C50FEE"/>
    <w:rsid w:val="00C56616"/>
    <w:rsid w:val="00C64C5F"/>
    <w:rsid w:val="00C74077"/>
    <w:rsid w:val="00C76E22"/>
    <w:rsid w:val="00C85996"/>
    <w:rsid w:val="00C86D84"/>
    <w:rsid w:val="00CB3B3E"/>
    <w:rsid w:val="00CF1CC5"/>
    <w:rsid w:val="00D0363A"/>
    <w:rsid w:val="00D0494F"/>
    <w:rsid w:val="00D04F99"/>
    <w:rsid w:val="00D07D54"/>
    <w:rsid w:val="00D16E3F"/>
    <w:rsid w:val="00D334D2"/>
    <w:rsid w:val="00D3732D"/>
    <w:rsid w:val="00D5726D"/>
    <w:rsid w:val="00D93B5B"/>
    <w:rsid w:val="00DA3225"/>
    <w:rsid w:val="00DA5828"/>
    <w:rsid w:val="00DD2880"/>
    <w:rsid w:val="00DD6130"/>
    <w:rsid w:val="00DD7F52"/>
    <w:rsid w:val="00DE0787"/>
    <w:rsid w:val="00DF24A5"/>
    <w:rsid w:val="00DF4658"/>
    <w:rsid w:val="00E17EA9"/>
    <w:rsid w:val="00E36545"/>
    <w:rsid w:val="00E47297"/>
    <w:rsid w:val="00E611AE"/>
    <w:rsid w:val="00E70498"/>
    <w:rsid w:val="00E8098C"/>
    <w:rsid w:val="00E80FB6"/>
    <w:rsid w:val="00E84CC4"/>
    <w:rsid w:val="00E87AC7"/>
    <w:rsid w:val="00E922D6"/>
    <w:rsid w:val="00EA153D"/>
    <w:rsid w:val="00EA645A"/>
    <w:rsid w:val="00EB0F0C"/>
    <w:rsid w:val="00EB17A4"/>
    <w:rsid w:val="00EB5D2C"/>
    <w:rsid w:val="00ED4B8D"/>
    <w:rsid w:val="00EF5BDB"/>
    <w:rsid w:val="00EF6340"/>
    <w:rsid w:val="00F03A47"/>
    <w:rsid w:val="00F04696"/>
    <w:rsid w:val="00F2173F"/>
    <w:rsid w:val="00F53ED7"/>
    <w:rsid w:val="00F65D09"/>
    <w:rsid w:val="00F77C7A"/>
    <w:rsid w:val="00F84ECD"/>
    <w:rsid w:val="00F85F3F"/>
    <w:rsid w:val="00F92E80"/>
    <w:rsid w:val="00FB198B"/>
    <w:rsid w:val="00FB4579"/>
    <w:rsid w:val="00FB6CC4"/>
    <w:rsid w:val="00FC147A"/>
    <w:rsid w:val="00FD39D5"/>
    <w:rsid w:val="00FD3EF4"/>
    <w:rsid w:val="00FD530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44"/>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703E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D29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aliases w:val="Paragraphe"/>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aliases w:val="Paragraphe Car"/>
    <w:link w:val="Paragraphedeliste"/>
    <w:uiPriority w:val="34"/>
    <w:qFormat/>
    <w:locked/>
    <w:rsid w:val="00AD267E"/>
  </w:style>
  <w:style w:type="paragraph" w:customStyle="1" w:styleId="Default">
    <w:name w:val="Default"/>
    <w:uiPriority w:val="99"/>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uiPriority w:val="99"/>
    <w:rsid w:val="00C56616"/>
    <w:pPr>
      <w:ind w:right="426"/>
    </w:pPr>
    <w:rPr>
      <w:rFonts w:eastAsia="Times New Roman"/>
    </w:rPr>
  </w:style>
  <w:style w:type="character" w:customStyle="1" w:styleId="Corpsdetexte2Car">
    <w:name w:val="Corps de texte 2 Car"/>
    <w:basedOn w:val="Policepardfaut"/>
    <w:link w:val="Corpsdetexte2"/>
    <w:uiPriority w:val="99"/>
    <w:rsid w:val="00C56616"/>
    <w:rPr>
      <w:rFonts w:ascii="Times New Roman" w:eastAsia="Times New Roman" w:hAnsi="Times New Roman" w:cs="Times New Roman"/>
      <w:sz w:val="24"/>
      <w:szCs w:val="24"/>
      <w:lang w:eastAsia="zh-CN"/>
    </w:rPr>
  </w:style>
  <w:style w:type="character" w:styleId="Lienhypertexte">
    <w:name w:val="Hyperlink"/>
    <w:uiPriority w:val="99"/>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uiPriority w:val="9"/>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2625E6"/>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890845"/>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authors">
    <w:name w:val="authors"/>
    <w:basedOn w:val="Policepardfaut"/>
    <w:rsid w:val="0095024E"/>
  </w:style>
  <w:style w:type="character" w:customStyle="1" w:styleId="apple-converted-space">
    <w:name w:val="apple-converted-space"/>
    <w:basedOn w:val="Policepardfaut"/>
    <w:rsid w:val="0095024E"/>
  </w:style>
  <w:style w:type="character" w:customStyle="1" w:styleId="baselivre">
    <w:name w:val="base_livre"/>
    <w:basedOn w:val="Policepardfaut"/>
    <w:rsid w:val="0095024E"/>
  </w:style>
  <w:style w:type="character" w:customStyle="1" w:styleId="Titre3Car">
    <w:name w:val="Titre 3 Car"/>
    <w:basedOn w:val="Policepardfaut"/>
    <w:link w:val="Titre3"/>
    <w:uiPriority w:val="9"/>
    <w:rsid w:val="004703EC"/>
    <w:rPr>
      <w:rFonts w:asciiTheme="majorHAnsi" w:eastAsiaTheme="majorEastAsia" w:hAnsiTheme="majorHAnsi" w:cstheme="majorBidi"/>
      <w:b/>
      <w:bCs/>
      <w:color w:val="4F81BD" w:themeColor="accent1"/>
      <w:sz w:val="24"/>
      <w:szCs w:val="24"/>
      <w:lang w:eastAsia="zh-CN"/>
    </w:rPr>
  </w:style>
  <w:style w:type="character" w:customStyle="1" w:styleId="Titre4Car">
    <w:name w:val="Titre 4 Car"/>
    <w:basedOn w:val="Policepardfaut"/>
    <w:link w:val="Titre4"/>
    <w:uiPriority w:val="9"/>
    <w:semiHidden/>
    <w:rsid w:val="005D2923"/>
    <w:rPr>
      <w:rFonts w:asciiTheme="majorHAnsi" w:eastAsiaTheme="majorEastAsia" w:hAnsiTheme="majorHAnsi" w:cstheme="majorBidi"/>
      <w:b/>
      <w:bCs/>
      <w:i/>
      <w:iCs/>
      <w:color w:val="4F81BD" w:themeColor="accent1"/>
      <w:sz w:val="24"/>
      <w:szCs w:val="24"/>
      <w:lang w:eastAsia="zh-CN"/>
    </w:rPr>
  </w:style>
  <w:style w:type="character" w:styleId="lev">
    <w:name w:val="Strong"/>
    <w:basedOn w:val="Policepardfaut"/>
    <w:qFormat/>
    <w:rsid w:val="005D2923"/>
    <w:rPr>
      <w:b/>
      <w:bCs/>
    </w:rPr>
  </w:style>
  <w:style w:type="paragraph" w:styleId="Corpsdetexte">
    <w:name w:val="Body Text"/>
    <w:basedOn w:val="Normal"/>
    <w:link w:val="CorpsdetexteCar"/>
    <w:rsid w:val="005D2923"/>
    <w:rPr>
      <w:rFonts w:ascii="TimesNewRoman" w:hAnsi="TimesNewRoman"/>
      <w:snapToGrid w:val="0"/>
      <w:color w:val="000000"/>
      <w:lang w:eastAsia="fr-FR"/>
    </w:rPr>
  </w:style>
  <w:style w:type="character" w:customStyle="1" w:styleId="CorpsdetexteCar">
    <w:name w:val="Corps de texte Car"/>
    <w:basedOn w:val="Policepardfaut"/>
    <w:link w:val="Corpsdetexte"/>
    <w:rsid w:val="005D2923"/>
    <w:rPr>
      <w:rFonts w:ascii="TimesNewRoman" w:eastAsia="SimSun" w:hAnsi="TimesNewRoman" w:cs="Times New Roman"/>
      <w:snapToGrid w:val="0"/>
      <w:color w:val="000000"/>
      <w:sz w:val="24"/>
      <w:szCs w:val="24"/>
      <w:lang w:eastAsia="fr-FR"/>
    </w:rPr>
  </w:style>
  <w:style w:type="paragraph" w:styleId="Textedebulles">
    <w:name w:val="Balloon Text"/>
    <w:basedOn w:val="Normal"/>
    <w:link w:val="TextedebullesCar"/>
    <w:uiPriority w:val="99"/>
    <w:semiHidden/>
    <w:unhideWhenUsed/>
    <w:rsid w:val="005D2923"/>
    <w:rPr>
      <w:rFonts w:ascii="Tahoma" w:hAnsi="Tahoma" w:cs="Tahoma"/>
      <w:sz w:val="16"/>
      <w:szCs w:val="16"/>
    </w:rPr>
  </w:style>
  <w:style w:type="character" w:customStyle="1" w:styleId="TextedebullesCar">
    <w:name w:val="Texte de bulles Car"/>
    <w:basedOn w:val="Policepardfaut"/>
    <w:link w:val="Textedebulles"/>
    <w:uiPriority w:val="99"/>
    <w:semiHidden/>
    <w:rsid w:val="005D2923"/>
    <w:rPr>
      <w:rFonts w:ascii="Tahoma" w:eastAsia="SimSun" w:hAnsi="Tahoma" w:cs="Tahoma"/>
      <w:sz w:val="16"/>
      <w:szCs w:val="16"/>
      <w:lang w:eastAsia="zh-CN"/>
    </w:rPr>
  </w:style>
  <w:style w:type="character" w:styleId="CitationHTML">
    <w:name w:val="HTML Cite"/>
    <w:basedOn w:val="Policepardfaut"/>
    <w:uiPriority w:val="99"/>
    <w:semiHidden/>
    <w:unhideWhenUsed/>
    <w:rsid w:val="005D2923"/>
    <w:rPr>
      <w:i/>
      <w:iCs/>
    </w:rPr>
  </w:style>
  <w:style w:type="paragraph" w:styleId="Notedebasdepage">
    <w:name w:val="footnote text"/>
    <w:basedOn w:val="Normal"/>
    <w:link w:val="NotedebasdepageCar"/>
    <w:rsid w:val="005D2923"/>
    <w:pPr>
      <w:autoSpaceDE w:val="0"/>
      <w:autoSpaceDN w:val="0"/>
    </w:pPr>
    <w:rPr>
      <w:rFonts w:eastAsia="Times New Roman"/>
      <w:sz w:val="20"/>
      <w:szCs w:val="20"/>
    </w:rPr>
  </w:style>
  <w:style w:type="character" w:customStyle="1" w:styleId="NotedebasdepageCar">
    <w:name w:val="Note de bas de page Car"/>
    <w:basedOn w:val="Policepardfaut"/>
    <w:link w:val="Notedebasdepage"/>
    <w:rsid w:val="005D2923"/>
    <w:rPr>
      <w:rFonts w:ascii="Times New Roman" w:eastAsia="Times New Roman" w:hAnsi="Times New Roman" w:cs="Times New Roman"/>
      <w:sz w:val="20"/>
      <w:szCs w:val="20"/>
      <w:lang w:eastAsia="zh-CN"/>
    </w:rPr>
  </w:style>
  <w:style w:type="paragraph" w:styleId="Sansinterligne">
    <w:name w:val="No Spacing"/>
    <w:uiPriority w:val="1"/>
    <w:qFormat/>
    <w:rsid w:val="005D2923"/>
    <w:pPr>
      <w:spacing w:after="0" w:line="240" w:lineRule="auto"/>
      <w:jc w:val="left"/>
    </w:pPr>
    <w:rPr>
      <w:rFonts w:ascii="Times New Roman" w:eastAsia="SimSun" w:hAnsi="Times New Roman" w:cs="Times New Roman"/>
      <w:sz w:val="24"/>
      <w:szCs w:val="24"/>
      <w:lang w:eastAsia="zh-CN"/>
    </w:rPr>
  </w:style>
  <w:style w:type="paragraph" w:customStyle="1" w:styleId="textenormal">
    <w:name w:val="textenormal"/>
    <w:basedOn w:val="Normal"/>
    <w:rsid w:val="005D2923"/>
    <w:pPr>
      <w:spacing w:before="100" w:beforeAutospacing="1" w:after="100" w:afterAutospacing="1"/>
      <w:jc w:val="both"/>
    </w:pPr>
    <w:rPr>
      <w:rFonts w:ascii="Verdana" w:eastAsia="Times New Roman" w:hAnsi="Verdana"/>
      <w:color w:val="333333"/>
      <w:sz w:val="22"/>
      <w:szCs w:val="22"/>
      <w:lang w:val="en-US" w:eastAsia="en-US"/>
    </w:rPr>
  </w:style>
  <w:style w:type="table" w:styleId="Tramemoyenne2-Accent6">
    <w:name w:val="Medium Shading 2 Accent 6"/>
    <w:basedOn w:val="TableauNormal"/>
    <w:uiPriority w:val="64"/>
    <w:rsid w:val="005D2923"/>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size-large">
    <w:name w:val="a-size-large"/>
    <w:basedOn w:val="Policepardfaut"/>
    <w:rsid w:val="005D2923"/>
  </w:style>
  <w:style w:type="character" w:customStyle="1" w:styleId="a-size-medium">
    <w:name w:val="a-size-medium"/>
    <w:basedOn w:val="Policepardfaut"/>
    <w:rsid w:val="005D2923"/>
  </w:style>
  <w:style w:type="character" w:customStyle="1" w:styleId="soustitre">
    <w:name w:val="soustitre"/>
    <w:basedOn w:val="Policepardfaut"/>
    <w:rsid w:val="005D2923"/>
  </w:style>
  <w:style w:type="paragraph" w:customStyle="1" w:styleId="references">
    <w:name w:val="references"/>
    <w:rsid w:val="005D2923"/>
    <w:pPr>
      <w:numPr>
        <w:numId w:val="28"/>
      </w:numPr>
      <w:spacing w:after="50" w:line="180" w:lineRule="exact"/>
      <w:jc w:val="both"/>
    </w:pPr>
    <w:rPr>
      <w:rFonts w:ascii="Times New Roman" w:eastAsia="MS Mincho" w:hAnsi="Times New Roman" w:cs="Times New Roman"/>
      <w:noProof/>
      <w:sz w:val="16"/>
      <w:szCs w:val="16"/>
      <w:lang w:val="en-US"/>
    </w:rPr>
  </w:style>
  <w:style w:type="paragraph" w:styleId="TM1">
    <w:name w:val="toc 1"/>
    <w:basedOn w:val="Normal"/>
    <w:next w:val="Normal"/>
    <w:autoRedefine/>
    <w:uiPriority w:val="39"/>
    <w:unhideWhenUsed/>
    <w:rsid w:val="005D2923"/>
    <w:pPr>
      <w:spacing w:after="100"/>
    </w:pPr>
  </w:style>
  <w:style w:type="paragraph" w:styleId="TM3">
    <w:name w:val="toc 3"/>
    <w:basedOn w:val="Normal"/>
    <w:next w:val="Normal"/>
    <w:autoRedefine/>
    <w:uiPriority w:val="39"/>
    <w:unhideWhenUsed/>
    <w:rsid w:val="005D2923"/>
    <w:pPr>
      <w:spacing w:after="100"/>
      <w:ind w:left="480"/>
    </w:pPr>
  </w:style>
  <w:style w:type="paragraph" w:styleId="TM2">
    <w:name w:val="toc 2"/>
    <w:basedOn w:val="Normal"/>
    <w:next w:val="Normal"/>
    <w:autoRedefine/>
    <w:uiPriority w:val="39"/>
    <w:unhideWhenUsed/>
    <w:rsid w:val="005D2923"/>
    <w:pPr>
      <w:spacing w:after="100"/>
      <w:ind w:left="240"/>
    </w:pPr>
  </w:style>
  <w:style w:type="character" w:styleId="Lienhypertextesuivivisit">
    <w:name w:val="FollowedHyperlink"/>
    <w:basedOn w:val="Policepardfaut"/>
    <w:uiPriority w:val="99"/>
    <w:semiHidden/>
    <w:unhideWhenUsed/>
    <w:rsid w:val="005D2923"/>
    <w:rPr>
      <w:color w:val="800080" w:themeColor="followedHyperlink"/>
      <w:u w:val="single"/>
    </w:rPr>
  </w:style>
  <w:style w:type="character" w:customStyle="1" w:styleId="a-size-small">
    <w:name w:val="a-size-small"/>
    <w:basedOn w:val="Policepardfaut"/>
    <w:rsid w:val="005D2923"/>
  </w:style>
  <w:style w:type="character" w:customStyle="1" w:styleId="style4">
    <w:name w:val="style4"/>
    <w:basedOn w:val="Policepardfaut"/>
    <w:rsid w:val="005D2923"/>
  </w:style>
  <w:style w:type="table" w:styleId="Grilledutableau">
    <w:name w:val="Table Grid"/>
    <w:basedOn w:val="TableauNormal"/>
    <w:uiPriority w:val="59"/>
    <w:rsid w:val="005D2923"/>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re0">
    <w:name w:val="titre"/>
    <w:basedOn w:val="Normal"/>
    <w:rsid w:val="00DF4658"/>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44"/>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703E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D29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aliases w:val="Paragraphe"/>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aliases w:val="Paragraphe Car"/>
    <w:link w:val="Paragraphedeliste"/>
    <w:uiPriority w:val="34"/>
    <w:qFormat/>
    <w:locked/>
    <w:rsid w:val="00AD267E"/>
  </w:style>
  <w:style w:type="paragraph" w:customStyle="1" w:styleId="Default">
    <w:name w:val="Default"/>
    <w:uiPriority w:val="99"/>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uiPriority w:val="99"/>
    <w:rsid w:val="00C56616"/>
    <w:pPr>
      <w:ind w:right="426"/>
    </w:pPr>
    <w:rPr>
      <w:rFonts w:eastAsia="Times New Roman"/>
    </w:rPr>
  </w:style>
  <w:style w:type="character" w:customStyle="1" w:styleId="Corpsdetexte2Car">
    <w:name w:val="Corps de texte 2 Car"/>
    <w:basedOn w:val="Policepardfaut"/>
    <w:link w:val="Corpsdetexte2"/>
    <w:uiPriority w:val="99"/>
    <w:rsid w:val="00C56616"/>
    <w:rPr>
      <w:rFonts w:ascii="Times New Roman" w:eastAsia="Times New Roman" w:hAnsi="Times New Roman" w:cs="Times New Roman"/>
      <w:sz w:val="24"/>
      <w:szCs w:val="24"/>
      <w:lang w:eastAsia="zh-CN"/>
    </w:rPr>
  </w:style>
  <w:style w:type="character" w:styleId="Lienhypertexte">
    <w:name w:val="Hyperlink"/>
    <w:uiPriority w:val="99"/>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uiPriority w:val="9"/>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2625E6"/>
    <w:pPr>
      <w:spacing w:after="0" w:line="240" w:lineRule="auto"/>
      <w:jc w:val="left"/>
    </w:pPr>
    <w:rPr>
      <w:rFonts w:ascii="Calibri" w:eastAsia="Calibri" w:hAnsi="Calibri" w:cs="Arial"/>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890845"/>
    <w:pPr>
      <w:spacing w:after="0" w:line="240" w:lineRule="auto"/>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authors">
    <w:name w:val="authors"/>
    <w:basedOn w:val="Policepardfaut"/>
    <w:rsid w:val="0095024E"/>
  </w:style>
  <w:style w:type="character" w:customStyle="1" w:styleId="apple-converted-space">
    <w:name w:val="apple-converted-space"/>
    <w:basedOn w:val="Policepardfaut"/>
    <w:rsid w:val="0095024E"/>
  </w:style>
  <w:style w:type="character" w:customStyle="1" w:styleId="baselivre">
    <w:name w:val="base_livre"/>
    <w:basedOn w:val="Policepardfaut"/>
    <w:rsid w:val="0095024E"/>
  </w:style>
  <w:style w:type="character" w:customStyle="1" w:styleId="Titre3Car">
    <w:name w:val="Titre 3 Car"/>
    <w:basedOn w:val="Policepardfaut"/>
    <w:link w:val="Titre3"/>
    <w:uiPriority w:val="9"/>
    <w:rsid w:val="004703EC"/>
    <w:rPr>
      <w:rFonts w:asciiTheme="majorHAnsi" w:eastAsiaTheme="majorEastAsia" w:hAnsiTheme="majorHAnsi" w:cstheme="majorBidi"/>
      <w:b/>
      <w:bCs/>
      <w:color w:val="4F81BD" w:themeColor="accent1"/>
      <w:sz w:val="24"/>
      <w:szCs w:val="24"/>
      <w:lang w:eastAsia="zh-CN"/>
    </w:rPr>
  </w:style>
  <w:style w:type="character" w:customStyle="1" w:styleId="Titre4Car">
    <w:name w:val="Titre 4 Car"/>
    <w:basedOn w:val="Policepardfaut"/>
    <w:link w:val="Titre4"/>
    <w:uiPriority w:val="9"/>
    <w:semiHidden/>
    <w:rsid w:val="005D2923"/>
    <w:rPr>
      <w:rFonts w:asciiTheme="majorHAnsi" w:eastAsiaTheme="majorEastAsia" w:hAnsiTheme="majorHAnsi" w:cstheme="majorBidi"/>
      <w:b/>
      <w:bCs/>
      <w:i/>
      <w:iCs/>
      <w:color w:val="4F81BD" w:themeColor="accent1"/>
      <w:sz w:val="24"/>
      <w:szCs w:val="24"/>
      <w:lang w:eastAsia="zh-CN"/>
    </w:rPr>
  </w:style>
  <w:style w:type="character" w:styleId="lev">
    <w:name w:val="Strong"/>
    <w:basedOn w:val="Policepardfaut"/>
    <w:qFormat/>
    <w:rsid w:val="005D2923"/>
    <w:rPr>
      <w:b/>
      <w:bCs/>
    </w:rPr>
  </w:style>
  <w:style w:type="paragraph" w:styleId="Corpsdetexte">
    <w:name w:val="Body Text"/>
    <w:basedOn w:val="Normal"/>
    <w:link w:val="CorpsdetexteCar"/>
    <w:rsid w:val="005D2923"/>
    <w:rPr>
      <w:rFonts w:ascii="TimesNewRoman" w:hAnsi="TimesNewRoman"/>
      <w:snapToGrid w:val="0"/>
      <w:color w:val="000000"/>
      <w:lang w:eastAsia="fr-FR"/>
    </w:rPr>
  </w:style>
  <w:style w:type="character" w:customStyle="1" w:styleId="CorpsdetexteCar">
    <w:name w:val="Corps de texte Car"/>
    <w:basedOn w:val="Policepardfaut"/>
    <w:link w:val="Corpsdetexte"/>
    <w:rsid w:val="005D2923"/>
    <w:rPr>
      <w:rFonts w:ascii="TimesNewRoman" w:eastAsia="SimSun" w:hAnsi="TimesNewRoman" w:cs="Times New Roman"/>
      <w:snapToGrid w:val="0"/>
      <w:color w:val="000000"/>
      <w:sz w:val="24"/>
      <w:szCs w:val="24"/>
      <w:lang w:eastAsia="fr-FR"/>
    </w:rPr>
  </w:style>
  <w:style w:type="paragraph" w:styleId="Textedebulles">
    <w:name w:val="Balloon Text"/>
    <w:basedOn w:val="Normal"/>
    <w:link w:val="TextedebullesCar"/>
    <w:uiPriority w:val="99"/>
    <w:semiHidden/>
    <w:unhideWhenUsed/>
    <w:rsid w:val="005D2923"/>
    <w:rPr>
      <w:rFonts w:ascii="Tahoma" w:hAnsi="Tahoma" w:cs="Tahoma"/>
      <w:sz w:val="16"/>
      <w:szCs w:val="16"/>
    </w:rPr>
  </w:style>
  <w:style w:type="character" w:customStyle="1" w:styleId="TextedebullesCar">
    <w:name w:val="Texte de bulles Car"/>
    <w:basedOn w:val="Policepardfaut"/>
    <w:link w:val="Textedebulles"/>
    <w:uiPriority w:val="99"/>
    <w:semiHidden/>
    <w:rsid w:val="005D2923"/>
    <w:rPr>
      <w:rFonts w:ascii="Tahoma" w:eastAsia="SimSun" w:hAnsi="Tahoma" w:cs="Tahoma"/>
      <w:sz w:val="16"/>
      <w:szCs w:val="16"/>
      <w:lang w:eastAsia="zh-CN"/>
    </w:rPr>
  </w:style>
  <w:style w:type="character" w:styleId="CitationHTML">
    <w:name w:val="HTML Cite"/>
    <w:basedOn w:val="Policepardfaut"/>
    <w:uiPriority w:val="99"/>
    <w:semiHidden/>
    <w:unhideWhenUsed/>
    <w:rsid w:val="005D2923"/>
    <w:rPr>
      <w:i/>
      <w:iCs/>
    </w:rPr>
  </w:style>
  <w:style w:type="paragraph" w:styleId="Notedebasdepage">
    <w:name w:val="footnote text"/>
    <w:basedOn w:val="Normal"/>
    <w:link w:val="NotedebasdepageCar"/>
    <w:rsid w:val="005D2923"/>
    <w:pPr>
      <w:autoSpaceDE w:val="0"/>
      <w:autoSpaceDN w:val="0"/>
    </w:pPr>
    <w:rPr>
      <w:rFonts w:eastAsia="Times New Roman"/>
      <w:sz w:val="20"/>
      <w:szCs w:val="20"/>
    </w:rPr>
  </w:style>
  <w:style w:type="character" w:customStyle="1" w:styleId="NotedebasdepageCar">
    <w:name w:val="Note de bas de page Car"/>
    <w:basedOn w:val="Policepardfaut"/>
    <w:link w:val="Notedebasdepage"/>
    <w:rsid w:val="005D2923"/>
    <w:rPr>
      <w:rFonts w:ascii="Times New Roman" w:eastAsia="Times New Roman" w:hAnsi="Times New Roman" w:cs="Times New Roman"/>
      <w:sz w:val="20"/>
      <w:szCs w:val="20"/>
      <w:lang w:eastAsia="zh-CN"/>
    </w:rPr>
  </w:style>
  <w:style w:type="paragraph" w:styleId="Sansinterligne">
    <w:name w:val="No Spacing"/>
    <w:uiPriority w:val="1"/>
    <w:qFormat/>
    <w:rsid w:val="005D2923"/>
    <w:pPr>
      <w:spacing w:after="0" w:line="240" w:lineRule="auto"/>
      <w:jc w:val="left"/>
    </w:pPr>
    <w:rPr>
      <w:rFonts w:ascii="Times New Roman" w:eastAsia="SimSun" w:hAnsi="Times New Roman" w:cs="Times New Roman"/>
      <w:sz w:val="24"/>
      <w:szCs w:val="24"/>
      <w:lang w:eastAsia="zh-CN"/>
    </w:rPr>
  </w:style>
  <w:style w:type="paragraph" w:customStyle="1" w:styleId="textenormal">
    <w:name w:val="textenormal"/>
    <w:basedOn w:val="Normal"/>
    <w:rsid w:val="005D2923"/>
    <w:pPr>
      <w:spacing w:before="100" w:beforeAutospacing="1" w:after="100" w:afterAutospacing="1"/>
      <w:jc w:val="both"/>
    </w:pPr>
    <w:rPr>
      <w:rFonts w:ascii="Verdana" w:eastAsia="Times New Roman" w:hAnsi="Verdana"/>
      <w:color w:val="333333"/>
      <w:sz w:val="22"/>
      <w:szCs w:val="22"/>
      <w:lang w:val="en-US" w:eastAsia="en-US"/>
    </w:rPr>
  </w:style>
  <w:style w:type="table" w:styleId="Tramemoyenne2-Accent6">
    <w:name w:val="Medium Shading 2 Accent 6"/>
    <w:basedOn w:val="TableauNormal"/>
    <w:uiPriority w:val="64"/>
    <w:rsid w:val="005D2923"/>
    <w:pPr>
      <w:spacing w:after="0"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size-large">
    <w:name w:val="a-size-large"/>
    <w:basedOn w:val="Policepardfaut"/>
    <w:rsid w:val="005D2923"/>
  </w:style>
  <w:style w:type="character" w:customStyle="1" w:styleId="a-size-medium">
    <w:name w:val="a-size-medium"/>
    <w:basedOn w:val="Policepardfaut"/>
    <w:rsid w:val="005D2923"/>
  </w:style>
  <w:style w:type="character" w:customStyle="1" w:styleId="soustitre">
    <w:name w:val="soustitre"/>
    <w:basedOn w:val="Policepardfaut"/>
    <w:rsid w:val="005D2923"/>
  </w:style>
  <w:style w:type="paragraph" w:customStyle="1" w:styleId="references">
    <w:name w:val="references"/>
    <w:rsid w:val="005D2923"/>
    <w:pPr>
      <w:numPr>
        <w:numId w:val="28"/>
      </w:numPr>
      <w:spacing w:after="50" w:line="180" w:lineRule="exact"/>
      <w:jc w:val="both"/>
    </w:pPr>
    <w:rPr>
      <w:rFonts w:ascii="Times New Roman" w:eastAsia="MS Mincho" w:hAnsi="Times New Roman" w:cs="Times New Roman"/>
      <w:noProof/>
      <w:sz w:val="16"/>
      <w:szCs w:val="16"/>
      <w:lang w:val="en-US"/>
    </w:rPr>
  </w:style>
  <w:style w:type="paragraph" w:styleId="TM1">
    <w:name w:val="toc 1"/>
    <w:basedOn w:val="Normal"/>
    <w:next w:val="Normal"/>
    <w:autoRedefine/>
    <w:uiPriority w:val="39"/>
    <w:unhideWhenUsed/>
    <w:rsid w:val="005D2923"/>
    <w:pPr>
      <w:spacing w:after="100"/>
    </w:pPr>
  </w:style>
  <w:style w:type="paragraph" w:styleId="TM3">
    <w:name w:val="toc 3"/>
    <w:basedOn w:val="Normal"/>
    <w:next w:val="Normal"/>
    <w:autoRedefine/>
    <w:uiPriority w:val="39"/>
    <w:unhideWhenUsed/>
    <w:rsid w:val="005D2923"/>
    <w:pPr>
      <w:spacing w:after="100"/>
      <w:ind w:left="480"/>
    </w:pPr>
  </w:style>
  <w:style w:type="paragraph" w:styleId="TM2">
    <w:name w:val="toc 2"/>
    <w:basedOn w:val="Normal"/>
    <w:next w:val="Normal"/>
    <w:autoRedefine/>
    <w:uiPriority w:val="39"/>
    <w:unhideWhenUsed/>
    <w:rsid w:val="005D2923"/>
    <w:pPr>
      <w:spacing w:after="100"/>
      <w:ind w:left="240"/>
    </w:pPr>
  </w:style>
  <w:style w:type="character" w:styleId="Lienhypertextesuivivisit">
    <w:name w:val="FollowedHyperlink"/>
    <w:basedOn w:val="Policepardfaut"/>
    <w:uiPriority w:val="99"/>
    <w:semiHidden/>
    <w:unhideWhenUsed/>
    <w:rsid w:val="005D2923"/>
    <w:rPr>
      <w:color w:val="800080" w:themeColor="followedHyperlink"/>
      <w:u w:val="single"/>
    </w:rPr>
  </w:style>
  <w:style w:type="character" w:customStyle="1" w:styleId="a-size-small">
    <w:name w:val="a-size-small"/>
    <w:basedOn w:val="Policepardfaut"/>
    <w:rsid w:val="005D2923"/>
  </w:style>
  <w:style w:type="character" w:customStyle="1" w:styleId="style4">
    <w:name w:val="style4"/>
    <w:basedOn w:val="Policepardfaut"/>
    <w:rsid w:val="005D2923"/>
  </w:style>
  <w:style w:type="table" w:styleId="Grilledutableau">
    <w:name w:val="Table Grid"/>
    <w:basedOn w:val="TableauNormal"/>
    <w:uiPriority w:val="59"/>
    <w:rsid w:val="005D2923"/>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re0">
    <w:name w:val="titre"/>
    <w:basedOn w:val="Normal"/>
    <w:rsid w:val="00DF4658"/>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138110953">
      <w:bodyDiv w:val="1"/>
      <w:marLeft w:val="0"/>
      <w:marRight w:val="0"/>
      <w:marTop w:val="0"/>
      <w:marBottom w:val="0"/>
      <w:divBdr>
        <w:top w:val="none" w:sz="0" w:space="0" w:color="auto"/>
        <w:left w:val="none" w:sz="0" w:space="0" w:color="auto"/>
        <w:bottom w:val="none" w:sz="0" w:space="0" w:color="auto"/>
        <w:right w:val="none" w:sz="0" w:space="0" w:color="auto"/>
      </w:divBdr>
    </w:div>
    <w:div w:id="209463193">
      <w:bodyDiv w:val="1"/>
      <w:marLeft w:val="0"/>
      <w:marRight w:val="0"/>
      <w:marTop w:val="0"/>
      <w:marBottom w:val="0"/>
      <w:divBdr>
        <w:top w:val="none" w:sz="0" w:space="0" w:color="auto"/>
        <w:left w:val="none" w:sz="0" w:space="0" w:color="auto"/>
        <w:bottom w:val="none" w:sz="0" w:space="0" w:color="auto"/>
        <w:right w:val="none" w:sz="0" w:space="0" w:color="auto"/>
      </w:divBdr>
    </w:div>
    <w:div w:id="507184915">
      <w:bodyDiv w:val="1"/>
      <w:marLeft w:val="0"/>
      <w:marRight w:val="0"/>
      <w:marTop w:val="0"/>
      <w:marBottom w:val="0"/>
      <w:divBdr>
        <w:top w:val="none" w:sz="0" w:space="0" w:color="auto"/>
        <w:left w:val="none" w:sz="0" w:space="0" w:color="auto"/>
        <w:bottom w:val="none" w:sz="0" w:space="0" w:color="auto"/>
        <w:right w:val="none" w:sz="0" w:space="0" w:color="auto"/>
      </w:divBdr>
    </w:div>
    <w:div w:id="580988376">
      <w:bodyDiv w:val="1"/>
      <w:marLeft w:val="0"/>
      <w:marRight w:val="0"/>
      <w:marTop w:val="0"/>
      <w:marBottom w:val="0"/>
      <w:divBdr>
        <w:top w:val="none" w:sz="0" w:space="0" w:color="auto"/>
        <w:left w:val="none" w:sz="0" w:space="0" w:color="auto"/>
        <w:bottom w:val="none" w:sz="0" w:space="0" w:color="auto"/>
        <w:right w:val="none" w:sz="0" w:space="0" w:color="auto"/>
      </w:divBdr>
    </w:div>
    <w:div w:id="612249626">
      <w:bodyDiv w:val="1"/>
      <w:marLeft w:val="0"/>
      <w:marRight w:val="0"/>
      <w:marTop w:val="0"/>
      <w:marBottom w:val="0"/>
      <w:divBdr>
        <w:top w:val="none" w:sz="0" w:space="0" w:color="auto"/>
        <w:left w:val="none" w:sz="0" w:space="0" w:color="auto"/>
        <w:bottom w:val="none" w:sz="0" w:space="0" w:color="auto"/>
        <w:right w:val="none" w:sz="0" w:space="0" w:color="auto"/>
      </w:divBdr>
    </w:div>
    <w:div w:id="633558609">
      <w:bodyDiv w:val="1"/>
      <w:marLeft w:val="0"/>
      <w:marRight w:val="0"/>
      <w:marTop w:val="0"/>
      <w:marBottom w:val="0"/>
      <w:divBdr>
        <w:top w:val="none" w:sz="0" w:space="0" w:color="auto"/>
        <w:left w:val="none" w:sz="0" w:space="0" w:color="auto"/>
        <w:bottom w:val="none" w:sz="0" w:space="0" w:color="auto"/>
        <w:right w:val="none" w:sz="0" w:space="0" w:color="auto"/>
      </w:divBdr>
    </w:div>
    <w:div w:id="658924879">
      <w:bodyDiv w:val="1"/>
      <w:marLeft w:val="0"/>
      <w:marRight w:val="0"/>
      <w:marTop w:val="0"/>
      <w:marBottom w:val="0"/>
      <w:divBdr>
        <w:top w:val="none" w:sz="0" w:space="0" w:color="auto"/>
        <w:left w:val="none" w:sz="0" w:space="0" w:color="auto"/>
        <w:bottom w:val="none" w:sz="0" w:space="0" w:color="auto"/>
        <w:right w:val="none" w:sz="0" w:space="0" w:color="auto"/>
      </w:divBdr>
    </w:div>
    <w:div w:id="718673860">
      <w:bodyDiv w:val="1"/>
      <w:marLeft w:val="0"/>
      <w:marRight w:val="0"/>
      <w:marTop w:val="0"/>
      <w:marBottom w:val="0"/>
      <w:divBdr>
        <w:top w:val="none" w:sz="0" w:space="0" w:color="auto"/>
        <w:left w:val="none" w:sz="0" w:space="0" w:color="auto"/>
        <w:bottom w:val="none" w:sz="0" w:space="0" w:color="auto"/>
        <w:right w:val="none" w:sz="0" w:space="0" w:color="auto"/>
      </w:divBdr>
      <w:divsChild>
        <w:div w:id="669256566">
          <w:marLeft w:val="0"/>
          <w:marRight w:val="0"/>
          <w:marTop w:val="0"/>
          <w:marBottom w:val="0"/>
          <w:divBdr>
            <w:top w:val="none" w:sz="0" w:space="0" w:color="auto"/>
            <w:left w:val="none" w:sz="0" w:space="0" w:color="auto"/>
            <w:bottom w:val="none" w:sz="0" w:space="0" w:color="auto"/>
            <w:right w:val="none" w:sz="0" w:space="0" w:color="auto"/>
          </w:divBdr>
        </w:div>
      </w:divsChild>
    </w:div>
    <w:div w:id="1026713037">
      <w:bodyDiv w:val="1"/>
      <w:marLeft w:val="0"/>
      <w:marRight w:val="0"/>
      <w:marTop w:val="0"/>
      <w:marBottom w:val="0"/>
      <w:divBdr>
        <w:top w:val="none" w:sz="0" w:space="0" w:color="auto"/>
        <w:left w:val="none" w:sz="0" w:space="0" w:color="auto"/>
        <w:bottom w:val="none" w:sz="0" w:space="0" w:color="auto"/>
        <w:right w:val="none" w:sz="0" w:space="0" w:color="auto"/>
      </w:divBdr>
    </w:div>
    <w:div w:id="1042562740">
      <w:bodyDiv w:val="1"/>
      <w:marLeft w:val="0"/>
      <w:marRight w:val="0"/>
      <w:marTop w:val="0"/>
      <w:marBottom w:val="0"/>
      <w:divBdr>
        <w:top w:val="none" w:sz="0" w:space="0" w:color="auto"/>
        <w:left w:val="none" w:sz="0" w:space="0" w:color="auto"/>
        <w:bottom w:val="none" w:sz="0" w:space="0" w:color="auto"/>
        <w:right w:val="none" w:sz="0" w:space="0" w:color="auto"/>
      </w:divBdr>
    </w:div>
    <w:div w:id="1328247467">
      <w:bodyDiv w:val="1"/>
      <w:marLeft w:val="0"/>
      <w:marRight w:val="0"/>
      <w:marTop w:val="0"/>
      <w:marBottom w:val="0"/>
      <w:divBdr>
        <w:top w:val="none" w:sz="0" w:space="0" w:color="auto"/>
        <w:left w:val="none" w:sz="0" w:space="0" w:color="auto"/>
        <w:bottom w:val="none" w:sz="0" w:space="0" w:color="auto"/>
        <w:right w:val="none" w:sz="0" w:space="0" w:color="auto"/>
      </w:divBdr>
      <w:divsChild>
        <w:div w:id="1739282540">
          <w:marLeft w:val="0"/>
          <w:marRight w:val="0"/>
          <w:marTop w:val="0"/>
          <w:marBottom w:val="0"/>
          <w:divBdr>
            <w:top w:val="none" w:sz="0" w:space="0" w:color="auto"/>
            <w:left w:val="none" w:sz="0" w:space="0" w:color="auto"/>
            <w:bottom w:val="none" w:sz="0" w:space="0" w:color="auto"/>
            <w:right w:val="none" w:sz="0" w:space="0" w:color="auto"/>
          </w:divBdr>
        </w:div>
      </w:divsChild>
    </w:div>
    <w:div w:id="1354308222">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 w:id="1487742948">
      <w:bodyDiv w:val="1"/>
      <w:marLeft w:val="0"/>
      <w:marRight w:val="0"/>
      <w:marTop w:val="0"/>
      <w:marBottom w:val="0"/>
      <w:divBdr>
        <w:top w:val="none" w:sz="0" w:space="0" w:color="auto"/>
        <w:left w:val="none" w:sz="0" w:space="0" w:color="auto"/>
        <w:bottom w:val="none" w:sz="0" w:space="0" w:color="auto"/>
        <w:right w:val="none" w:sz="0" w:space="0" w:color="auto"/>
      </w:divBdr>
    </w:div>
    <w:div w:id="1635482630">
      <w:bodyDiv w:val="1"/>
      <w:marLeft w:val="0"/>
      <w:marRight w:val="0"/>
      <w:marTop w:val="0"/>
      <w:marBottom w:val="0"/>
      <w:divBdr>
        <w:top w:val="none" w:sz="0" w:space="0" w:color="auto"/>
        <w:left w:val="none" w:sz="0" w:space="0" w:color="auto"/>
        <w:bottom w:val="none" w:sz="0" w:space="0" w:color="auto"/>
        <w:right w:val="none" w:sz="0" w:space="0" w:color="auto"/>
      </w:divBdr>
    </w:div>
    <w:div w:id="1917129239">
      <w:bodyDiv w:val="1"/>
      <w:marLeft w:val="0"/>
      <w:marRight w:val="0"/>
      <w:marTop w:val="0"/>
      <w:marBottom w:val="0"/>
      <w:divBdr>
        <w:top w:val="none" w:sz="0" w:space="0" w:color="auto"/>
        <w:left w:val="none" w:sz="0" w:space="0" w:color="auto"/>
        <w:bottom w:val="none" w:sz="0" w:space="0" w:color="auto"/>
        <w:right w:val="none" w:sz="0" w:space="0" w:color="auto"/>
      </w:divBdr>
    </w:div>
    <w:div w:id="1951469615">
      <w:bodyDiv w:val="1"/>
      <w:marLeft w:val="0"/>
      <w:marRight w:val="0"/>
      <w:marTop w:val="0"/>
      <w:marBottom w:val="0"/>
      <w:divBdr>
        <w:top w:val="none" w:sz="0" w:space="0" w:color="auto"/>
        <w:left w:val="none" w:sz="0" w:space="0" w:color="auto"/>
        <w:bottom w:val="none" w:sz="0" w:space="0" w:color="auto"/>
        <w:right w:val="none" w:sz="0" w:space="0" w:color="auto"/>
      </w:divBdr>
    </w:div>
    <w:div w:id="20307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copus.com.scopeesprx.elsevier.com/authid/detail.url?origin=AuthorProfile&amp;authorId=6603161289&amp;zone=" TargetMode="External"/><Relationship Id="rId26" Type="http://schemas.openxmlformats.org/officeDocument/2006/relationships/hyperlink" Target="http://www.eyrolles.com/Accueil/Editeur/64/ellipses.php?xd=c4eeb12f177d27c318e082ac51a352e6" TargetMode="External"/><Relationship Id="rId39" Type="http://schemas.openxmlformats.org/officeDocument/2006/relationships/hyperlink" Target="http://www.springer.com/energy/renewable+and+green+energy/book/978-1-4471-6424-1" TargetMode="External"/><Relationship Id="rId21" Type="http://schemas.openxmlformats.org/officeDocument/2006/relationships/hyperlink" Target="http://www.springer.com/gp/book/9781447123484" TargetMode="External"/><Relationship Id="rId34" Type="http://schemas.openxmlformats.org/officeDocument/2006/relationships/hyperlink" Target="http://www.scopus.com.scopeesprx.elsevier.com/authid/detail.url?origin=AuthorProfile&amp;authorId=6603161289&amp;zone=" TargetMode="External"/><Relationship Id="rId42" Type="http://schemas.openxmlformats.org/officeDocument/2006/relationships/hyperlink" Target="https://www.bol.com/nl/c/algemeen/achaibou-nadia/12110670/index.html?lastId=24043" TargetMode="External"/><Relationship Id="rId47" Type="http://schemas.openxmlformats.org/officeDocument/2006/relationships/hyperlink" Target="http://www.scopus.com.scopeesprx.elsevier.com/authid/detail.url?origin=AuthorProfile&amp;authorId=6506639323&amp;zone=" TargetMode="External"/><Relationship Id="rId50" Type="http://schemas.openxmlformats.org/officeDocument/2006/relationships/hyperlink" Target="http://www.scopus.com.scopeesprx.elsevier.com/source/sourceInfo.url?sourceId=21100248905&amp;origin=resultslist" TargetMode="External"/><Relationship Id="rId55" Type="http://schemas.openxmlformats.org/officeDocument/2006/relationships/hyperlink" Target="http://www.pressesdesmines.com/author?id=63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scopus.com.scopeesprx.elsevier.com/source/sourceInfo.url?sourceId=21100248905&amp;origin=resultslist" TargetMode="External"/><Relationship Id="rId29" Type="http://schemas.openxmlformats.org/officeDocument/2006/relationships/hyperlink" Target="http://www.amazon.fr/s?_encoding=UTF8&amp;search-alias=books-fr&amp;field-author=Soteris%20A.%20Kalogirou" TargetMode="External"/><Relationship Id="rId41" Type="http://schemas.openxmlformats.org/officeDocument/2006/relationships/hyperlink" Target="http://www.annso.freesurf.fr/thermodynamique.html" TargetMode="External"/><Relationship Id="rId54" Type="http://schemas.openxmlformats.org/officeDocument/2006/relationships/hyperlink" Target="http://www.mem-alger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techno-science.net/?onglet=ouvrages&amp;ID=2841390365" TargetMode="External"/><Relationship Id="rId32" Type="http://schemas.openxmlformats.org/officeDocument/2006/relationships/hyperlink" Target="http://www.app.asso.fr/" TargetMode="External"/><Relationship Id="rId37" Type="http://schemas.openxmlformats.org/officeDocument/2006/relationships/hyperlink" Target="http://www.springer.com/gp/book/9781447123484" TargetMode="External"/><Relationship Id="rId40" Type="http://schemas.openxmlformats.org/officeDocument/2006/relationships/hyperlink" Target="http://www.annso.freesurf.fr/principe.html" TargetMode="External"/><Relationship Id="rId45" Type="http://schemas.openxmlformats.org/officeDocument/2006/relationships/hyperlink" Target="http://www.casidy.com/x331.html" TargetMode="External"/><Relationship Id="rId53" Type="http://schemas.openxmlformats.org/officeDocument/2006/relationships/hyperlink" Target="http://www.iso.org/iso/fr/iso_technical_committee?commid=558632" TargetMode="External"/><Relationship Id="rId58" Type="http://schemas.openxmlformats.org/officeDocument/2006/relationships/hyperlink" Target="http://www.amazon.com/s/ref=ntt_athr_dp_sr_1?_encoding=UTF8&amp;sort=relevancerank&amp;search-alias=books&amp;field-author=Muhammad%20Iqba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springer.com/energy/renewable+and+green+energy/book/978-1-4471-6424-1" TargetMode="External"/><Relationship Id="rId28" Type="http://schemas.openxmlformats.org/officeDocument/2006/relationships/hyperlink" Target="https://www.amazon.fr/Alain-Chiron-de-la-Casini%C3%A8re/e/B004NASBM2/ref=sr_ntt_srch_lnk_1?qid=1481548730&amp;sr=1-1" TargetMode="External"/><Relationship Id="rId36" Type="http://schemas.openxmlformats.org/officeDocument/2006/relationships/hyperlink" Target="http://www.scopus.com.scopeesprx.elsevier.com/source/sourceInfo.url?sourceId=21100248905&amp;origin=resultslist" TargetMode="External"/><Relationship Id="rId49" Type="http://schemas.openxmlformats.org/officeDocument/2006/relationships/hyperlink" Target="http://www.scopus.com.scopeesprx.elsevier.com/record/display.url?eid=2-s2.0-84880968050&amp;origin=resultslist&amp;sort=plf-f&amp;src=s&amp;sid=B2BCAFCDEDFE637EC1336A62E4BFE28F.aXczxbyuHHiXgaIW6Ho7g%3a2930&amp;sot=autdocs&amp;sdt=autdocs&amp;sl=17&amp;s=AU-ID%286506639323%29&amp;relpos=15&amp;relpos=15&amp;citeCnt=3&amp;searchTerm=" TargetMode="External"/><Relationship Id="rId57" Type="http://schemas.openxmlformats.org/officeDocument/2006/relationships/hyperlink" Target="https://books.google.com/books?hl=fr&amp;lr=&amp;id=Ja-N81qSk2kC&amp;oi=fnd&amp;pg=PA11&amp;dq=%C3%A9cologie++et+d%C3%A9veloppement+durable+livre+ISSN&amp;ots=dPCe6JUrhH&amp;sig=bU8G1KsUVcvmL-0t53mYuX5qm80" TargetMode="External"/><Relationship Id="rId61"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hyperlink" Target="http://www.scopus.com.scopeesprx.elsevier.com/record/display.url?eid=2-s2.0-84880968050&amp;origin=resultslist&amp;sort=plf-f&amp;src=s&amp;sid=B2BCAFCDEDFE637EC1336A62E4BFE28F.aXczxbyuHHiXgaIW6Ho7g%3a2930&amp;sot=autdocs&amp;sdt=autdocs&amp;sl=17&amp;s=AU-ID%286506639323%29&amp;relpos=15&amp;relpos=15&amp;citeCnt=3&amp;searchTerm=" TargetMode="External"/><Relationship Id="rId31" Type="http://schemas.openxmlformats.org/officeDocument/2006/relationships/hyperlink" Target="http://www.wipo.int/" TargetMode="External"/><Relationship Id="rId44" Type="http://schemas.openxmlformats.org/officeDocument/2006/relationships/hyperlink" Target="http://www.iai.heig-vd.ch/files/activities_IAI_V_2.pdf" TargetMode="External"/><Relationship Id="rId52" Type="http://schemas.openxmlformats.org/officeDocument/2006/relationships/hyperlink" Target="http://www.iso.org/iso/fr/focus_1105_sr_pinero.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springer.com/series/8059" TargetMode="External"/><Relationship Id="rId27" Type="http://schemas.openxmlformats.org/officeDocument/2006/relationships/hyperlink" Target="http://www.amazon.fr/s?_encoding=UTF8&amp;search-alias=books-fr&amp;field-author=Christian%20Perrin%20de%20Brichambaut" TargetMode="External"/><Relationship Id="rId30" Type="http://schemas.openxmlformats.org/officeDocument/2006/relationships/hyperlink" Target="https://www.mesrs.dz/documents/12221/26200/Charte+fran__ais+d__f.pdf/50d6de61-aabd-4829-84b3-8302b790bdce" TargetMode="External"/><Relationship Id="rId35" Type="http://schemas.openxmlformats.org/officeDocument/2006/relationships/hyperlink" Target="http://www.scopus.com.scopeesprx.elsevier.com/record/display.url?eid=2-s2.0-84880968050&amp;origin=resultslist&amp;sort=plf-f&amp;src=s&amp;sid=B2BCAFCDEDFE637EC1336A62E4BFE28F.aXczxbyuHHiXgaIW6Ho7g%3a2930&amp;sot=autdocs&amp;sdt=autdocs&amp;sl=17&amp;s=AU-ID%286506639323%29&amp;relpos=15&amp;relpos=15&amp;citeCnt=3&amp;searchTerm=" TargetMode="External"/><Relationship Id="rId43" Type="http://schemas.openxmlformats.org/officeDocument/2006/relationships/hyperlink" Target="https://www.bol.com/nl/b/algemeen/academiques/15358954/index.html?lastId=24043" TargetMode="External"/><Relationship Id="rId48" Type="http://schemas.openxmlformats.org/officeDocument/2006/relationships/hyperlink" Target="http://www.scopus.com.scopeesprx.elsevier.com/authid/detail.url?origin=AuthorProfile&amp;authorId=6603161289&amp;zone=" TargetMode="External"/><Relationship Id="rId56" Type="http://schemas.openxmlformats.org/officeDocument/2006/relationships/hyperlink" Target="http://www.pressesdesmines.com/author?id=634" TargetMode="External"/><Relationship Id="rId8" Type="http://schemas.openxmlformats.org/officeDocument/2006/relationships/image" Target="media/image1.png"/><Relationship Id="rId51" Type="http://schemas.openxmlformats.org/officeDocument/2006/relationships/hyperlink" Target="http://www.springer.com/gp/book/9781447123484" TargetMode="Externa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hyperlink" Target="http://www.scopus.com.scopeesprx.elsevier.com/authid/detail.url?origin=AuthorProfile&amp;authorId=6506639323&amp;zone=" TargetMode="External"/><Relationship Id="rId25" Type="http://schemas.openxmlformats.org/officeDocument/2006/relationships/hyperlink" Target="http://www.eyrolles.com/Accueil/Auteur/jacques-bernard-49890?xd=c4eeb12f177d27c318e082ac51a352e6" TargetMode="External"/><Relationship Id="rId33" Type="http://schemas.openxmlformats.org/officeDocument/2006/relationships/hyperlink" Target="http://www.scopus.com.scopeesprx.elsevier.com/authid/detail.url?origin=AuthorProfile&amp;authorId=6506639323&amp;zone=" TargetMode="External"/><Relationship Id="rId38" Type="http://schemas.openxmlformats.org/officeDocument/2006/relationships/hyperlink" Target="http://www.springer.com/series/8059" TargetMode="External"/><Relationship Id="rId46" Type="http://schemas.openxmlformats.org/officeDocument/2006/relationships/hyperlink" Target="https://www.bol.com/nl/c/algemeen/ben-ammar-mohsen/12107736/index.html?lastId=24043" TargetMode="External"/><Relationship Id="rId5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CA75-E6D2-4643-B28C-F5A4C630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14336</Words>
  <Characters>78854</Characters>
  <Application>Microsoft Office Word</Application>
  <DocSecurity>0</DocSecurity>
  <Lines>657</Lines>
  <Paragraphs>186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XAVIER</cp:lastModifiedBy>
  <cp:revision>3</cp:revision>
  <cp:lastPrinted>2022-07-04T13:11:00Z</cp:lastPrinted>
  <dcterms:created xsi:type="dcterms:W3CDTF">2022-07-07T20:09:00Z</dcterms:created>
  <dcterms:modified xsi:type="dcterms:W3CDTF">2022-07-16T21:07:00Z</dcterms:modified>
</cp:coreProperties>
</file>