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462AB6">
      <w:pPr>
        <w:widowControl w:val="0"/>
        <w:autoSpaceDE w:val="0"/>
        <w:autoSpaceDN w:val="0"/>
        <w:adjustRightInd w:val="0"/>
        <w:spacing w:line="403" w:lineRule="atLeast"/>
        <w:jc w:val="center"/>
        <w:rPr>
          <w:b/>
          <w:bCs/>
        </w:rPr>
      </w:pPr>
    </w:p>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D916F4">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D916F4">
        <w:rPr>
          <w:rFonts w:asciiTheme="minorBidi" w:hAnsiTheme="minorBidi" w:cstheme="minorBidi"/>
          <w:b/>
          <w:bCs/>
          <w:sz w:val="28"/>
          <w:szCs w:val="28"/>
        </w:rPr>
        <w:t>7</w:t>
      </w: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791861" w:rsidRPr="00965BBA" w:rsidRDefault="00462AB6" w:rsidP="00965BBA">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965BBA" w:rsidRPr="0048683E" w:rsidRDefault="00965BBA" w:rsidP="001F520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1F520B">
        <w:rPr>
          <w:rFonts w:asciiTheme="minorBidi" w:hAnsiTheme="minorBidi" w:cstheme="minorBidi"/>
          <w:b/>
          <w:bCs/>
          <w:sz w:val="28"/>
          <w:szCs w:val="28"/>
          <w:u w:val="single"/>
        </w:rPr>
        <w:t>27</w:t>
      </w:r>
      <w:r w:rsidRPr="0048683E">
        <w:rPr>
          <w:rFonts w:asciiTheme="minorBidi" w:hAnsiTheme="minorBidi" w:cstheme="minorBidi"/>
          <w:b/>
          <w:bCs/>
          <w:sz w:val="28"/>
          <w:szCs w:val="28"/>
          <w:u w:val="single"/>
        </w:rPr>
        <w:t>/201</w:t>
      </w:r>
      <w:r w:rsidR="00D916F4">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1F520B" w:rsidRPr="0006426F" w:rsidRDefault="001F520B" w:rsidP="00F14868">
      <w:pPr>
        <w:framePr w:hSpace="141" w:wrap="around" w:vAnchor="text" w:hAnchor="page" w:x="925" w:y="200"/>
        <w:widowControl w:val="0"/>
        <w:autoSpaceDE w:val="0"/>
        <w:autoSpaceDN w:val="0"/>
        <w:adjustRightInd w:val="0"/>
        <w:jc w:val="center"/>
        <w:rPr>
          <w:rFonts w:asciiTheme="minorBidi" w:hAnsiTheme="minorBidi" w:cstheme="minorBidi"/>
          <w:sz w:val="28"/>
          <w:szCs w:val="28"/>
        </w:rPr>
      </w:pPr>
      <w:r w:rsidRPr="0006426F">
        <w:rPr>
          <w:rFonts w:asciiTheme="minorBidi" w:hAnsiTheme="minorBidi"/>
          <w:b/>
          <w:bCs/>
          <w:sz w:val="28"/>
          <w:szCs w:val="28"/>
        </w:rPr>
        <w:t>«</w:t>
      </w:r>
      <w:r w:rsidR="00216FC4">
        <w:rPr>
          <w:rFonts w:asciiTheme="minorBidi" w:hAnsiTheme="minorBidi"/>
          <w:b/>
          <w:bCs/>
          <w:sz w:val="28"/>
          <w:szCs w:val="28"/>
        </w:rPr>
        <w:t>Entretien et r</w:t>
      </w:r>
      <w:r w:rsidRPr="0006426F">
        <w:rPr>
          <w:rFonts w:asciiTheme="minorBidi" w:hAnsiTheme="minorBidi"/>
          <w:b/>
          <w:bCs/>
          <w:sz w:val="28"/>
          <w:szCs w:val="28"/>
        </w:rPr>
        <w:t>éparation des hottes au niveau des blocs des laboratoires pédagogique»</w:t>
      </w:r>
    </w:p>
    <w:p w:rsidR="00965BBA" w:rsidRDefault="00965BBA" w:rsidP="00965BBA">
      <w:pPr>
        <w:widowControl w:val="0"/>
        <w:autoSpaceDE w:val="0"/>
        <w:autoSpaceDN w:val="0"/>
        <w:adjustRightInd w:val="0"/>
        <w:spacing w:line="403" w:lineRule="atLeast"/>
        <w:jc w:val="center"/>
        <w:rPr>
          <w:rFonts w:asciiTheme="minorBidi" w:hAnsiTheme="minorBidi" w:cstheme="minorBidi"/>
          <w:b/>
          <w:bCs/>
          <w:sz w:val="28"/>
          <w:szCs w:val="28"/>
        </w:rPr>
      </w:pPr>
    </w:p>
    <w:p w:rsidR="004E7D6B" w:rsidRDefault="004E7D6B" w:rsidP="00965BBA">
      <w:pPr>
        <w:widowControl w:val="0"/>
        <w:autoSpaceDE w:val="0"/>
        <w:autoSpaceDN w:val="0"/>
        <w:adjustRightInd w:val="0"/>
        <w:spacing w:line="403" w:lineRule="atLeast"/>
        <w:jc w:val="center"/>
        <w:rPr>
          <w:rFonts w:asciiTheme="minorBidi" w:hAnsiTheme="minorBidi" w:cstheme="minorBidi"/>
          <w:b/>
          <w:bCs/>
          <w:sz w:val="28"/>
          <w:szCs w:val="28"/>
        </w:rPr>
      </w:pPr>
    </w:p>
    <w:p w:rsidR="004E7D6B" w:rsidRDefault="004E7D6B" w:rsidP="00965BBA">
      <w:pPr>
        <w:widowControl w:val="0"/>
        <w:autoSpaceDE w:val="0"/>
        <w:autoSpaceDN w:val="0"/>
        <w:adjustRightInd w:val="0"/>
        <w:spacing w:line="403" w:lineRule="atLeast"/>
        <w:jc w:val="center"/>
        <w:rPr>
          <w:rFonts w:asciiTheme="minorBidi" w:hAnsiTheme="minorBidi" w:cstheme="minorBidi"/>
          <w:b/>
          <w:bCs/>
          <w:sz w:val="28"/>
          <w:szCs w:val="28"/>
        </w:rPr>
      </w:pPr>
    </w:p>
    <w:p w:rsidR="004E7D6B" w:rsidRPr="0048683E" w:rsidRDefault="004E7D6B" w:rsidP="00965BBA">
      <w:pPr>
        <w:widowControl w:val="0"/>
        <w:autoSpaceDE w:val="0"/>
        <w:autoSpaceDN w:val="0"/>
        <w:adjustRightInd w:val="0"/>
        <w:spacing w:line="403" w:lineRule="atLeast"/>
        <w:jc w:val="center"/>
        <w:rPr>
          <w:rFonts w:asciiTheme="minorBidi" w:hAnsiTheme="minorBidi" w:cstheme="minorBidi"/>
          <w:b/>
          <w:bCs/>
          <w:sz w:val="28"/>
          <w:szCs w:val="28"/>
        </w:rPr>
      </w:pPr>
    </w:p>
    <w:p w:rsidR="00965BBA" w:rsidRPr="004E7D6B" w:rsidRDefault="004E7D6B" w:rsidP="004E7D6B">
      <w:pPr>
        <w:rPr>
          <w:b/>
          <w:bCs/>
          <w:sz w:val="22"/>
          <w:szCs w:val="22"/>
        </w:rPr>
      </w:pPr>
      <w:r w:rsidRPr="001D65DF">
        <w:rPr>
          <w:rFonts w:asciiTheme="minorBidi" w:hAnsiTheme="minorBidi"/>
        </w:rPr>
        <w:t xml:space="preserve">                </w:t>
      </w:r>
      <w:r>
        <w:rPr>
          <w:rFonts w:asciiTheme="minorBidi" w:hAnsiTheme="minorBidi"/>
        </w:rPr>
        <w:t xml:space="preserve">     </w:t>
      </w: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965BBA" w:rsidRDefault="00462AB6" w:rsidP="00965BBA">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r w:rsidR="00965BBA">
        <w:rPr>
          <w:b/>
          <w:bCs/>
          <w:sz w:val="28"/>
          <w:szCs w:val="28"/>
        </w:rPr>
        <w:t xml:space="preserve">                               </w:t>
      </w:r>
    </w:p>
    <w:p w:rsidR="00965BBA" w:rsidRPr="004E7D6B" w:rsidRDefault="001F520B" w:rsidP="00D916F4">
      <w:pPr>
        <w:widowControl w:val="0"/>
        <w:autoSpaceDE w:val="0"/>
        <w:autoSpaceDN w:val="0"/>
        <w:adjustRightInd w:val="0"/>
        <w:spacing w:line="403" w:lineRule="atLeast"/>
        <w:ind w:right="567"/>
        <w:jc w:val="right"/>
        <w:rPr>
          <w:b/>
          <w:bCs/>
          <w:sz w:val="28"/>
          <w:szCs w:val="28"/>
        </w:rPr>
      </w:pPr>
      <w:r>
        <w:rPr>
          <w:b/>
          <w:bCs/>
          <w:sz w:val="28"/>
          <w:szCs w:val="28"/>
        </w:rPr>
        <w:t xml:space="preserve">OCTOBRE  </w:t>
      </w:r>
      <w:r w:rsidR="007A1375" w:rsidRPr="004E7D6B">
        <w:rPr>
          <w:b/>
          <w:bCs/>
          <w:sz w:val="28"/>
          <w:szCs w:val="28"/>
        </w:rPr>
        <w:t xml:space="preserve"> </w:t>
      </w:r>
      <w:r w:rsidR="00462AB6" w:rsidRPr="004E7D6B">
        <w:rPr>
          <w:b/>
          <w:bCs/>
          <w:sz w:val="28"/>
          <w:szCs w:val="28"/>
        </w:rPr>
        <w:t>201</w:t>
      </w:r>
      <w:r w:rsidR="00D916F4" w:rsidRPr="004E7D6B">
        <w:rPr>
          <w:b/>
          <w:bCs/>
          <w:sz w:val="28"/>
          <w:szCs w:val="28"/>
        </w:rPr>
        <w:t>7</w:t>
      </w:r>
    </w:p>
    <w:p w:rsidR="00965BBA" w:rsidRDefault="00965BBA" w:rsidP="00965BBA">
      <w:pPr>
        <w:rPr>
          <w:rFonts w:ascii="Trebuchet MS" w:hAnsi="Trebuchet MS"/>
          <w:b/>
          <w:bCs/>
          <w:sz w:val="16"/>
          <w:szCs w:val="16"/>
        </w:rPr>
      </w:pPr>
    </w:p>
    <w:p w:rsidR="00965BBA" w:rsidRDefault="00965BBA" w:rsidP="00965BBA">
      <w:pPr>
        <w:rPr>
          <w:rFonts w:ascii="Trebuchet MS" w:hAnsi="Trebuchet MS"/>
          <w:b/>
          <w:bCs/>
          <w:sz w:val="16"/>
          <w:szCs w:val="16"/>
        </w:rPr>
      </w:pPr>
    </w:p>
    <w:p w:rsidR="00965BBA" w:rsidRDefault="00965BBA" w:rsidP="00965BBA">
      <w:pPr>
        <w:rPr>
          <w:rFonts w:ascii="Trebuchet MS" w:hAnsi="Trebuchet MS"/>
          <w:b/>
          <w:bCs/>
          <w:sz w:val="16"/>
          <w:szCs w:val="16"/>
        </w:rPr>
      </w:pPr>
    </w:p>
    <w:p w:rsidR="00965BBA" w:rsidRDefault="00965BBA" w:rsidP="00965BBA">
      <w:pPr>
        <w:rPr>
          <w:rFonts w:ascii="Trebuchet MS" w:hAnsi="Trebuchet MS"/>
          <w:b/>
          <w:bCs/>
          <w:sz w:val="16"/>
          <w:szCs w:val="16"/>
        </w:rPr>
      </w:pPr>
    </w:p>
    <w:p w:rsidR="00E72FBC" w:rsidRDefault="00E72FBC"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D916F4" w:rsidRDefault="00D916F4" w:rsidP="00A277E1">
      <w:pPr>
        <w:jc w:val="center"/>
        <w:rPr>
          <w:rFonts w:ascii="Trebuchet MS" w:hAnsi="Trebuchet MS"/>
          <w:b/>
          <w:bCs/>
          <w:sz w:val="16"/>
          <w:szCs w:val="16"/>
        </w:rPr>
      </w:pPr>
    </w:p>
    <w:p w:rsidR="004E7D6B" w:rsidRPr="009B79E3" w:rsidRDefault="004E7D6B" w:rsidP="004E7D6B">
      <w:pPr>
        <w:spacing w:after="200"/>
        <w:jc w:val="center"/>
        <w:rPr>
          <w:rFonts w:eastAsia="Calibri"/>
          <w:b/>
          <w:lang w:eastAsia="en-US"/>
        </w:rPr>
      </w:pPr>
      <w:r w:rsidRPr="009B79E3">
        <w:rPr>
          <w:rFonts w:eastAsia="Calibri"/>
          <w:b/>
          <w:lang w:eastAsia="en-US"/>
        </w:rPr>
        <w:t>RÉPUBLIQUE ALGÉRIENNE DÉMOCRATIQUE ET POPULAIRE</w:t>
      </w:r>
    </w:p>
    <w:p w:rsidR="004E7D6B" w:rsidRPr="002A399A" w:rsidRDefault="004E7D6B" w:rsidP="004E7D6B">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4E7D6B" w:rsidRPr="009B79E3" w:rsidRDefault="004E7D6B" w:rsidP="004E7D6B">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4E7D6B" w:rsidRPr="007C39DE" w:rsidRDefault="004E7D6B" w:rsidP="004E7D6B">
      <w:pPr>
        <w:spacing w:after="120"/>
        <w:jc w:val="center"/>
        <w:rPr>
          <w:rFonts w:eastAsia="Calibri"/>
          <w:b/>
          <w:sz w:val="2"/>
          <w:szCs w:val="2"/>
          <w:lang w:eastAsia="en-US"/>
        </w:rPr>
      </w:pPr>
    </w:p>
    <w:p w:rsidR="004E7D6B" w:rsidRPr="009B79E3" w:rsidRDefault="004E7D6B" w:rsidP="004E7D6B">
      <w:pPr>
        <w:spacing w:after="120"/>
        <w:jc w:val="both"/>
        <w:rPr>
          <w:rFonts w:eastAsia="Calibri"/>
          <w:b/>
          <w:u w:val="single"/>
          <w:lang w:eastAsia="en-US"/>
        </w:rPr>
      </w:pPr>
      <w:r w:rsidRPr="009B79E3">
        <w:rPr>
          <w:rFonts w:eastAsia="Calibri"/>
          <w:b/>
          <w:u w:val="single"/>
          <w:lang w:eastAsia="en-US"/>
        </w:rPr>
        <w:t>1/Identification du service contractant :</w:t>
      </w:r>
    </w:p>
    <w:p w:rsidR="004E7D6B" w:rsidRDefault="004E7D6B" w:rsidP="004E7D6B">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4E7D6B" w:rsidRPr="007C39DE" w:rsidRDefault="004E7D6B" w:rsidP="004E7D6B">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4E7D6B" w:rsidRPr="009B79E3" w:rsidRDefault="004E7D6B" w:rsidP="004E7D6B">
      <w:pPr>
        <w:spacing w:after="200"/>
        <w:jc w:val="both"/>
        <w:rPr>
          <w:rFonts w:eastAsia="Calibri"/>
          <w:b/>
          <w:u w:val="single"/>
          <w:lang w:eastAsia="en-US"/>
        </w:rPr>
      </w:pPr>
      <w:r w:rsidRPr="009B79E3">
        <w:rPr>
          <w:rFonts w:eastAsia="Calibri"/>
          <w:b/>
          <w:u w:val="single"/>
          <w:lang w:eastAsia="en-US"/>
        </w:rPr>
        <w:t>2/Présentation du soumissionnaire :</w:t>
      </w:r>
    </w:p>
    <w:p w:rsidR="004E7D6B" w:rsidRPr="009B79E3" w:rsidRDefault="00B40BFD" w:rsidP="004E7D6B">
      <w:pPr>
        <w:spacing w:after="200"/>
        <w:jc w:val="both"/>
        <w:rPr>
          <w:rFonts w:eastAsia="Calibri"/>
          <w:lang w:eastAsia="en-US"/>
        </w:rPr>
      </w:pPr>
      <w:r>
        <w:rPr>
          <w:rFonts w:eastAsia="Calibri"/>
          <w:noProof/>
          <w:lang w:eastAsia="fr-FR"/>
        </w:rPr>
        <w:pict>
          <v:rect id="_x0000_s1135" style="position:absolute;left:0;text-align:left;margin-left:119.55pt;margin-top:36.25pt;width:16.55pt;height:14.35pt;z-index:251670528"/>
        </w:pict>
      </w:r>
      <w:r w:rsidR="004E7D6B" w:rsidRPr="009B79E3">
        <w:rPr>
          <w:rFonts w:eastAsia="Calibri"/>
          <w:lang w:eastAsia="en-US"/>
        </w:rPr>
        <w:t>Désignation du soumissionnaire (reprendre la dénomination de la société telle que figurant dans la déclaration de candidature) :</w:t>
      </w:r>
    </w:p>
    <w:p w:rsidR="004E7D6B" w:rsidRPr="009B79E3" w:rsidRDefault="004E7D6B" w:rsidP="004E7D6B">
      <w:pPr>
        <w:spacing w:after="200"/>
        <w:jc w:val="both"/>
        <w:rPr>
          <w:rFonts w:eastAsia="Calibri"/>
          <w:lang w:eastAsia="en-US"/>
        </w:rPr>
      </w:pPr>
      <w:r w:rsidRPr="009B79E3">
        <w:rPr>
          <w:rFonts w:eastAsia="Calibri"/>
          <w:lang w:eastAsia="en-US"/>
        </w:rPr>
        <w:t>Soumissionnaire seul             .</w:t>
      </w:r>
    </w:p>
    <w:p w:rsidR="004E7D6B" w:rsidRPr="009B79E3" w:rsidRDefault="00B40BFD" w:rsidP="004E7D6B">
      <w:pPr>
        <w:jc w:val="both"/>
        <w:rPr>
          <w:rFonts w:eastAsia="Calibri"/>
          <w:lang w:eastAsia="en-US"/>
        </w:rPr>
      </w:pPr>
      <w:r>
        <w:rPr>
          <w:rFonts w:eastAsia="Calibri"/>
          <w:noProof/>
          <w:lang w:eastAsia="fr-FR"/>
        </w:rPr>
        <w:pict>
          <v:rect id="_x0000_s1137" style="position:absolute;left:0;text-align:left;margin-left:478.35pt;margin-top:23.5pt;width:17.15pt;height:13.15pt;z-index:251672576"/>
        </w:pict>
      </w:r>
      <w:r w:rsidR="004E7D6B" w:rsidRPr="009B79E3">
        <w:rPr>
          <w:rFonts w:eastAsia="Calibri"/>
          <w:lang w:eastAsia="en-US"/>
        </w:rPr>
        <w:t>Dénomination de la société:……………………………………………………………………. …………...</w:t>
      </w:r>
    </w:p>
    <w:p w:rsidR="004E7D6B" w:rsidRPr="009B79E3" w:rsidRDefault="00B40BFD" w:rsidP="004E7D6B">
      <w:pPr>
        <w:jc w:val="both"/>
        <w:rPr>
          <w:rFonts w:eastAsia="Calibri"/>
          <w:lang w:eastAsia="en-US"/>
        </w:rPr>
      </w:pPr>
      <w:r>
        <w:rPr>
          <w:rFonts w:eastAsia="Calibri"/>
          <w:noProof/>
          <w:lang w:eastAsia="fr-FR"/>
        </w:rPr>
        <w:pict>
          <v:rect id="_x0000_s1136" style="position:absolute;left:0;text-align:left;margin-left:344.55pt;margin-top:2.3pt;width:17.15pt;height:13.15pt;z-index:251671552"/>
        </w:pict>
      </w:r>
      <w:r w:rsidR="004E7D6B" w:rsidRPr="009B79E3">
        <w:rPr>
          <w:rFonts w:eastAsia="Calibri"/>
          <w:lang w:eastAsia="en-US"/>
        </w:rPr>
        <w:t>Soumissionnaire groupement momentané d’entreprises :       Conjoint                          Solidaire</w:t>
      </w:r>
    </w:p>
    <w:p w:rsidR="004E7D6B" w:rsidRPr="009B79E3" w:rsidRDefault="004E7D6B" w:rsidP="004E7D6B">
      <w:pPr>
        <w:jc w:val="both"/>
        <w:rPr>
          <w:rFonts w:eastAsia="Calibri"/>
          <w:lang w:eastAsia="en-US"/>
        </w:rPr>
      </w:pPr>
      <w:r w:rsidRPr="009B79E3">
        <w:rPr>
          <w:rFonts w:eastAsia="Calibri"/>
          <w:lang w:eastAsia="en-US"/>
        </w:rPr>
        <w:t>Dénomination de chaque société:</w:t>
      </w:r>
    </w:p>
    <w:p w:rsidR="004E7D6B" w:rsidRPr="009B79E3" w:rsidRDefault="004E7D6B" w:rsidP="004E7D6B">
      <w:pPr>
        <w:jc w:val="both"/>
        <w:rPr>
          <w:rFonts w:eastAsia="Calibri"/>
          <w:lang w:eastAsia="en-US"/>
        </w:rPr>
      </w:pPr>
      <w:r w:rsidRPr="009B79E3">
        <w:rPr>
          <w:rFonts w:eastAsia="Calibri"/>
          <w:lang w:eastAsia="en-US"/>
        </w:rPr>
        <w:t>1/……………………………………………………………………………………………………………..</w:t>
      </w:r>
    </w:p>
    <w:p w:rsidR="004E7D6B" w:rsidRPr="009B79E3" w:rsidRDefault="004E7D6B" w:rsidP="004E7D6B">
      <w:pPr>
        <w:jc w:val="both"/>
        <w:rPr>
          <w:rFonts w:eastAsia="Calibri"/>
          <w:lang w:eastAsia="en-US"/>
        </w:rPr>
      </w:pPr>
      <w:r w:rsidRPr="009B79E3">
        <w:rPr>
          <w:rFonts w:eastAsia="Calibri"/>
          <w:lang w:eastAsia="en-US"/>
        </w:rPr>
        <w:t>2/…………………………………………………………………………………………………………….</w:t>
      </w:r>
    </w:p>
    <w:p w:rsidR="004E7D6B" w:rsidRPr="009B79E3" w:rsidRDefault="004E7D6B" w:rsidP="004E7D6B">
      <w:pPr>
        <w:jc w:val="both"/>
        <w:rPr>
          <w:rFonts w:eastAsia="Calibri"/>
          <w:lang w:eastAsia="en-US"/>
        </w:rPr>
      </w:pPr>
      <w:r w:rsidRPr="009B79E3">
        <w:rPr>
          <w:rFonts w:eastAsia="Calibri"/>
          <w:lang w:eastAsia="en-US"/>
        </w:rPr>
        <w:t>3/……………………………………………………………………………………………………………</w:t>
      </w:r>
    </w:p>
    <w:p w:rsidR="004E7D6B" w:rsidRPr="009B79E3" w:rsidRDefault="004E7D6B" w:rsidP="004E7D6B">
      <w:pPr>
        <w:jc w:val="both"/>
        <w:rPr>
          <w:rFonts w:eastAsia="Calibri"/>
          <w:lang w:eastAsia="en-US"/>
        </w:rPr>
      </w:pPr>
      <w:r w:rsidRPr="009B79E3">
        <w:rPr>
          <w:rFonts w:eastAsia="Calibri"/>
          <w:lang w:eastAsia="en-US"/>
        </w:rPr>
        <w:t>4/……………………………………………………………………………………………………………</w:t>
      </w:r>
    </w:p>
    <w:p w:rsidR="004E7D6B" w:rsidRPr="009B79E3" w:rsidRDefault="004E7D6B" w:rsidP="004E7D6B">
      <w:pPr>
        <w:jc w:val="both"/>
        <w:rPr>
          <w:rFonts w:eastAsia="Calibri"/>
          <w:lang w:eastAsia="en-US"/>
        </w:rPr>
      </w:pPr>
      <w:r w:rsidRPr="009B79E3">
        <w:rPr>
          <w:rFonts w:eastAsia="Calibri"/>
          <w:lang w:eastAsia="en-US"/>
        </w:rPr>
        <w:t>Dénomination du groupement : …………………………………………………………………………..…</w:t>
      </w:r>
    </w:p>
    <w:p w:rsidR="004E7D6B" w:rsidRPr="007C39DE" w:rsidRDefault="004E7D6B" w:rsidP="004E7D6B">
      <w:pPr>
        <w:spacing w:after="200"/>
        <w:jc w:val="both"/>
        <w:rPr>
          <w:rFonts w:eastAsia="Calibri"/>
          <w:sz w:val="2"/>
          <w:szCs w:val="2"/>
          <w:lang w:eastAsia="en-US"/>
        </w:rPr>
      </w:pPr>
    </w:p>
    <w:p w:rsidR="004E7D6B" w:rsidRPr="009B79E3" w:rsidRDefault="004E7D6B" w:rsidP="004E7D6B">
      <w:pPr>
        <w:spacing w:after="200"/>
        <w:jc w:val="both"/>
        <w:rPr>
          <w:rFonts w:eastAsia="Calibri"/>
          <w:b/>
          <w:u w:val="single"/>
          <w:lang w:eastAsia="en-US"/>
        </w:rPr>
      </w:pPr>
      <w:r w:rsidRPr="009B79E3">
        <w:rPr>
          <w:rFonts w:eastAsia="Calibri"/>
          <w:b/>
          <w:u w:val="single"/>
          <w:lang w:eastAsia="en-US"/>
        </w:rPr>
        <w:t>3/Objet de la lettre de soumission :</w:t>
      </w:r>
      <w:r>
        <w:rPr>
          <w:rFonts w:eastAsia="Calibri"/>
          <w:b/>
          <w:u w:val="single"/>
          <w:lang w:eastAsia="en-US"/>
        </w:rPr>
        <w:t xml:space="preserve"> </w:t>
      </w:r>
    </w:p>
    <w:p w:rsidR="004E7D6B" w:rsidRDefault="004E7D6B" w:rsidP="001F520B">
      <w:pPr>
        <w:pStyle w:val="Corpsdetexte"/>
        <w:spacing w:after="0"/>
        <w:rPr>
          <w:rFonts w:asciiTheme="minorBidi" w:hAnsiTheme="minorBidi"/>
          <w:b/>
          <w:bCs/>
        </w:rPr>
      </w:pPr>
      <w:r w:rsidRPr="009B79E3">
        <w:rPr>
          <w:rFonts w:eastAsia="Calibri"/>
          <w:lang w:eastAsia="en-US"/>
        </w:rPr>
        <w:t xml:space="preserve">Objet du </w:t>
      </w:r>
      <w:r>
        <w:rPr>
          <w:rFonts w:eastAsia="Calibri"/>
          <w:lang w:eastAsia="en-US"/>
        </w:rPr>
        <w:t>cahier des charges:</w:t>
      </w:r>
      <w:r w:rsidRPr="00F6641E">
        <w:rPr>
          <w:rFonts w:asciiTheme="minorBidi" w:hAnsiTheme="minorBidi" w:cstheme="minorBidi"/>
          <w:b/>
          <w:bCs/>
          <w:sz w:val="32"/>
          <w:szCs w:val="32"/>
        </w:rPr>
        <w:t xml:space="preserve"> </w:t>
      </w:r>
      <w:r w:rsidRPr="004C530D">
        <w:rPr>
          <w:rFonts w:asciiTheme="minorBidi" w:hAnsiTheme="minorBidi"/>
          <w:b/>
          <w:bCs/>
        </w:rPr>
        <w:t>«</w:t>
      </w:r>
      <w:r w:rsidR="00216FC4">
        <w:rPr>
          <w:rFonts w:asciiTheme="minorBidi" w:hAnsiTheme="minorBidi"/>
          <w:b/>
          <w:bCs/>
        </w:rPr>
        <w:t xml:space="preserve">entretien et </w:t>
      </w:r>
      <w:r w:rsidR="001F520B">
        <w:rPr>
          <w:rFonts w:asciiTheme="minorBidi" w:hAnsiTheme="minorBidi"/>
          <w:b/>
          <w:bCs/>
        </w:rPr>
        <w:t xml:space="preserve">réparation des hottes au niveau des blocs pédagogique </w:t>
      </w:r>
      <w:r w:rsidRPr="004C530D">
        <w:rPr>
          <w:rFonts w:asciiTheme="minorBidi" w:hAnsiTheme="minorBidi"/>
          <w:b/>
          <w:bCs/>
        </w:rPr>
        <w:t>»</w:t>
      </w:r>
    </w:p>
    <w:p w:rsidR="004E7D6B" w:rsidRDefault="004E7D6B" w:rsidP="004E7D6B">
      <w:pPr>
        <w:pStyle w:val="Corpsdetexte"/>
        <w:spacing w:after="0"/>
        <w:rPr>
          <w:rFonts w:asciiTheme="minorBidi" w:hAnsiTheme="minorBidi"/>
          <w:b/>
          <w:bCs/>
        </w:rPr>
      </w:pPr>
    </w:p>
    <w:p w:rsidR="004E7D6B" w:rsidRPr="00F6641E" w:rsidRDefault="004E7D6B" w:rsidP="004E7D6B">
      <w:pPr>
        <w:pStyle w:val="Corpsdetexte"/>
        <w:spacing w:after="0"/>
        <w:rPr>
          <w:rFonts w:asciiTheme="majorBidi" w:hAnsiTheme="majorBidi" w:cstheme="majorBidi"/>
          <w:b/>
          <w:bCs/>
          <w:sz w:val="4"/>
          <w:szCs w:val="4"/>
        </w:rPr>
      </w:pPr>
    </w:p>
    <w:p w:rsidR="004E7D6B" w:rsidRPr="009B79E3" w:rsidRDefault="004E7D6B" w:rsidP="004E7D6B">
      <w:pPr>
        <w:spacing w:after="200"/>
        <w:jc w:val="both"/>
        <w:rPr>
          <w:rFonts w:eastAsia="Calibri"/>
          <w:lang w:eastAsia="en-US"/>
        </w:rPr>
      </w:pPr>
      <w:r w:rsidRPr="009B79E3">
        <w:rPr>
          <w:rFonts w:eastAsia="Calibri"/>
          <w:lang w:eastAsia="en-US"/>
        </w:rPr>
        <w:t xml:space="preserve">Wilaya(s) où seront exécutées les prestations, objet du </w:t>
      </w:r>
      <w:r>
        <w:rPr>
          <w:rFonts w:eastAsia="Calibri"/>
          <w:lang w:eastAsia="en-US"/>
        </w:rPr>
        <w:t>cahier des charges</w:t>
      </w:r>
      <w:r w:rsidRPr="009B79E3">
        <w:rPr>
          <w:rFonts w:eastAsia="Calibri"/>
          <w:lang w:eastAsia="en-US"/>
        </w:rPr>
        <w:t xml:space="preserve"> :…......</w:t>
      </w:r>
      <w:r>
        <w:rPr>
          <w:rFonts w:eastAsia="Calibri"/>
          <w:lang w:eastAsia="en-US"/>
        </w:rPr>
        <w:t>...........................................</w:t>
      </w:r>
    </w:p>
    <w:p w:rsidR="004E7D6B" w:rsidRDefault="004E7D6B" w:rsidP="004E7D6B">
      <w:pPr>
        <w:spacing w:after="200"/>
        <w:jc w:val="both"/>
        <w:rPr>
          <w:rFonts w:eastAsia="Calibri"/>
          <w:lang w:eastAsia="en-US"/>
        </w:rPr>
      </w:pPr>
      <w:r w:rsidRPr="009B79E3">
        <w:rPr>
          <w:rFonts w:eastAsia="Calibri"/>
          <w:lang w:eastAsia="en-US"/>
        </w:rPr>
        <w:t>La présente déclaration à souscrire est présentée dans le cadre d’un</w:t>
      </w:r>
      <w:r>
        <w:rPr>
          <w:rFonts w:eastAsia="Calibri"/>
          <w:lang w:eastAsia="en-US"/>
        </w:rPr>
        <w:t xml:space="preserve">e </w:t>
      </w:r>
      <w:r w:rsidRPr="009B79E3">
        <w:rPr>
          <w:rFonts w:eastAsia="Calibri"/>
          <w:lang w:eastAsia="en-US"/>
        </w:rPr>
        <w:t xml:space="preserve"> </w:t>
      </w:r>
      <w:r>
        <w:rPr>
          <w:rFonts w:eastAsia="Calibri"/>
          <w:lang w:eastAsia="en-US"/>
        </w:rPr>
        <w:t>consultation</w:t>
      </w:r>
      <w:r w:rsidRPr="009B79E3">
        <w:rPr>
          <w:rFonts w:eastAsia="Calibri"/>
          <w:lang w:eastAsia="en-US"/>
        </w:rPr>
        <w:t xml:space="preserve"> </w:t>
      </w:r>
      <w:r w:rsidR="001F520B" w:rsidRPr="009B79E3">
        <w:rPr>
          <w:rFonts w:eastAsia="Calibri"/>
          <w:lang w:eastAsia="en-US"/>
        </w:rPr>
        <w:t>alloti :</w:t>
      </w:r>
      <w:r w:rsidRPr="009B79E3">
        <w:rPr>
          <w:rFonts w:eastAsia="Calibri"/>
          <w:lang w:eastAsia="en-US"/>
        </w:rPr>
        <w:t xml:space="preserve"> </w:t>
      </w:r>
    </w:p>
    <w:p w:rsidR="004E7D6B" w:rsidRPr="00F6641E" w:rsidRDefault="004E7D6B" w:rsidP="004E7D6B">
      <w:pPr>
        <w:spacing w:after="200"/>
        <w:jc w:val="both"/>
        <w:rPr>
          <w:rFonts w:eastAsia="Calibri"/>
          <w:sz w:val="2"/>
          <w:szCs w:val="2"/>
          <w:lang w:eastAsia="en-US"/>
        </w:rPr>
      </w:pPr>
    </w:p>
    <w:p w:rsidR="004E7D6B" w:rsidRPr="009B79E3" w:rsidRDefault="00B40BFD" w:rsidP="004E7D6B">
      <w:pPr>
        <w:spacing w:after="200"/>
        <w:jc w:val="both"/>
        <w:rPr>
          <w:rFonts w:eastAsia="Calibri"/>
          <w:lang w:eastAsia="en-US"/>
        </w:rPr>
      </w:pPr>
      <w:r>
        <w:rPr>
          <w:rFonts w:eastAsia="Calibri"/>
          <w:noProof/>
          <w:lang w:eastAsia="fr-FR"/>
        </w:rPr>
        <w:pict>
          <v:rect id="_x0000_s1138" style="position:absolute;left:0;text-align:left;margin-left:306.75pt;margin-top:2.35pt;width:17.15pt;height:13.15pt;z-index:251673600"/>
        </w:pict>
      </w:r>
      <w:r>
        <w:rPr>
          <w:rFonts w:eastAsia="Calibri"/>
          <w:noProof/>
          <w:lang w:eastAsia="fr-FR"/>
        </w:rPr>
        <w:pict>
          <v:rect id="_x0000_s1139" style="position:absolute;left:0;text-align:left;margin-left:120.95pt;margin-top:1.6pt;width:17.15pt;height:13.15pt;z-index:251674624"/>
        </w:pict>
      </w:r>
      <w:r w:rsidR="004E7D6B" w:rsidRPr="009B79E3">
        <w:rPr>
          <w:rFonts w:eastAsia="Calibri"/>
          <w:lang w:eastAsia="en-US"/>
        </w:rPr>
        <w:t xml:space="preserve">       </w:t>
      </w:r>
      <w:r w:rsidR="004E7D6B" w:rsidRPr="009B79E3">
        <w:rPr>
          <w:rFonts w:eastAsia="Calibri"/>
          <w:lang w:eastAsia="en-US"/>
        </w:rPr>
        <w:tab/>
      </w:r>
      <w:r w:rsidR="004E7D6B" w:rsidRPr="009B79E3">
        <w:rPr>
          <w:rFonts w:eastAsia="Calibri"/>
          <w:lang w:eastAsia="en-US"/>
        </w:rPr>
        <w:tab/>
        <w:t xml:space="preserve"> Non  </w:t>
      </w:r>
      <w:r w:rsidR="004E7D6B" w:rsidRPr="009B79E3">
        <w:rPr>
          <w:rFonts w:eastAsia="Calibri"/>
          <w:lang w:eastAsia="en-US"/>
        </w:rPr>
        <w:tab/>
      </w:r>
      <w:r w:rsidR="004E7D6B" w:rsidRPr="009B79E3">
        <w:rPr>
          <w:rFonts w:eastAsia="Calibri"/>
          <w:lang w:eastAsia="en-US"/>
        </w:rPr>
        <w:tab/>
      </w:r>
      <w:r w:rsidR="004E7D6B" w:rsidRPr="009B79E3">
        <w:rPr>
          <w:rFonts w:eastAsia="Calibri"/>
          <w:lang w:eastAsia="en-US"/>
        </w:rPr>
        <w:tab/>
      </w:r>
      <w:r w:rsidR="004E7D6B" w:rsidRPr="009B79E3">
        <w:rPr>
          <w:rFonts w:eastAsia="Calibri"/>
          <w:lang w:eastAsia="en-US"/>
        </w:rPr>
        <w:tab/>
      </w:r>
      <w:r w:rsidR="004E7D6B" w:rsidRPr="009B79E3">
        <w:rPr>
          <w:rFonts w:eastAsia="Calibri"/>
          <w:lang w:eastAsia="en-US"/>
        </w:rPr>
        <w:tab/>
        <w:t>Oui</w:t>
      </w:r>
    </w:p>
    <w:p w:rsidR="004E7D6B" w:rsidRPr="009B79E3" w:rsidRDefault="004E7D6B" w:rsidP="004E7D6B">
      <w:pPr>
        <w:spacing w:after="200"/>
        <w:jc w:val="both"/>
        <w:rPr>
          <w:rFonts w:eastAsia="Calibri"/>
          <w:lang w:eastAsia="en-US"/>
        </w:rPr>
      </w:pPr>
      <w:r w:rsidRPr="009B79E3">
        <w:rPr>
          <w:rFonts w:eastAsia="Calibri"/>
          <w:lang w:eastAsia="en-US"/>
        </w:rPr>
        <w:t>Dans l’affirmative :</w:t>
      </w:r>
    </w:p>
    <w:p w:rsidR="004E7D6B" w:rsidRPr="009B79E3" w:rsidRDefault="004E7D6B" w:rsidP="004E7D6B">
      <w:pPr>
        <w:jc w:val="both"/>
        <w:rPr>
          <w:rFonts w:eastAsia="Calibri"/>
          <w:lang w:eastAsia="en-US"/>
        </w:rPr>
      </w:pPr>
      <w:r w:rsidRPr="009B79E3">
        <w:rPr>
          <w:rFonts w:eastAsia="Calibri"/>
          <w:lang w:eastAsia="en-US"/>
        </w:rPr>
        <w:t>Préciser les numéros des lots ainsi que leurs intitulés:…………………………………….….. ……………</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4E7D6B" w:rsidP="004E7D6B">
      <w:pPr>
        <w:jc w:val="both"/>
        <w:rPr>
          <w:rFonts w:eastAsia="Calibri"/>
          <w:lang w:eastAsia="en-US"/>
        </w:rPr>
      </w:pPr>
      <w:r w:rsidRPr="009B79E3">
        <w:rPr>
          <w:rFonts w:eastAsia="Calibri"/>
          <w:lang w:eastAsia="en-US"/>
        </w:rPr>
        <w:t>………………………………………………………………………………………………..………………</w:t>
      </w:r>
    </w:p>
    <w:p w:rsidR="004E7D6B" w:rsidRPr="00F6641E" w:rsidRDefault="004E7D6B" w:rsidP="004E7D6B">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4E7D6B" w:rsidRPr="009B79E3" w:rsidRDefault="00B40BFD" w:rsidP="004E7D6B">
      <w:pPr>
        <w:tabs>
          <w:tab w:val="left" w:pos="2268"/>
        </w:tabs>
        <w:spacing w:after="200"/>
        <w:jc w:val="both"/>
        <w:rPr>
          <w:rFonts w:eastAsia="Calibri"/>
          <w:b/>
          <w:lang w:eastAsia="en-US"/>
        </w:rPr>
      </w:pPr>
      <w:r w:rsidRPr="00B40BFD">
        <w:rPr>
          <w:rFonts w:eastAsia="Calibri"/>
          <w:noProof/>
          <w:lang w:eastAsia="fr-FR"/>
        </w:rPr>
        <w:pict>
          <v:rect id="_x0000_s1140" style="position:absolute;left:0;text-align:left;margin-left:97.7pt;margin-top:1.45pt;width:15.75pt;height:15.55pt;z-index:251675648"/>
        </w:pict>
      </w:r>
      <w:r w:rsidR="004E7D6B" w:rsidRPr="009B79E3">
        <w:rPr>
          <w:rFonts w:eastAsia="Calibri"/>
          <w:lang w:eastAsia="en-US"/>
        </w:rPr>
        <w:t>Le signataire</w:t>
      </w:r>
    </w:p>
    <w:p w:rsidR="004E7D6B" w:rsidRPr="009B79E3" w:rsidRDefault="00B40BFD" w:rsidP="004E7D6B">
      <w:pPr>
        <w:tabs>
          <w:tab w:val="left" w:pos="2268"/>
        </w:tabs>
        <w:spacing w:after="200"/>
        <w:jc w:val="both"/>
        <w:rPr>
          <w:rFonts w:eastAsia="Calibri"/>
          <w:b/>
          <w:lang w:eastAsia="en-US"/>
        </w:rPr>
      </w:pPr>
      <w:r w:rsidRPr="00B40BFD">
        <w:rPr>
          <w:rFonts w:eastAsia="Calibri"/>
          <w:noProof/>
          <w:lang w:eastAsia="fr-FR"/>
        </w:rPr>
        <w:pict>
          <v:rect id="_x0000_s1141" style="position:absolute;left:0;text-align:left;margin-left:307.25pt;margin-top:.7pt;width:17.15pt;height:13.15pt;z-index:251676672"/>
        </w:pict>
      </w:r>
      <w:r w:rsidR="004E7D6B" w:rsidRPr="009B79E3">
        <w:rPr>
          <w:rFonts w:eastAsia="Calibri"/>
          <w:lang w:eastAsia="en-US"/>
        </w:rPr>
        <w:t>S’engage, sur la base de son offre et pour son propre compte              ;</w:t>
      </w:r>
    </w:p>
    <w:p w:rsidR="004E7D6B" w:rsidRPr="009B79E3" w:rsidRDefault="004E7D6B" w:rsidP="004E7D6B">
      <w:pPr>
        <w:spacing w:after="200"/>
        <w:jc w:val="both"/>
        <w:rPr>
          <w:rFonts w:eastAsia="Calibri"/>
          <w:lang w:eastAsia="en-US"/>
        </w:rPr>
      </w:pPr>
      <w:r w:rsidRPr="009B79E3">
        <w:rPr>
          <w:rFonts w:eastAsia="Calibri"/>
          <w:lang w:eastAsia="en-US"/>
        </w:rPr>
        <w:t>Dénomination de la société:………………………………………………………………… ………………</w:t>
      </w:r>
    </w:p>
    <w:p w:rsidR="004E7D6B" w:rsidRPr="009B79E3" w:rsidRDefault="004E7D6B" w:rsidP="004E7D6B">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4E7D6B" w:rsidP="004E7D6B">
      <w:pPr>
        <w:jc w:val="both"/>
        <w:rPr>
          <w:rFonts w:eastAsia="Calibri"/>
          <w:lang w:eastAsia="en-US"/>
        </w:rPr>
      </w:pPr>
      <w:r w:rsidRPr="009B79E3">
        <w:rPr>
          <w:rFonts w:eastAsia="Calibri"/>
          <w:lang w:eastAsia="en-US"/>
        </w:rPr>
        <w:lastRenderedPageBreak/>
        <w:t>………………………………………………………………………………………………………………..</w:t>
      </w:r>
    </w:p>
    <w:p w:rsidR="004E7D6B" w:rsidRDefault="004E7D6B" w:rsidP="004E7D6B">
      <w:pPr>
        <w:spacing w:line="276" w:lineRule="auto"/>
        <w:jc w:val="both"/>
        <w:rPr>
          <w:rFonts w:eastAsia="Calibri"/>
          <w:lang w:eastAsia="en-US"/>
        </w:rPr>
      </w:pPr>
    </w:p>
    <w:p w:rsidR="004E7D6B" w:rsidRPr="009B79E3" w:rsidRDefault="004E7D6B" w:rsidP="004E7D6B">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9B79E3">
        <w:rPr>
          <w:rFonts w:eastAsia="Calibri"/>
          <w:lang w:eastAsia="en-US"/>
        </w:rPr>
        <w:t>:…………………………………………….......... ……………………………</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B40BFD" w:rsidP="004E7D6B">
      <w:pPr>
        <w:spacing w:after="200"/>
        <w:jc w:val="both"/>
        <w:rPr>
          <w:rFonts w:eastAsia="Calibri"/>
          <w:lang w:eastAsia="en-US"/>
        </w:rPr>
      </w:pPr>
      <w:r>
        <w:rPr>
          <w:rFonts w:eastAsia="Calibri"/>
          <w:noProof/>
          <w:lang w:eastAsia="fr-FR"/>
        </w:rPr>
        <w:pict>
          <v:rect id="_x0000_s1142" style="position:absolute;left:0;text-align:left;margin-left:212.55pt;margin-top:1.45pt;width:17.15pt;height:13.15pt;z-index:251677696"/>
        </w:pict>
      </w:r>
      <w:r w:rsidR="004E7D6B" w:rsidRPr="009B79E3">
        <w:rPr>
          <w:rFonts w:eastAsia="Calibri"/>
          <w:lang w:eastAsia="en-US"/>
        </w:rPr>
        <w:t>Engage la société, sur la base de son offre</w:t>
      </w:r>
      <w:r w:rsidR="004E7D6B" w:rsidRPr="009B79E3">
        <w:rPr>
          <w:rFonts w:eastAsia="Calibri"/>
          <w:lang w:eastAsia="en-US"/>
        </w:rPr>
        <w:tab/>
        <w:t xml:space="preserve">        ;</w:t>
      </w:r>
    </w:p>
    <w:p w:rsidR="004E7D6B" w:rsidRPr="00F6641E" w:rsidRDefault="004E7D6B" w:rsidP="004E7D6B">
      <w:pPr>
        <w:autoSpaceDE w:val="0"/>
        <w:autoSpaceDN w:val="0"/>
        <w:adjustRightInd w:val="0"/>
        <w:ind w:firstLine="708"/>
        <w:jc w:val="both"/>
        <w:rPr>
          <w:rFonts w:eastAsia="Calibri"/>
          <w:sz w:val="8"/>
          <w:szCs w:val="8"/>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Dénomination de la société:…………………………………………………………….. …………………..</w:t>
      </w:r>
    </w:p>
    <w:p w:rsidR="004E7D6B" w:rsidRPr="00F6641E" w:rsidRDefault="004E7D6B" w:rsidP="004E7D6B">
      <w:pPr>
        <w:spacing w:after="200"/>
        <w:jc w:val="both"/>
        <w:rPr>
          <w:rFonts w:eastAsia="Calibri"/>
          <w:sz w:val="2"/>
          <w:szCs w:val="2"/>
          <w:lang w:eastAsia="en-US"/>
        </w:rPr>
      </w:pPr>
    </w:p>
    <w:p w:rsidR="004E7D6B" w:rsidRPr="009B79E3" w:rsidRDefault="004E7D6B" w:rsidP="004E7D6B">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4E7D6B" w:rsidP="004E7D6B">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9B79E3">
        <w:rPr>
          <w:rFonts w:eastAsia="Calibri"/>
          <w:lang w:eastAsia="en-US"/>
        </w:rPr>
        <w:t xml:space="preserve"> :………………………………………………………………………………..</w:t>
      </w:r>
    </w:p>
    <w:p w:rsidR="004E7D6B" w:rsidRPr="009B79E3" w:rsidRDefault="004E7D6B" w:rsidP="004E7D6B">
      <w:pPr>
        <w:autoSpaceDE w:val="0"/>
        <w:autoSpaceDN w:val="0"/>
        <w:adjustRightInd w:val="0"/>
        <w:spacing w:line="276" w:lineRule="auto"/>
        <w:jc w:val="both"/>
        <w:rPr>
          <w:rFonts w:eastAsia="Calibri"/>
          <w:lang w:eastAsia="en-US"/>
        </w:rPr>
      </w:pPr>
      <w:r w:rsidRPr="009B79E3">
        <w:rPr>
          <w:rFonts w:eastAsia="Calibri"/>
          <w:lang w:eastAsia="en-US"/>
        </w:rPr>
        <w:t>……………………………………………………………………………………………………………….</w:t>
      </w:r>
    </w:p>
    <w:p w:rsidR="004E7D6B" w:rsidRPr="009B79E3" w:rsidRDefault="00B40BFD" w:rsidP="004E7D6B">
      <w:pPr>
        <w:spacing w:after="200" w:line="276" w:lineRule="auto"/>
        <w:jc w:val="both"/>
        <w:rPr>
          <w:rFonts w:eastAsia="Calibri"/>
          <w:lang w:eastAsia="en-US"/>
        </w:rPr>
      </w:pPr>
      <w:r>
        <w:rPr>
          <w:rFonts w:eastAsia="Calibri"/>
          <w:noProof/>
          <w:lang w:eastAsia="fr-FR"/>
        </w:rPr>
        <w:pict>
          <v:rect id="_x0000_s1143" style="position:absolute;left:0;text-align:left;margin-left:458.05pt;margin-top:.45pt;width:17.15pt;height:13.15pt;z-index:251678720"/>
        </w:pict>
      </w:r>
      <w:r w:rsidR="004E7D6B" w:rsidRPr="009B79E3">
        <w:rPr>
          <w:rFonts w:eastAsia="Calibri"/>
          <w:lang w:eastAsia="en-US"/>
        </w:rPr>
        <w:t>L’ensemble des membres du groupement s’engagent, sur la base de l’offre du groupement</w:t>
      </w:r>
    </w:p>
    <w:p w:rsidR="004E7D6B" w:rsidRPr="009B79E3" w:rsidRDefault="004E7D6B" w:rsidP="004E7D6B">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4E7D6B" w:rsidRPr="009B79E3" w:rsidRDefault="004E7D6B" w:rsidP="004E7D6B">
      <w:pPr>
        <w:autoSpaceDE w:val="0"/>
        <w:autoSpaceDN w:val="0"/>
        <w:adjustRightInd w:val="0"/>
        <w:jc w:val="both"/>
        <w:rPr>
          <w:rFonts w:eastAsia="Calibri"/>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Dénomination de la société:………………………………………………………………………………….</w:t>
      </w:r>
    </w:p>
    <w:p w:rsidR="004E7D6B" w:rsidRPr="009B79E3" w:rsidRDefault="004E7D6B" w:rsidP="004E7D6B">
      <w:pPr>
        <w:autoSpaceDE w:val="0"/>
        <w:autoSpaceDN w:val="0"/>
        <w:adjustRightInd w:val="0"/>
        <w:jc w:val="both"/>
        <w:rPr>
          <w:rFonts w:eastAsia="Calibri"/>
          <w:lang w:eastAsia="en-US"/>
        </w:rPr>
      </w:pPr>
    </w:p>
    <w:p w:rsidR="004E7D6B" w:rsidRPr="009B79E3" w:rsidRDefault="004E7D6B" w:rsidP="004E7D6B">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4E7D6B" w:rsidP="004E7D6B">
      <w:pPr>
        <w:jc w:val="both"/>
        <w:rPr>
          <w:rFonts w:eastAsia="Calibri"/>
          <w:lang w:eastAsia="en-US"/>
        </w:rPr>
      </w:pPr>
      <w:r w:rsidRPr="009B79E3">
        <w:rPr>
          <w:rFonts w:eastAsia="Calibri"/>
          <w:lang w:eastAsia="en-US"/>
        </w:rPr>
        <w:t>………………………………………………………………………………………………………………..</w:t>
      </w: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Pr>
          <w:rFonts w:eastAsia="Calibri"/>
          <w:lang w:eastAsia="en-US"/>
        </w:rPr>
        <w:t>de la consultation</w:t>
      </w:r>
      <w:r w:rsidRPr="009B79E3">
        <w:rPr>
          <w:rFonts w:eastAsia="Calibri"/>
          <w:lang w:eastAsia="en-US"/>
        </w:rPr>
        <w:t>:………………………………………………………. ……………………….</w:t>
      </w: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w:t>
      </w:r>
    </w:p>
    <w:p w:rsidR="004E7D6B" w:rsidRPr="009B79E3" w:rsidRDefault="004E7D6B" w:rsidP="004E7D6B">
      <w:pPr>
        <w:autoSpaceDE w:val="0"/>
        <w:autoSpaceDN w:val="0"/>
        <w:adjustRightInd w:val="0"/>
        <w:jc w:val="both"/>
        <w:rPr>
          <w:rFonts w:eastAsia="Calibri"/>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4E7D6B" w:rsidRPr="009B79E3" w:rsidRDefault="004E7D6B" w:rsidP="004E7D6B">
      <w:pPr>
        <w:autoSpaceDE w:val="0"/>
        <w:autoSpaceDN w:val="0"/>
        <w:adjustRightInd w:val="0"/>
        <w:jc w:val="both"/>
        <w:rPr>
          <w:rFonts w:eastAsia="Calibri"/>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4E7D6B" w:rsidRPr="00F6641E" w:rsidRDefault="004E7D6B" w:rsidP="004E7D6B">
      <w:pPr>
        <w:autoSpaceDE w:val="0"/>
        <w:autoSpaceDN w:val="0"/>
        <w:adjustRightInd w:val="0"/>
        <w:jc w:val="both"/>
        <w:rPr>
          <w:rFonts w:eastAsia="Calibri"/>
          <w:sz w:val="10"/>
          <w:szCs w:val="10"/>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4E7D6B" w:rsidRDefault="004E7D6B" w:rsidP="004E7D6B">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Pr>
          <w:rFonts w:eastAsia="Calibri"/>
          <w:lang w:eastAsia="en-US"/>
        </w:rPr>
        <w:t xml:space="preserve">iales et moyennant la somme de </w:t>
      </w:r>
      <w:r w:rsidRPr="009B79E3">
        <w:rPr>
          <w:rFonts w:eastAsia="Calibri"/>
          <w:lang w:eastAsia="en-US"/>
        </w:rPr>
        <w:t xml:space="preserve">: (indiquer le montant </w:t>
      </w:r>
      <w:r>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4E7D6B" w:rsidRDefault="004E7D6B" w:rsidP="001F520B">
      <w:pPr>
        <w:autoSpaceDE w:val="0"/>
        <w:autoSpaceDN w:val="0"/>
        <w:adjustRightInd w:val="0"/>
        <w:jc w:val="both"/>
        <w:rPr>
          <w:rFonts w:eastAsia="Calibri"/>
          <w:lang w:eastAsia="en-US"/>
        </w:rPr>
      </w:pPr>
      <w:r w:rsidRPr="00BC24AD">
        <w:rPr>
          <w:rFonts w:ascii="Arial" w:eastAsia="Calibri" w:hAnsi="Arial" w:cs="Arial"/>
          <w:b/>
          <w:bCs/>
          <w:u w:val="single"/>
          <w:lang w:eastAsia="en-US"/>
        </w:rPr>
        <w:t>Lot</w:t>
      </w:r>
      <w:r>
        <w:rPr>
          <w:rFonts w:eastAsia="Calibri"/>
          <w:lang w:eastAsia="en-US"/>
        </w:rPr>
        <w:t xml:space="preserve"> : </w:t>
      </w:r>
      <w:r w:rsidR="00216FC4" w:rsidRPr="00216FC4">
        <w:rPr>
          <w:rFonts w:ascii="Arial" w:eastAsia="Calibri" w:hAnsi="Arial" w:cs="Arial"/>
          <w:b/>
          <w:bCs/>
          <w:lang w:eastAsia="en-US"/>
        </w:rPr>
        <w:t>entretien et</w:t>
      </w:r>
      <w:r w:rsidR="00216FC4">
        <w:rPr>
          <w:rFonts w:eastAsia="Calibri"/>
          <w:lang w:eastAsia="en-US"/>
        </w:rPr>
        <w:t xml:space="preserve"> </w:t>
      </w:r>
      <w:r w:rsidR="001F520B" w:rsidRPr="001F520B">
        <w:rPr>
          <w:rFonts w:asciiTheme="minorBidi" w:eastAsia="Calibri" w:hAnsiTheme="minorBidi" w:cstheme="minorBidi"/>
          <w:b/>
          <w:bCs/>
          <w:lang w:eastAsia="en-US"/>
        </w:rPr>
        <w:t>réparation des hottes au niveau des blocs pédagogique</w:t>
      </w:r>
      <w:r w:rsidR="001F520B">
        <w:rPr>
          <w:rFonts w:eastAsia="Calibri"/>
          <w:lang w:eastAsia="en-US"/>
        </w:rPr>
        <w:t xml:space="preserve"> </w:t>
      </w:r>
    </w:p>
    <w:p w:rsidR="004E7D6B" w:rsidRDefault="004E7D6B" w:rsidP="004E7D6B">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4E7D6B" w:rsidRDefault="004E7D6B" w:rsidP="004E7D6B">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4E7D6B" w:rsidRPr="00C8126F" w:rsidRDefault="004E7D6B" w:rsidP="004E7D6B">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4E7D6B" w:rsidRDefault="004E7D6B" w:rsidP="004E7D6B">
      <w:pPr>
        <w:autoSpaceDE w:val="0"/>
        <w:autoSpaceDN w:val="0"/>
        <w:adjustRightInd w:val="0"/>
        <w:jc w:val="both"/>
        <w:rPr>
          <w:rFonts w:eastAsia="Calibri"/>
          <w:lang w:eastAsia="en-US"/>
        </w:rPr>
      </w:pPr>
      <w:r w:rsidRPr="00C8126F">
        <w:rPr>
          <w:rFonts w:eastAsia="Calibri"/>
          <w:lang w:eastAsia="en-US"/>
        </w:rPr>
        <w:t>………………………………………………………………………………………………………………</w:t>
      </w:r>
    </w:p>
    <w:p w:rsidR="004E7D6B" w:rsidRDefault="004E7D6B" w:rsidP="004E7D6B">
      <w:pPr>
        <w:autoSpaceDE w:val="0"/>
        <w:autoSpaceDN w:val="0"/>
        <w:adjustRightInd w:val="0"/>
        <w:jc w:val="both"/>
        <w:rPr>
          <w:rFonts w:eastAsia="Calibri"/>
          <w:lang w:eastAsia="en-US"/>
        </w:rPr>
      </w:pPr>
    </w:p>
    <w:p w:rsidR="001F520B" w:rsidRDefault="001F520B" w:rsidP="004E7D6B">
      <w:pPr>
        <w:autoSpaceDE w:val="0"/>
        <w:autoSpaceDN w:val="0"/>
        <w:adjustRightInd w:val="0"/>
        <w:jc w:val="both"/>
        <w:rPr>
          <w:rFonts w:eastAsia="Calibri"/>
          <w:lang w:eastAsia="en-US"/>
        </w:rPr>
      </w:pPr>
    </w:p>
    <w:p w:rsidR="001F520B" w:rsidRDefault="001F520B" w:rsidP="004E7D6B">
      <w:pPr>
        <w:autoSpaceDE w:val="0"/>
        <w:autoSpaceDN w:val="0"/>
        <w:adjustRightInd w:val="0"/>
        <w:jc w:val="both"/>
        <w:rPr>
          <w:rFonts w:eastAsia="Calibri"/>
          <w:lang w:eastAsia="en-US"/>
        </w:rPr>
      </w:pPr>
    </w:p>
    <w:p w:rsidR="001F520B" w:rsidRPr="00C8126F" w:rsidRDefault="001F520B" w:rsidP="004E7D6B">
      <w:pPr>
        <w:autoSpaceDE w:val="0"/>
        <w:autoSpaceDN w:val="0"/>
        <w:adjustRightInd w:val="0"/>
        <w:jc w:val="both"/>
        <w:rPr>
          <w:rFonts w:eastAsia="Calibri"/>
          <w:lang w:eastAsia="en-US"/>
        </w:rPr>
      </w:pPr>
    </w:p>
    <w:p w:rsidR="004E7D6B" w:rsidRPr="009B79E3" w:rsidRDefault="004E7D6B" w:rsidP="004E7D6B">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4E7D6B" w:rsidRPr="009B79E3" w:rsidTr="00871993">
        <w:tc>
          <w:tcPr>
            <w:tcW w:w="3448"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4E7D6B" w:rsidRPr="009B79E3" w:rsidTr="00871993">
        <w:tc>
          <w:tcPr>
            <w:tcW w:w="3448"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4E7D6B" w:rsidRPr="009B79E3" w:rsidRDefault="004E7D6B" w:rsidP="00871993">
            <w:pPr>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4E7D6B" w:rsidRPr="009B79E3" w:rsidRDefault="004E7D6B" w:rsidP="00871993">
            <w:pPr>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4E7D6B" w:rsidRPr="009B79E3" w:rsidRDefault="004E7D6B" w:rsidP="004E7D6B">
      <w:pPr>
        <w:autoSpaceDE w:val="0"/>
        <w:autoSpaceDN w:val="0"/>
        <w:adjustRightInd w:val="0"/>
        <w:spacing w:line="276" w:lineRule="auto"/>
        <w:jc w:val="both"/>
        <w:rPr>
          <w:rFonts w:eastAsia="Calibri"/>
          <w:lang w:eastAsia="en-US"/>
        </w:rPr>
      </w:pPr>
    </w:p>
    <w:p w:rsidR="004E7D6B" w:rsidRPr="009B79E3" w:rsidRDefault="004E7D6B" w:rsidP="004E7D6B">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Pr>
          <w:rFonts w:eastAsia="Calibri"/>
          <w:lang w:eastAsia="en-US"/>
        </w:rPr>
        <w:t xml:space="preserve"> </w:t>
      </w:r>
      <w:r w:rsidRPr="00BC24AD">
        <w:rPr>
          <w:rFonts w:asciiTheme="minorBidi" w:eastAsia="Calibri" w:hAnsiTheme="minorBidi" w:cstheme="minorBidi"/>
          <w:b/>
          <w:bCs/>
          <w:lang w:eastAsia="en-US"/>
        </w:rPr>
        <w:t>22/</w:t>
      </w:r>
      <w:r>
        <w:rPr>
          <w:rFonts w:asciiTheme="minorBidi" w:eastAsia="Calibri" w:hAnsiTheme="minorBidi" w:cstheme="minorBidi"/>
          <w:b/>
          <w:bCs/>
          <w:lang w:eastAsia="en-US"/>
        </w:rPr>
        <w:t>18</w:t>
      </w:r>
      <w:r w:rsidRPr="00BC24AD">
        <w:rPr>
          <w:rFonts w:asciiTheme="minorBidi" w:eastAsia="Calibri" w:hAnsiTheme="minorBidi" w:cstheme="minorBidi"/>
          <w:b/>
          <w:bCs/>
          <w:lang w:eastAsia="en-US"/>
        </w:rPr>
        <w:t>-0</w:t>
      </w:r>
      <w:r>
        <w:rPr>
          <w:rFonts w:asciiTheme="minorBidi" w:eastAsia="Calibri" w:hAnsiTheme="minorBidi" w:cstheme="minorBidi"/>
          <w:b/>
          <w:bCs/>
          <w:lang w:eastAsia="en-US"/>
        </w:rPr>
        <w:t>1</w:t>
      </w: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4E7D6B" w:rsidRPr="009B79E3" w:rsidRDefault="004E7D6B" w:rsidP="004E7D6B">
      <w:pPr>
        <w:spacing w:after="200"/>
        <w:jc w:val="both"/>
        <w:rPr>
          <w:rFonts w:eastAsia="Calibri"/>
          <w:lang w:eastAsia="en-US"/>
        </w:rPr>
      </w:pPr>
      <w:r w:rsidRPr="009B79E3">
        <w:rPr>
          <w:rFonts w:eastAsia="Calibri"/>
          <w:lang w:eastAsia="en-US"/>
        </w:rPr>
        <w:t>Adresse: ……………………………………………………………………............................……………..</w:t>
      </w:r>
    </w:p>
    <w:p w:rsidR="004E7D6B" w:rsidRPr="009B79E3" w:rsidRDefault="004E7D6B" w:rsidP="004E7D6B">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4E7D6B" w:rsidRPr="009B79E3" w:rsidRDefault="004E7D6B" w:rsidP="004E7D6B">
      <w:pPr>
        <w:autoSpaceDE w:val="0"/>
        <w:autoSpaceDN w:val="0"/>
        <w:adjustRightInd w:val="0"/>
        <w:jc w:val="both"/>
        <w:rPr>
          <w:rFonts w:eastAsia="Calibri"/>
          <w:b/>
          <w:bCs/>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4E7D6B" w:rsidRPr="009B79E3" w:rsidRDefault="004E7D6B" w:rsidP="004E7D6B">
      <w:pPr>
        <w:autoSpaceDE w:val="0"/>
        <w:autoSpaceDN w:val="0"/>
        <w:adjustRightInd w:val="0"/>
        <w:jc w:val="both"/>
        <w:rPr>
          <w:rFonts w:eastAsia="Calibri"/>
          <w:lang w:eastAsia="en-US"/>
        </w:rPr>
      </w:pP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4E7D6B" w:rsidRPr="009B79E3" w:rsidTr="00871993">
        <w:tc>
          <w:tcPr>
            <w:tcW w:w="3828"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4E7D6B" w:rsidRPr="009B79E3" w:rsidTr="004E7D6B">
        <w:trPr>
          <w:trHeight w:val="649"/>
        </w:trPr>
        <w:tc>
          <w:tcPr>
            <w:tcW w:w="3828" w:type="dxa"/>
            <w:shd w:val="clear" w:color="auto" w:fill="auto"/>
          </w:tcPr>
          <w:p w:rsidR="004E7D6B" w:rsidRPr="00F6641E" w:rsidRDefault="004E7D6B" w:rsidP="00871993">
            <w:pPr>
              <w:autoSpaceDE w:val="0"/>
              <w:autoSpaceDN w:val="0"/>
              <w:adjustRightInd w:val="0"/>
              <w:jc w:val="both"/>
              <w:rPr>
                <w:rFonts w:ascii="Calibri" w:eastAsia="Calibri" w:hAnsi="Calibri"/>
                <w:sz w:val="2"/>
                <w:szCs w:val="2"/>
                <w:lang w:eastAsia="en-US"/>
              </w:rPr>
            </w:pPr>
          </w:p>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4E7D6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4E7D6B" w:rsidRPr="00F6641E" w:rsidRDefault="004E7D6B" w:rsidP="00871993">
            <w:pPr>
              <w:autoSpaceDE w:val="0"/>
              <w:autoSpaceDN w:val="0"/>
              <w:adjustRightInd w:val="0"/>
              <w:jc w:val="both"/>
              <w:rPr>
                <w:rFonts w:ascii="Calibri" w:eastAsia="Calibri" w:hAnsi="Calibri"/>
                <w:sz w:val="4"/>
                <w:szCs w:val="4"/>
                <w:lang w:eastAsia="en-US"/>
              </w:rPr>
            </w:pPr>
          </w:p>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871993">
            <w:pPr>
              <w:autoSpaceDE w:val="0"/>
              <w:autoSpaceDN w:val="0"/>
              <w:adjustRightInd w:val="0"/>
              <w:jc w:val="both"/>
              <w:rPr>
                <w:rFonts w:ascii="Calibri" w:eastAsia="Calibri" w:hAnsi="Calibri"/>
                <w:sz w:val="22"/>
                <w:szCs w:val="22"/>
                <w:lang w:eastAsia="en-US"/>
              </w:rPr>
            </w:pPr>
          </w:p>
        </w:tc>
        <w:tc>
          <w:tcPr>
            <w:tcW w:w="2835" w:type="dxa"/>
            <w:shd w:val="clear" w:color="auto" w:fill="auto"/>
          </w:tcPr>
          <w:p w:rsidR="004E7D6B" w:rsidRPr="00F6641E" w:rsidRDefault="004E7D6B" w:rsidP="00871993">
            <w:pPr>
              <w:autoSpaceDE w:val="0"/>
              <w:autoSpaceDN w:val="0"/>
              <w:adjustRightInd w:val="0"/>
              <w:jc w:val="both"/>
              <w:rPr>
                <w:rFonts w:ascii="Calibri" w:eastAsia="Calibri" w:hAnsi="Calibri"/>
                <w:sz w:val="2"/>
                <w:szCs w:val="2"/>
                <w:lang w:eastAsia="en-US"/>
              </w:rPr>
            </w:pPr>
          </w:p>
          <w:p w:rsidR="004E7D6B" w:rsidRPr="009B79E3" w:rsidRDefault="004E7D6B" w:rsidP="00871993">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4E7D6B" w:rsidRPr="009B79E3" w:rsidRDefault="004E7D6B" w:rsidP="004E7D6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4E7D6B" w:rsidRPr="009B79E3" w:rsidRDefault="004E7D6B" w:rsidP="004E7D6B">
      <w:pPr>
        <w:autoSpaceDE w:val="0"/>
        <w:autoSpaceDN w:val="0"/>
        <w:adjustRightInd w:val="0"/>
        <w:jc w:val="both"/>
        <w:rPr>
          <w:rFonts w:eastAsia="Calibri"/>
          <w:lang w:eastAsia="en-US"/>
        </w:rPr>
      </w:pPr>
    </w:p>
    <w:p w:rsidR="004E7D6B" w:rsidRPr="00F6641E" w:rsidRDefault="004E7D6B" w:rsidP="004E7D6B">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La présente offre est …………………………………………………………………………….…………</w:t>
      </w:r>
    </w:p>
    <w:p w:rsidR="004E7D6B" w:rsidRPr="009B79E3" w:rsidRDefault="004E7D6B" w:rsidP="004E7D6B">
      <w:pPr>
        <w:autoSpaceDE w:val="0"/>
        <w:autoSpaceDN w:val="0"/>
        <w:adjustRightInd w:val="0"/>
        <w:jc w:val="both"/>
        <w:rPr>
          <w:rFonts w:eastAsia="Calibri"/>
          <w:lang w:eastAsia="en-US"/>
        </w:rPr>
      </w:pPr>
      <w:r w:rsidRPr="009B79E3">
        <w:rPr>
          <w:rFonts w:eastAsia="Calibri"/>
          <w:lang w:eastAsia="en-US"/>
        </w:rPr>
        <w:t>A…………….,, le ……………………</w:t>
      </w:r>
    </w:p>
    <w:p w:rsidR="004E7D6B" w:rsidRPr="00F6641E" w:rsidRDefault="004E7D6B" w:rsidP="004E7D6B">
      <w:pPr>
        <w:autoSpaceDE w:val="0"/>
        <w:autoSpaceDN w:val="0"/>
        <w:adjustRightInd w:val="0"/>
        <w:jc w:val="both"/>
        <w:rPr>
          <w:rFonts w:eastAsia="Calibri"/>
          <w:sz w:val="2"/>
          <w:szCs w:val="2"/>
          <w:lang w:eastAsia="en-US"/>
        </w:rPr>
      </w:pPr>
    </w:p>
    <w:p w:rsidR="004E7D6B" w:rsidRPr="004E7D6B" w:rsidRDefault="004E7D6B" w:rsidP="004E7D6B">
      <w:pPr>
        <w:autoSpaceDE w:val="0"/>
        <w:autoSpaceDN w:val="0"/>
        <w:adjustRightInd w:val="0"/>
        <w:jc w:val="both"/>
        <w:rPr>
          <w:rFonts w:eastAsia="Calibri"/>
          <w:lang w:eastAsia="en-US"/>
        </w:rPr>
      </w:pPr>
      <w:r>
        <w:rPr>
          <w:rFonts w:eastAsia="Calibri"/>
          <w:lang w:eastAsia="en-US"/>
        </w:rPr>
        <w:t xml:space="preserve">                                                                                 </w:t>
      </w:r>
      <w:r w:rsidRPr="009B79E3">
        <w:rPr>
          <w:rFonts w:eastAsia="Calibri"/>
          <w:lang w:eastAsia="en-US"/>
        </w:rPr>
        <w:t>Signature du représentant du service contractant :</w:t>
      </w:r>
    </w:p>
    <w:p w:rsidR="004E7D6B" w:rsidRDefault="004E7D6B" w:rsidP="004E7D6B">
      <w:pPr>
        <w:autoSpaceDE w:val="0"/>
        <w:autoSpaceDN w:val="0"/>
        <w:adjustRightInd w:val="0"/>
        <w:jc w:val="both"/>
        <w:rPr>
          <w:rFonts w:eastAsia="Calibri"/>
          <w:b/>
          <w:bCs/>
          <w:sz w:val="16"/>
          <w:szCs w:val="16"/>
          <w:lang w:eastAsia="en-US"/>
        </w:rPr>
      </w:pPr>
    </w:p>
    <w:p w:rsidR="004E7D6B" w:rsidRDefault="004E7D6B" w:rsidP="004E7D6B">
      <w:pPr>
        <w:autoSpaceDE w:val="0"/>
        <w:autoSpaceDN w:val="0"/>
        <w:adjustRightInd w:val="0"/>
        <w:jc w:val="both"/>
        <w:rPr>
          <w:rFonts w:eastAsia="Calibri"/>
          <w:b/>
          <w:bCs/>
          <w:sz w:val="16"/>
          <w:szCs w:val="16"/>
          <w:lang w:eastAsia="en-US"/>
        </w:rPr>
      </w:pPr>
    </w:p>
    <w:p w:rsidR="004E7D6B" w:rsidRDefault="004E7D6B" w:rsidP="004E7D6B">
      <w:pPr>
        <w:autoSpaceDE w:val="0"/>
        <w:autoSpaceDN w:val="0"/>
        <w:adjustRightInd w:val="0"/>
        <w:jc w:val="both"/>
        <w:rPr>
          <w:rFonts w:eastAsia="Calibri"/>
          <w:b/>
          <w:bCs/>
          <w:sz w:val="16"/>
          <w:szCs w:val="16"/>
          <w:lang w:eastAsia="en-US"/>
        </w:rPr>
      </w:pPr>
    </w:p>
    <w:p w:rsidR="004E7D6B" w:rsidRPr="00F6641E" w:rsidRDefault="004E7D6B" w:rsidP="004E7D6B">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4E7D6B" w:rsidRPr="00F6641E" w:rsidRDefault="004E7D6B" w:rsidP="004E7D6B">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4E7D6B" w:rsidRPr="00F6641E" w:rsidRDefault="004E7D6B" w:rsidP="004E7D6B">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965BBA" w:rsidRDefault="00965BBA"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1F520B" w:rsidRDefault="001F520B" w:rsidP="006741BF">
      <w:pPr>
        <w:jc w:val="center"/>
        <w:rPr>
          <w:rFonts w:ascii="Arial" w:hAnsi="Arial" w:cs="Arial"/>
          <w:b/>
          <w:bCs/>
        </w:rPr>
      </w:pPr>
    </w:p>
    <w:p w:rsidR="00965BBA" w:rsidRDefault="00965BBA" w:rsidP="006741BF">
      <w:pPr>
        <w:jc w:val="center"/>
        <w:rPr>
          <w:rFonts w:ascii="Arial" w:hAnsi="Arial" w:cs="Arial"/>
          <w:b/>
          <w:bCs/>
        </w:rPr>
      </w:pPr>
    </w:p>
    <w:p w:rsidR="00965BBA" w:rsidRDefault="00965BBA" w:rsidP="006741BF">
      <w:pPr>
        <w:jc w:val="center"/>
        <w:rPr>
          <w:rFonts w:ascii="Arial" w:hAnsi="Arial" w:cs="Arial"/>
          <w:b/>
          <w:bCs/>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B40BFD"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1F520B" w:rsidRPr="00AB4ADA" w:rsidRDefault="001F520B"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1F520B" w:rsidRDefault="001F520B" w:rsidP="006741BF">
                  <w:pPr>
                    <w:jc w:val="center"/>
                    <w:rPr>
                      <w:sz w:val="56"/>
                      <w:szCs w:val="56"/>
                    </w:rPr>
                  </w:pPr>
                </w:p>
                <w:p w:rsidR="001F520B" w:rsidRDefault="001F520B" w:rsidP="006741BF">
                  <w:pPr>
                    <w:jc w:val="center"/>
                    <w:rPr>
                      <w:sz w:val="56"/>
                      <w:szCs w:val="56"/>
                    </w:rPr>
                  </w:pPr>
                </w:p>
                <w:p w:rsidR="001F520B" w:rsidRDefault="001F520B" w:rsidP="006741BF">
                  <w:pPr>
                    <w:jc w:val="center"/>
                    <w:rPr>
                      <w:sz w:val="56"/>
                      <w:szCs w:val="56"/>
                    </w:rPr>
                  </w:pPr>
                  <w:r>
                    <w:rPr>
                      <w:sz w:val="56"/>
                      <w:szCs w:val="56"/>
                    </w:rPr>
                    <w:t>PRISE EN CHARGE DU MOIS De novembre 2010»</w:t>
                  </w:r>
                </w:p>
                <w:p w:rsidR="001F520B" w:rsidRDefault="001F520B" w:rsidP="006741BF">
                  <w:pPr>
                    <w:jc w:val="center"/>
                    <w:rPr>
                      <w:sz w:val="56"/>
                      <w:szCs w:val="56"/>
                    </w:rPr>
                  </w:pPr>
                </w:p>
                <w:p w:rsidR="001F520B" w:rsidRDefault="001F520B"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1F520B" w:rsidRPr="00216FC4" w:rsidRDefault="006741BF" w:rsidP="00216FC4">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1F520B" w:rsidRDefault="00965BBA" w:rsidP="00D916F4">
      <w:pPr>
        <w:widowControl w:val="0"/>
        <w:autoSpaceDE w:val="0"/>
        <w:autoSpaceDN w:val="0"/>
        <w:adjustRightInd w:val="0"/>
        <w:ind w:left="5812" w:hanging="6521"/>
        <w:rPr>
          <w:rFonts w:asciiTheme="minorBidi" w:hAnsiTheme="minorBidi" w:cstheme="minorBidi"/>
          <w:b/>
          <w:bCs/>
        </w:rPr>
      </w:pPr>
      <w:r>
        <w:rPr>
          <w:rFonts w:asciiTheme="minorBidi" w:hAnsiTheme="minorBidi" w:cstheme="minorBidi"/>
        </w:rPr>
        <w:t xml:space="preserve">          </w:t>
      </w:r>
      <w:r w:rsidR="00934FD0" w:rsidRPr="00EB25EF">
        <w:rPr>
          <w:rFonts w:asciiTheme="minorBidi" w:hAnsiTheme="minorBidi" w:cstheme="minorBidi"/>
        </w:rPr>
        <w:t>Le présent cahier des charges a pour objet :</w:t>
      </w:r>
      <w:r w:rsidRPr="00D916F4">
        <w:rPr>
          <w:rFonts w:asciiTheme="minorBidi" w:hAnsiTheme="minorBidi" w:cstheme="minorBidi"/>
          <w:b/>
          <w:bCs/>
          <w:color w:val="FF0000"/>
        </w:rPr>
        <w:t xml:space="preserve"> </w:t>
      </w:r>
      <w:r w:rsidR="001F520B" w:rsidRPr="001F520B">
        <w:rPr>
          <w:rFonts w:asciiTheme="minorBidi" w:hAnsiTheme="minorBidi" w:cstheme="minorBidi"/>
          <w:b/>
          <w:bCs/>
        </w:rPr>
        <w:t>Entretien et réparation des hottes au niveau des blocs pédagogique de la faculté</w:t>
      </w:r>
      <w:r w:rsidRPr="001F520B">
        <w:rPr>
          <w:rFonts w:asciiTheme="minorBidi" w:hAnsiTheme="minorBidi" w:cstheme="minorBidi"/>
          <w:b/>
          <w:bCs/>
        </w:rPr>
        <w:t xml:space="preserve">      </w:t>
      </w:r>
    </w:p>
    <w:p w:rsidR="001F520B" w:rsidRDefault="001F520B" w:rsidP="00D916F4">
      <w:pPr>
        <w:widowControl w:val="0"/>
        <w:autoSpaceDE w:val="0"/>
        <w:autoSpaceDN w:val="0"/>
        <w:adjustRightInd w:val="0"/>
        <w:ind w:left="5812" w:hanging="6521"/>
        <w:rPr>
          <w:rFonts w:asciiTheme="minorBidi" w:hAnsiTheme="minorBidi" w:cstheme="minorBidi"/>
          <w:b/>
          <w:bCs/>
        </w:rPr>
      </w:pPr>
    </w:p>
    <w:p w:rsidR="001F520B" w:rsidRPr="001F520B" w:rsidRDefault="001F520B" w:rsidP="001F520B">
      <w:pPr>
        <w:widowControl w:val="0"/>
        <w:autoSpaceDE w:val="0"/>
        <w:autoSpaceDN w:val="0"/>
        <w:adjustRightInd w:val="0"/>
        <w:jc w:val="both"/>
        <w:rPr>
          <w:rFonts w:asciiTheme="minorBidi" w:hAnsiTheme="minorBidi" w:cstheme="minorBidi"/>
          <w:b/>
          <w:bCs/>
          <w:sz w:val="26"/>
          <w:szCs w:val="26"/>
        </w:rPr>
      </w:pPr>
      <w:r w:rsidRPr="001F520B">
        <w:rPr>
          <w:rFonts w:asciiTheme="minorBidi" w:eastAsia="Times New Roman" w:hAnsiTheme="minorBidi" w:cstheme="minorBidi"/>
          <w:b/>
          <w:bCs/>
          <w:sz w:val="26"/>
          <w:szCs w:val="26"/>
          <w:highlight w:val="lightGray"/>
          <w:lang w:eastAsia="fr-FR"/>
        </w:rPr>
        <w:t>ARTICLE 3 :</w:t>
      </w:r>
      <w:r w:rsidRPr="001F520B">
        <w:rPr>
          <w:rFonts w:asciiTheme="minorBidi" w:hAnsiTheme="minorBidi" w:cstheme="minorBidi"/>
          <w:b/>
          <w:bCs/>
          <w:sz w:val="26"/>
          <w:szCs w:val="26"/>
        </w:rPr>
        <w:t xml:space="preserve"> DESIGNATION – IMPORTANCE ET CARACTERISTIQUES TECHNIQUES DES produits.</w:t>
      </w:r>
    </w:p>
    <w:p w:rsidR="001F520B" w:rsidRPr="001F520B" w:rsidRDefault="001F520B" w:rsidP="001F520B">
      <w:pPr>
        <w:widowControl w:val="0"/>
        <w:autoSpaceDE w:val="0"/>
        <w:autoSpaceDN w:val="0"/>
        <w:adjustRightInd w:val="0"/>
        <w:jc w:val="both"/>
        <w:rPr>
          <w:rFonts w:asciiTheme="minorBidi" w:hAnsiTheme="minorBidi" w:cstheme="minorBidi"/>
        </w:rPr>
      </w:pPr>
      <w:r w:rsidRPr="001F520B">
        <w:rPr>
          <w:rFonts w:asciiTheme="minorBidi" w:hAnsiTheme="minorBidi" w:cstheme="minorBidi"/>
        </w:rPr>
        <w:t>La désignation, l’importance et les caractéristiques techniques des produits sont définies en annexes, formant le bordereau des prix unitaires et le devis quantitatif et estimatif.</w:t>
      </w:r>
    </w:p>
    <w:p w:rsidR="0047490B" w:rsidRPr="001F520B" w:rsidRDefault="0047490B" w:rsidP="001F520B">
      <w:pPr>
        <w:widowControl w:val="0"/>
        <w:autoSpaceDE w:val="0"/>
        <w:autoSpaceDN w:val="0"/>
        <w:adjustRightInd w:val="0"/>
        <w:rPr>
          <w:rFonts w:asciiTheme="minorBidi" w:hAnsiTheme="minorBidi" w:cstheme="minorBidi"/>
          <w:b/>
          <w:bCs/>
        </w:rPr>
      </w:pPr>
    </w:p>
    <w:p w:rsidR="00B65729" w:rsidRPr="00EB25EF" w:rsidRDefault="00B65729" w:rsidP="001F520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520B">
        <w:rPr>
          <w:rFonts w:asciiTheme="minorBidi" w:eastAsia="Times New Roman" w:hAnsiTheme="minorBidi" w:cstheme="minorBidi"/>
          <w:b/>
          <w:bCs/>
          <w:sz w:val="26"/>
          <w:szCs w:val="26"/>
          <w:highlight w:val="lightGray"/>
          <w:lang w:eastAsia="fr-FR"/>
        </w:rPr>
        <w:t>4</w:t>
      </w:r>
      <w:r w:rsidR="00B21207"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MODE DE PASSATION.</w:t>
      </w:r>
    </w:p>
    <w:p w:rsidR="001F520B" w:rsidRDefault="00B65729" w:rsidP="001F520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D916F4">
        <w:rPr>
          <w:rFonts w:asciiTheme="minorBidi" w:hAnsiTheme="minorBidi" w:cstheme="minorBidi"/>
          <w:b/>
          <w:bCs/>
        </w:rPr>
        <w:t xml:space="preserve">13 </w:t>
      </w:r>
      <w:r w:rsidR="00D916F4" w:rsidRPr="00A00396">
        <w:rPr>
          <w:rFonts w:asciiTheme="minorBidi" w:hAnsiTheme="minorBidi" w:cstheme="minorBidi"/>
        </w:rPr>
        <w:t>et</w:t>
      </w:r>
      <w:r w:rsidR="00D916F4">
        <w:rPr>
          <w:rFonts w:asciiTheme="minorBidi" w:hAnsiTheme="minorBidi" w:cstheme="minorBidi"/>
          <w:b/>
          <w:bCs/>
        </w:rPr>
        <w:t xml:space="preserve"> 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1F520B" w:rsidRPr="00D916F4" w:rsidRDefault="001F520B" w:rsidP="00D916F4">
      <w:pPr>
        <w:widowControl w:val="0"/>
        <w:autoSpaceDE w:val="0"/>
        <w:autoSpaceDN w:val="0"/>
        <w:adjustRightInd w:val="0"/>
        <w:jc w:val="both"/>
        <w:rPr>
          <w:rFonts w:asciiTheme="minorBidi" w:hAnsiTheme="minorBidi" w:cstheme="minorBidi"/>
        </w:rPr>
      </w:pPr>
    </w:p>
    <w:p w:rsidR="00965BBA" w:rsidRPr="00EB25EF" w:rsidRDefault="00965BBA"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1F520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520B">
        <w:rPr>
          <w:rFonts w:asciiTheme="minorBidi" w:eastAsia="Times New Roman" w:hAnsiTheme="minorBidi" w:cstheme="minorBidi"/>
          <w:b/>
          <w:bCs/>
          <w:sz w:val="26"/>
          <w:szCs w:val="26"/>
          <w:highlight w:val="lightGray"/>
          <w:lang w:eastAsia="fr-FR"/>
        </w:rPr>
        <w:t>5</w:t>
      </w:r>
      <w:r w:rsidR="00B21207"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bCs/>
        </w:rPr>
        <w:t xml:space="preserve"> TEXTES  DE REFERENCE APPLICABLES. </w:t>
      </w:r>
    </w:p>
    <w:p w:rsidR="00B65729" w:rsidRPr="00EB25EF" w:rsidRDefault="00B65729" w:rsidP="00D916F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D916F4">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1F520B">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1F520B">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1F520B" w:rsidRPr="001F520B" w:rsidRDefault="001F520B" w:rsidP="001F520B">
      <w:pPr>
        <w:widowControl w:val="0"/>
        <w:autoSpaceDE w:val="0"/>
        <w:autoSpaceDN w:val="0"/>
        <w:adjustRightInd w:val="0"/>
        <w:spacing w:line="403" w:lineRule="atLeast"/>
        <w:jc w:val="both"/>
        <w:rPr>
          <w:rFonts w:asciiTheme="minorBidi" w:hAnsiTheme="minorBidi" w:cstheme="minorBidi"/>
          <w:b/>
          <w:bCs/>
          <w:sz w:val="26"/>
          <w:szCs w:val="26"/>
        </w:rPr>
      </w:pPr>
      <w:r w:rsidRPr="001F520B">
        <w:rPr>
          <w:rFonts w:asciiTheme="minorBidi" w:eastAsia="Times New Roman" w:hAnsiTheme="minorBidi" w:cstheme="minorBidi"/>
          <w:b/>
          <w:bCs/>
          <w:sz w:val="26"/>
          <w:szCs w:val="26"/>
          <w:highlight w:val="lightGray"/>
          <w:lang w:eastAsia="fr-FR"/>
        </w:rPr>
        <w:lastRenderedPageBreak/>
        <w:t>ARTICLE 0</w:t>
      </w:r>
      <w:r>
        <w:rPr>
          <w:rFonts w:asciiTheme="minorBidi" w:eastAsia="Times New Roman" w:hAnsiTheme="minorBidi" w:cstheme="minorBidi"/>
          <w:b/>
          <w:bCs/>
          <w:sz w:val="26"/>
          <w:szCs w:val="26"/>
          <w:highlight w:val="lightGray"/>
          <w:lang w:eastAsia="fr-FR"/>
        </w:rPr>
        <w:t>7</w:t>
      </w:r>
      <w:r w:rsidRPr="001F520B">
        <w:rPr>
          <w:rFonts w:asciiTheme="minorBidi" w:eastAsia="Times New Roman" w:hAnsiTheme="minorBidi" w:cstheme="minorBidi"/>
          <w:b/>
          <w:bCs/>
          <w:sz w:val="26"/>
          <w:szCs w:val="26"/>
          <w:highlight w:val="lightGray"/>
          <w:lang w:eastAsia="fr-FR"/>
        </w:rPr>
        <w:t> :</w:t>
      </w:r>
      <w:r w:rsidRPr="001F520B">
        <w:rPr>
          <w:rFonts w:asciiTheme="minorBidi" w:hAnsiTheme="minorBidi" w:cstheme="minorBidi"/>
          <w:b/>
          <w:bCs/>
          <w:sz w:val="26"/>
          <w:szCs w:val="26"/>
        </w:rPr>
        <w:t xml:space="preserve"> DELAI  D’EXECUTION.</w:t>
      </w:r>
    </w:p>
    <w:p w:rsidR="001F520B" w:rsidRPr="001F520B" w:rsidRDefault="001F520B" w:rsidP="007F1F41">
      <w:pPr>
        <w:spacing w:line="360" w:lineRule="atLeast"/>
        <w:jc w:val="both"/>
        <w:outlineLvl w:val="0"/>
        <w:rPr>
          <w:rFonts w:asciiTheme="minorBidi" w:hAnsiTheme="minorBidi" w:cstheme="minorBidi"/>
          <w:b/>
          <w:bCs/>
        </w:rPr>
      </w:pPr>
      <w:r w:rsidRPr="001F520B">
        <w:rPr>
          <w:rFonts w:asciiTheme="minorBidi" w:hAnsiTheme="minorBidi" w:cstheme="minorBidi"/>
        </w:rPr>
        <w:t xml:space="preserve">Le cocontractant s’engage à </w:t>
      </w:r>
      <w:r w:rsidR="007F1F41">
        <w:rPr>
          <w:rFonts w:asciiTheme="minorBidi" w:hAnsiTheme="minorBidi" w:cstheme="minorBidi"/>
        </w:rPr>
        <w:t>livrer le matériel</w:t>
      </w:r>
      <w:r w:rsidR="00216FC4">
        <w:rPr>
          <w:rFonts w:asciiTheme="minorBidi" w:hAnsiTheme="minorBidi" w:cstheme="minorBidi"/>
        </w:rPr>
        <w:t>s</w:t>
      </w:r>
      <w:r w:rsidR="007F1F41">
        <w:rPr>
          <w:rFonts w:asciiTheme="minorBidi" w:hAnsiTheme="minorBidi" w:cstheme="minorBidi"/>
        </w:rPr>
        <w:t xml:space="preserve"> réparé</w:t>
      </w:r>
      <w:r w:rsidR="00216FC4">
        <w:rPr>
          <w:rFonts w:asciiTheme="minorBidi" w:hAnsiTheme="minorBidi" w:cstheme="minorBidi"/>
        </w:rPr>
        <w:t>s</w:t>
      </w:r>
      <w:r w:rsidRPr="001F520B">
        <w:rPr>
          <w:rFonts w:asciiTheme="minorBidi" w:hAnsiTheme="minorBidi" w:cstheme="minorBidi"/>
        </w:rPr>
        <w:t xml:space="preserve"> désignés en annexe du présent contrat dans un délai de : ……………………………………………</w:t>
      </w:r>
    </w:p>
    <w:p w:rsidR="001F520B" w:rsidRPr="001F520B" w:rsidRDefault="001F520B" w:rsidP="001F520B">
      <w:pPr>
        <w:spacing w:line="360" w:lineRule="atLeast"/>
        <w:jc w:val="both"/>
        <w:outlineLvl w:val="0"/>
        <w:rPr>
          <w:rFonts w:asciiTheme="minorBidi" w:hAnsiTheme="minorBidi" w:cstheme="minorBidi"/>
          <w:bCs/>
        </w:rPr>
      </w:pPr>
      <w:r w:rsidRPr="001F520B">
        <w:rPr>
          <w:rFonts w:asciiTheme="minorBidi" w:hAnsiTheme="minorBidi" w:cstheme="minorBidi"/>
        </w:rPr>
        <w:t xml:space="preserve">Ce délai commence à concourir à compter de la notification de l’ordre de service. </w:t>
      </w:r>
      <w:r w:rsidRPr="001F520B">
        <w:rPr>
          <w:rFonts w:asciiTheme="minorBidi" w:hAnsiTheme="minorBidi" w:cstheme="minorBidi"/>
          <w:bCs/>
        </w:rPr>
        <w:t>Ce délai court à partir de la date de notification du contrat et se termine à la date de réalisation.</w:t>
      </w:r>
    </w:p>
    <w:p w:rsidR="001F520B" w:rsidRDefault="001F520B" w:rsidP="001F520B">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1F520B" w:rsidRDefault="001F520B" w:rsidP="001F520B">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1F520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1F520B">
        <w:rPr>
          <w:rFonts w:asciiTheme="minorBidi" w:eastAsia="Times New Roman" w:hAnsiTheme="minorBidi" w:cstheme="minorBidi"/>
          <w:b/>
          <w:bCs/>
          <w:sz w:val="26"/>
          <w:szCs w:val="26"/>
          <w:highlight w:val="lightGray"/>
          <w:lang w:eastAsia="fr-FR"/>
        </w:rPr>
        <w:t>08</w:t>
      </w:r>
      <w:r w:rsidRPr="00EB25EF">
        <w:rPr>
          <w:rFonts w:asciiTheme="minorBidi" w:eastAsia="Times New Roman" w:hAnsiTheme="minorBidi" w:cstheme="minorBidi"/>
          <w:b/>
          <w:bCs/>
          <w:sz w:val="26"/>
          <w:szCs w:val="26"/>
          <w:highlight w:val="lightGray"/>
          <w:lang w:eastAsia="fr-FR"/>
        </w:rPr>
        <w:t>:</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7F1F41" w:rsidRDefault="007F1F41" w:rsidP="00EB25EF">
      <w:pPr>
        <w:widowControl w:val="0"/>
        <w:autoSpaceDE w:val="0"/>
        <w:autoSpaceDN w:val="0"/>
        <w:adjustRightInd w:val="0"/>
        <w:jc w:val="both"/>
        <w:rPr>
          <w:rFonts w:asciiTheme="minorBidi" w:hAnsiTheme="minorBidi" w:cstheme="minorBidi"/>
        </w:rPr>
      </w:pPr>
    </w:p>
    <w:p w:rsidR="007F1F41" w:rsidRDefault="007F1F41" w:rsidP="00EB25EF">
      <w:pPr>
        <w:widowControl w:val="0"/>
        <w:autoSpaceDE w:val="0"/>
        <w:autoSpaceDN w:val="0"/>
        <w:adjustRightInd w:val="0"/>
        <w:jc w:val="both"/>
        <w:rPr>
          <w:rFonts w:asciiTheme="minorBidi" w:hAnsiTheme="minorBidi" w:cstheme="minorBidi"/>
        </w:rPr>
      </w:pPr>
    </w:p>
    <w:p w:rsidR="007F1F41" w:rsidRPr="007F1F41" w:rsidRDefault="007F1F41" w:rsidP="007F1F41">
      <w:pPr>
        <w:widowControl w:val="0"/>
        <w:autoSpaceDE w:val="0"/>
        <w:autoSpaceDN w:val="0"/>
        <w:adjustRightInd w:val="0"/>
        <w:jc w:val="both"/>
        <w:rPr>
          <w:rFonts w:asciiTheme="minorBidi" w:hAnsiTheme="minorBidi" w:cstheme="minorBidi"/>
          <w:b/>
          <w:bCs/>
          <w:sz w:val="26"/>
          <w:szCs w:val="26"/>
        </w:rPr>
      </w:pPr>
      <w:r w:rsidRPr="007F1F41">
        <w:rPr>
          <w:rFonts w:asciiTheme="minorBidi" w:eastAsia="Times New Roman" w:hAnsiTheme="minorBidi" w:cstheme="minorBidi"/>
          <w:b/>
          <w:bCs/>
          <w:sz w:val="26"/>
          <w:szCs w:val="26"/>
          <w:highlight w:val="lightGray"/>
          <w:lang w:eastAsia="fr-FR"/>
        </w:rPr>
        <w:t>ARTICLE 09 :</w:t>
      </w:r>
      <w:r w:rsidRPr="007F1F41">
        <w:rPr>
          <w:rFonts w:asciiTheme="minorBidi" w:hAnsiTheme="minorBidi" w:cstheme="minorBidi"/>
          <w:b/>
          <w:bCs/>
          <w:sz w:val="26"/>
          <w:szCs w:val="26"/>
        </w:rPr>
        <w:t xml:space="preserve"> MODALITES DE LIVRAISON.</w:t>
      </w:r>
    </w:p>
    <w:p w:rsidR="007F1F41" w:rsidRPr="007F1F41" w:rsidRDefault="007F1F41" w:rsidP="007F1F41">
      <w:pPr>
        <w:widowControl w:val="0"/>
        <w:autoSpaceDE w:val="0"/>
        <w:autoSpaceDN w:val="0"/>
        <w:adjustRightInd w:val="0"/>
        <w:jc w:val="both"/>
        <w:rPr>
          <w:rFonts w:asciiTheme="minorBidi" w:hAnsiTheme="minorBidi" w:cstheme="minorBidi"/>
        </w:rPr>
      </w:pPr>
      <w:r w:rsidRPr="007F1F41">
        <w:rPr>
          <w:rFonts w:asciiTheme="minorBidi" w:hAnsiTheme="minorBidi" w:cstheme="minorBidi"/>
        </w:rPr>
        <w:t>Le cocontractant est tenu de prendre toutes les dispositions pour que les produits reçoivent une protection suffisante de sorte qu’ils puissent supporter les risques inhérents aux opérations de manutention, de stockage  et de transport et soient livrés dans  les meilleures conditions.</w:t>
      </w:r>
    </w:p>
    <w:p w:rsidR="007F1F41" w:rsidRPr="00EB25EF" w:rsidRDefault="007F1F41" w:rsidP="00EB25EF">
      <w:pPr>
        <w:widowControl w:val="0"/>
        <w:autoSpaceDE w:val="0"/>
        <w:autoSpaceDN w:val="0"/>
        <w:adjustRightInd w:val="0"/>
        <w:jc w:val="both"/>
        <w:rPr>
          <w:rFonts w:asciiTheme="minorBidi" w:hAnsiTheme="minorBidi" w:cstheme="minorBidi"/>
        </w:rPr>
      </w:pPr>
    </w:p>
    <w:p w:rsidR="00791861" w:rsidRPr="00EB25EF" w:rsidRDefault="00791861" w:rsidP="00791861">
      <w:pPr>
        <w:spacing w:line="360" w:lineRule="atLeast"/>
        <w:jc w:val="both"/>
        <w:outlineLvl w:val="0"/>
        <w:rPr>
          <w:rFonts w:asciiTheme="minorBidi" w:hAnsiTheme="minorBidi" w:cstheme="minorBidi"/>
          <w:bCs/>
        </w:rPr>
      </w:pPr>
    </w:p>
    <w:p w:rsidR="00B65729" w:rsidRPr="00EB25EF" w:rsidRDefault="00B65729"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7F1F41">
        <w:rPr>
          <w:rFonts w:asciiTheme="minorBidi" w:eastAsia="Times New Roman" w:hAnsiTheme="minorBidi" w:cstheme="minorBidi"/>
          <w:b/>
          <w:bCs/>
          <w:sz w:val="26"/>
          <w:szCs w:val="26"/>
          <w:highlight w:val="lightGray"/>
          <w:lang w:eastAsia="fr-FR"/>
        </w:rPr>
        <w:t>10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B65729" w:rsidRPr="00EB25EF" w:rsidRDefault="00B65729"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Pr="00EB25EF"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261FD2" w:rsidRDefault="00261FD2"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7F1F41" w:rsidRDefault="007F1F41" w:rsidP="007F1F41">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7F1F41" w:rsidRPr="00EB25EF" w:rsidRDefault="007F1F41" w:rsidP="007F1F41">
      <w:pPr>
        <w:pStyle w:val="Titre"/>
        <w:spacing w:line="276" w:lineRule="auto"/>
        <w:rPr>
          <w:rFonts w:asciiTheme="minorBidi" w:hAnsiTheme="minorBidi" w:cstheme="minorBidi"/>
          <w:iCs/>
          <w:szCs w:val="32"/>
        </w:rPr>
      </w:pP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11:</w:t>
      </w:r>
      <w:r w:rsidRPr="00EB25EF">
        <w:rPr>
          <w:rFonts w:asciiTheme="minorBidi" w:hAnsiTheme="minorBidi" w:cstheme="minorBidi"/>
          <w:b/>
          <w:bCs/>
        </w:rPr>
        <w:t xml:space="preserve"> MODALITES DE PAIEMENT.</w:t>
      </w:r>
    </w:p>
    <w:p w:rsidR="007F1F41" w:rsidRPr="00EB25EF" w:rsidRDefault="007F1F41" w:rsidP="007F1F41">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contrat s’opère par paiement unique, le paiement du prix prévu dans le </w:t>
      </w:r>
      <w:r w:rsidRPr="00EB25EF">
        <w:rPr>
          <w:rFonts w:asciiTheme="minorBidi" w:hAnsiTheme="minorBidi" w:cstheme="minorBidi"/>
        </w:rPr>
        <w:t>contrat</w:t>
      </w:r>
      <w:r w:rsidRPr="00EB25EF">
        <w:rPr>
          <w:rFonts w:asciiTheme="minorBidi" w:eastAsia="Arial Unicode MS" w:hAnsiTheme="minorBidi" w:cstheme="minorBidi"/>
          <w:snapToGrid w:val="0"/>
          <w:color w:val="000000"/>
        </w:rPr>
        <w:t xml:space="preserve"> se fait après ; exécution entière et satisfaisante de l’objet du contrat, suite à la livraison totale des </w:t>
      </w:r>
      <w:r>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Pr>
          <w:rFonts w:asciiTheme="minorBidi" w:eastAsia="Arial Unicode MS" w:hAnsiTheme="minorBidi" w:cstheme="minorBidi"/>
          <w:snapToGrid w:val="0"/>
          <w:color w:val="000000"/>
        </w:rPr>
        <w:t>la faculté</w:t>
      </w:r>
      <w:r w:rsidRPr="00EB25EF">
        <w:rPr>
          <w:rFonts w:asciiTheme="minorBidi" w:eastAsia="Arial Unicode MS" w:hAnsiTheme="minorBidi" w:cstheme="minorBidi"/>
          <w:snapToGrid w:val="0"/>
          <w:color w:val="000000"/>
        </w:rPr>
        <w:t>.</w:t>
      </w:r>
    </w:p>
    <w:p w:rsidR="007F1F41" w:rsidRPr="00EB25EF" w:rsidRDefault="007F1F41" w:rsidP="007F1F41">
      <w:pPr>
        <w:widowControl w:val="0"/>
        <w:tabs>
          <w:tab w:val="left" w:pos="9356"/>
        </w:tabs>
        <w:autoSpaceDE w:val="0"/>
        <w:autoSpaceDN w:val="0"/>
        <w:adjustRightInd w:val="0"/>
        <w:rPr>
          <w:rFonts w:asciiTheme="minorBidi" w:hAnsiTheme="minorBidi" w:cstheme="minorBidi"/>
          <w:b/>
          <w:bCs/>
          <w:iCs/>
        </w:rPr>
      </w:pPr>
    </w:p>
    <w:p w:rsidR="007F1F41" w:rsidRPr="00EB25EF" w:rsidRDefault="007F1F41" w:rsidP="007F1F41">
      <w:pPr>
        <w:widowControl w:val="0"/>
        <w:tabs>
          <w:tab w:val="left" w:pos="9356"/>
        </w:tabs>
        <w:autoSpaceDE w:val="0"/>
        <w:autoSpaceDN w:val="0"/>
        <w:adjustRightInd w:val="0"/>
        <w:jc w:val="both"/>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12:</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7F1F41" w:rsidRPr="00C71B46" w:rsidRDefault="007F1F41" w:rsidP="007F1F41">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7F1F41" w:rsidRPr="00C71B46" w:rsidRDefault="007F1F41" w:rsidP="007F1F41">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de l’article 122 du décret présidentiel</w:t>
      </w:r>
      <w:r w:rsidRPr="00C71B46">
        <w:rPr>
          <w:rFonts w:asciiTheme="minorBidi" w:eastAsia="Arial Unicode MS" w:hAnsiTheme="minorBidi" w:cstheme="minorBidi"/>
        </w:rPr>
        <w:t xml:space="preserve"> </w:t>
      </w:r>
      <w:r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Pr="00C71B46">
        <w:rPr>
          <w:rFonts w:asciiTheme="minorBidi" w:eastAsia="Arial Unicode MS" w:hAnsiTheme="minorBidi" w:cstheme="minorBidi"/>
          <w:b/>
          <w:bCs/>
        </w:rPr>
        <w:t>30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7F1F41" w:rsidRPr="00EB25EF" w:rsidRDefault="007F1F41" w:rsidP="007F1F41">
      <w:pPr>
        <w:jc w:val="both"/>
        <w:rPr>
          <w:rFonts w:asciiTheme="minorBidi" w:eastAsia="Arial Unicode MS" w:hAnsiTheme="minorBidi" w:cstheme="minorBidi"/>
          <w:color w:val="000000"/>
        </w:rPr>
      </w:pPr>
    </w:p>
    <w:p w:rsidR="007F1F41" w:rsidRPr="00EB25EF" w:rsidRDefault="007F1F41" w:rsidP="007F1F41">
      <w:pPr>
        <w:widowControl w:val="0"/>
        <w:tabs>
          <w:tab w:val="left" w:pos="9356"/>
        </w:tabs>
        <w:autoSpaceDE w:val="0"/>
        <w:autoSpaceDN w:val="0"/>
        <w:adjustRightInd w:val="0"/>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13:</w:t>
      </w:r>
      <w:r w:rsidRPr="00EB25EF">
        <w:rPr>
          <w:rFonts w:asciiTheme="minorBidi" w:hAnsiTheme="minorBidi" w:cstheme="minorBidi"/>
          <w:b/>
          <w:bCs/>
        </w:rPr>
        <w:t xml:space="preserve"> AVANCE FORFAITAIRE.</w:t>
      </w:r>
    </w:p>
    <w:p w:rsidR="007F1F41" w:rsidRPr="00EB25EF" w:rsidRDefault="007F1F41" w:rsidP="007F1F41">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contrat.</w:t>
      </w:r>
    </w:p>
    <w:p w:rsidR="007F1F41" w:rsidRPr="00EB25EF" w:rsidRDefault="007F1F41" w:rsidP="007F1F41">
      <w:pPr>
        <w:tabs>
          <w:tab w:val="left" w:pos="426"/>
        </w:tabs>
        <w:rPr>
          <w:rFonts w:asciiTheme="minorBidi" w:hAnsiTheme="minorBidi" w:cstheme="minorBidi"/>
        </w:rPr>
      </w:pPr>
    </w:p>
    <w:p w:rsidR="007F1F41" w:rsidRPr="00EB25EF" w:rsidRDefault="007F1F41" w:rsidP="007F1F41">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14 :</w:t>
      </w:r>
      <w:r w:rsidRPr="00EB25EF">
        <w:rPr>
          <w:rFonts w:asciiTheme="minorBidi" w:hAnsiTheme="minorBidi" w:cstheme="minorBidi"/>
          <w:b/>
        </w:rPr>
        <w:t xml:space="preserve"> ACTUALISATION DES PRIX </w:t>
      </w:r>
    </w:p>
    <w:p w:rsidR="007F1F41" w:rsidRPr="00EB25EF" w:rsidRDefault="007F1F41" w:rsidP="007F1F41">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Les prix du présent contrat ne sont pas actualisables.</w:t>
      </w:r>
    </w:p>
    <w:p w:rsidR="007F1F41" w:rsidRPr="00EB25EF" w:rsidRDefault="007F1F41" w:rsidP="007F1F41">
      <w:pPr>
        <w:tabs>
          <w:tab w:val="left" w:pos="426"/>
        </w:tabs>
        <w:rPr>
          <w:rFonts w:asciiTheme="minorBidi" w:eastAsia="Arial Unicode MS" w:hAnsiTheme="minorBidi" w:cstheme="minorBidi"/>
          <w:color w:val="000000"/>
        </w:rPr>
      </w:pPr>
    </w:p>
    <w:p w:rsidR="007F1F41" w:rsidRPr="00EB25EF" w:rsidRDefault="007F1F41" w:rsidP="007F1F41">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15 :</w:t>
      </w:r>
      <w:r w:rsidRPr="00EB25EF">
        <w:rPr>
          <w:rFonts w:asciiTheme="minorBidi" w:hAnsiTheme="minorBidi" w:cstheme="minorBidi"/>
          <w:b/>
        </w:rPr>
        <w:t xml:space="preserve"> REVISION DES PRIX</w:t>
      </w:r>
    </w:p>
    <w:p w:rsidR="007F1F41" w:rsidRPr="00EB25EF" w:rsidRDefault="007F1F41" w:rsidP="007F1F41">
      <w:pPr>
        <w:tabs>
          <w:tab w:val="left" w:pos="426"/>
        </w:tabs>
        <w:rPr>
          <w:rFonts w:asciiTheme="minorBidi" w:hAnsiTheme="minorBidi" w:cstheme="minorBidi"/>
        </w:rPr>
      </w:pPr>
      <w:r w:rsidRPr="00EB25EF">
        <w:rPr>
          <w:rFonts w:asciiTheme="minorBidi" w:hAnsiTheme="minorBidi" w:cstheme="minorBidi"/>
        </w:rPr>
        <w:t>Les prix du présent contrat sont fermes et non révisables.</w:t>
      </w:r>
    </w:p>
    <w:p w:rsidR="007F1F41" w:rsidRPr="00EB25EF" w:rsidRDefault="007F1F41" w:rsidP="007F1F41">
      <w:pPr>
        <w:tabs>
          <w:tab w:val="left" w:pos="426"/>
        </w:tabs>
        <w:rPr>
          <w:rFonts w:asciiTheme="minorBidi" w:hAnsiTheme="minorBidi" w:cstheme="minorBidi"/>
        </w:rPr>
      </w:pPr>
    </w:p>
    <w:p w:rsidR="007F1F41" w:rsidRPr="00667DB5" w:rsidRDefault="007F1F41" w:rsidP="007F1F41">
      <w:pPr>
        <w:widowControl w:val="0"/>
        <w:autoSpaceDE w:val="0"/>
        <w:autoSpaceDN w:val="0"/>
        <w:adjustRightInd w:val="0"/>
        <w:jc w:val="both"/>
        <w:rPr>
          <w:rFonts w:asciiTheme="minorBidi" w:hAnsiTheme="minorBidi" w:cstheme="minorBidi"/>
          <w:color w:val="FF0000"/>
        </w:rPr>
      </w:pPr>
    </w:p>
    <w:p w:rsidR="007F1F41" w:rsidRPr="00C71B46" w:rsidRDefault="007F1F41" w:rsidP="007F1F41">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16:</w:t>
      </w:r>
      <w:r w:rsidRPr="00C71B46">
        <w:rPr>
          <w:rFonts w:asciiTheme="minorBidi" w:hAnsiTheme="minorBidi" w:cstheme="minorBidi"/>
          <w:b/>
          <w:bCs/>
        </w:rPr>
        <w:t xml:space="preserve"> PENALITES DE RETARD.</w:t>
      </w:r>
    </w:p>
    <w:p w:rsidR="007F1F41" w:rsidRPr="00C71B46" w:rsidRDefault="007F1F41" w:rsidP="007F1F41">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En cas de retard dans l’exécution du présent contrat sans qu’aucune mise en demeure préalable ne soit nécessaire, le cocontractant est passible d’une pénalité de retard journalière calculée selon  la formule suivante :</w:t>
      </w:r>
    </w:p>
    <w:p w:rsidR="007F1F41" w:rsidRPr="00C71B46" w:rsidRDefault="007F1F41" w:rsidP="007F1F41">
      <w:pPr>
        <w:widowControl w:val="0"/>
        <w:autoSpaceDE w:val="0"/>
        <w:autoSpaceDN w:val="0"/>
        <w:adjustRightInd w:val="0"/>
        <w:jc w:val="both"/>
        <w:rPr>
          <w:rFonts w:asciiTheme="minorBidi" w:hAnsiTheme="minorBidi" w:cstheme="minorBidi"/>
        </w:rPr>
      </w:pPr>
    </w:p>
    <w:p w:rsidR="007F1F41" w:rsidRPr="00C71B46" w:rsidRDefault="007F1F41" w:rsidP="007F1F41">
      <w:pPr>
        <w:pStyle w:val="Corpsdetexte"/>
        <w:jc w:val="center"/>
        <w:rPr>
          <w:rFonts w:asciiTheme="minorBidi" w:eastAsia="SimSun" w:hAnsiTheme="minorBidi" w:cstheme="minorBidi"/>
        </w:rPr>
      </w:pPr>
      <w:r w:rsidRPr="00C71B46">
        <w:rPr>
          <w:rFonts w:asciiTheme="minorBidi" w:hAnsiTheme="minorBidi" w:cstheme="minorBidi"/>
          <w:b/>
        </w:rPr>
        <w:t xml:space="preserve">                   </w:t>
      </w:r>
      <w:r w:rsidRPr="00C71B46">
        <w:rPr>
          <w:rFonts w:asciiTheme="minorBidi" w:eastAsia="SimSun" w:hAnsiTheme="minorBidi" w:cstheme="minorBidi"/>
        </w:rPr>
        <w:t>M</w:t>
      </w:r>
    </w:p>
    <w:p w:rsidR="007F1F41" w:rsidRPr="00C71B46" w:rsidRDefault="00B40BFD" w:rsidP="007F1F41">
      <w:pPr>
        <w:pStyle w:val="Corpsdetexte"/>
        <w:jc w:val="center"/>
        <w:rPr>
          <w:rFonts w:asciiTheme="minorBidi" w:eastAsia="SimSun" w:hAnsiTheme="minorBidi" w:cstheme="minorBidi"/>
        </w:rPr>
      </w:pPr>
      <w:r>
        <w:rPr>
          <w:rFonts w:asciiTheme="minorBidi" w:eastAsia="SimSun" w:hAnsiTheme="minorBidi" w:cstheme="minorBidi"/>
        </w:rPr>
        <w:pict>
          <v:line id="_x0000_s1194" style="position:absolute;left:0;text-align:left;z-index:251680768" from="274.7pt,8.55pt" to="312.95pt,8.55pt" strokeweight="2.25pt"/>
        </w:pict>
      </w:r>
      <w:r w:rsidR="007F1F41" w:rsidRPr="00C71B46">
        <w:rPr>
          <w:rFonts w:asciiTheme="minorBidi" w:eastAsia="SimSun" w:hAnsiTheme="minorBidi" w:cstheme="minorBidi"/>
        </w:rPr>
        <w:t xml:space="preserve">                        P =                    X  R</w:t>
      </w:r>
    </w:p>
    <w:p w:rsidR="007F1F41" w:rsidRPr="00C71B46" w:rsidRDefault="007F1F41" w:rsidP="007F1F41">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7F1F41" w:rsidRPr="00C71B46" w:rsidRDefault="007F1F41" w:rsidP="007F1F41">
      <w:pPr>
        <w:pStyle w:val="Corpsdetexte"/>
        <w:rPr>
          <w:rFonts w:asciiTheme="minorBidi" w:eastAsia="SimSun" w:hAnsiTheme="minorBidi" w:cstheme="minorBidi"/>
        </w:rPr>
      </w:pPr>
    </w:p>
    <w:p w:rsidR="007F1F41" w:rsidRPr="00C71B46" w:rsidRDefault="007F1F41" w:rsidP="007F1F41">
      <w:pPr>
        <w:pStyle w:val="Corpsdetexte"/>
        <w:rPr>
          <w:rFonts w:asciiTheme="minorBidi" w:eastAsia="SimSun" w:hAnsiTheme="minorBidi" w:cstheme="minorBidi"/>
        </w:rPr>
      </w:pPr>
    </w:p>
    <w:p w:rsidR="007F1F41" w:rsidRPr="00C71B46" w:rsidRDefault="007F1F41" w:rsidP="007F1F41">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7F1F41" w:rsidRPr="00C71B46" w:rsidRDefault="007F1F41" w:rsidP="007F1F41">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7F1F41" w:rsidRPr="00C71B46" w:rsidRDefault="007F1F41" w:rsidP="007F1F41">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Montant du contrat.</w:t>
      </w:r>
    </w:p>
    <w:p w:rsidR="007F1F41" w:rsidRPr="00C71B46" w:rsidRDefault="007F1F41" w:rsidP="007F1F41">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7F1F41" w:rsidRDefault="007F1F41" w:rsidP="007F1F41">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7F1F41" w:rsidRPr="00C71B46" w:rsidRDefault="007F1F41" w:rsidP="007F1F41">
      <w:pPr>
        <w:widowControl w:val="0"/>
        <w:autoSpaceDE w:val="0"/>
        <w:autoSpaceDN w:val="0"/>
        <w:adjustRightInd w:val="0"/>
        <w:jc w:val="both"/>
        <w:rPr>
          <w:rFonts w:asciiTheme="minorBidi" w:hAnsiTheme="minorBidi" w:cstheme="minorBidi"/>
        </w:rPr>
      </w:pPr>
    </w:p>
    <w:p w:rsidR="007F1F41" w:rsidRPr="00C71B46" w:rsidRDefault="007F1F41" w:rsidP="007F1F41">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Pr>
          <w:rFonts w:asciiTheme="minorBidi" w:hAnsiTheme="minorBidi" w:cstheme="minorBidi"/>
        </w:rPr>
        <w:t xml:space="preserve"> du montant </w:t>
      </w:r>
      <w:r w:rsidRPr="00C71B46">
        <w:rPr>
          <w:rFonts w:asciiTheme="minorBidi" w:hAnsiTheme="minorBidi" w:cstheme="minorBidi"/>
        </w:rPr>
        <w:t>total du contrat augmenté le cas échéant du montant des avenants.</w:t>
      </w:r>
    </w:p>
    <w:p w:rsidR="007F1F41" w:rsidRPr="00C71B46" w:rsidRDefault="007F1F41" w:rsidP="007F1F41">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contractant se réserve le droit  de mettre en jeu la caution de bonne exécution du contrat  et   de résilier le contrat aux </w:t>
      </w:r>
      <w:r w:rsidRPr="00C71B46">
        <w:rPr>
          <w:rFonts w:asciiTheme="minorBidi" w:hAnsiTheme="minorBidi" w:cstheme="minorBidi"/>
          <w:b/>
          <w:bCs/>
        </w:rPr>
        <w:t>tords du cocontractant lorsque les pénalités dépassent  les 10%.</w:t>
      </w:r>
    </w:p>
    <w:p w:rsidR="007F1F41" w:rsidRPr="00C71B46" w:rsidRDefault="007F1F41" w:rsidP="007F1F41">
      <w:pPr>
        <w:widowControl w:val="0"/>
        <w:autoSpaceDE w:val="0"/>
        <w:autoSpaceDN w:val="0"/>
        <w:adjustRightInd w:val="0"/>
        <w:jc w:val="both"/>
        <w:rPr>
          <w:rFonts w:asciiTheme="minorBidi" w:hAnsiTheme="minorBidi" w:cstheme="minorBidi"/>
          <w:b/>
          <w:bCs/>
        </w:rPr>
      </w:pPr>
    </w:p>
    <w:p w:rsidR="007F1F41" w:rsidRDefault="007F1F41" w:rsidP="007F1F41">
      <w:pPr>
        <w:widowControl w:val="0"/>
        <w:autoSpaceDE w:val="0"/>
        <w:autoSpaceDN w:val="0"/>
        <w:adjustRightInd w:val="0"/>
        <w:spacing w:line="403" w:lineRule="atLeast"/>
        <w:jc w:val="both"/>
        <w:rPr>
          <w:rFonts w:asciiTheme="minorBidi" w:hAnsiTheme="minorBidi" w:cstheme="minorBidi"/>
          <w:b/>
          <w:bCs/>
        </w:rPr>
      </w:pPr>
    </w:p>
    <w:p w:rsidR="007F1F41" w:rsidRPr="00EB25EF" w:rsidRDefault="007F1F41" w:rsidP="007F1F41">
      <w:pPr>
        <w:widowControl w:val="0"/>
        <w:autoSpaceDE w:val="0"/>
        <w:autoSpaceDN w:val="0"/>
        <w:adjustRightInd w:val="0"/>
        <w:spacing w:line="403" w:lineRule="atLeast"/>
        <w:jc w:val="both"/>
        <w:rPr>
          <w:rFonts w:asciiTheme="minorBidi" w:hAnsiTheme="minorBidi" w:cstheme="minorBidi"/>
          <w:b/>
          <w:bCs/>
        </w:rPr>
      </w:pPr>
    </w:p>
    <w:p w:rsidR="007F1F41" w:rsidRPr="00EB25EF" w:rsidRDefault="007F1F41" w:rsidP="007F1F41">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7F1F41" w:rsidRPr="00EB25EF" w:rsidRDefault="007F1F41" w:rsidP="007F1F4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Pr>
          <w:rFonts w:asciiTheme="minorBidi" w:eastAsia="Times New Roman" w:hAnsiTheme="minorBidi" w:cstheme="minorBidi"/>
          <w:b/>
          <w:bCs/>
          <w:sz w:val="26"/>
          <w:szCs w:val="26"/>
          <w:highlight w:val="lightGray"/>
          <w:lang w:eastAsia="fr-FR"/>
        </w:rPr>
        <w:t>7</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DU FOURNISSEUR</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Pour toutes les obligations d’ordre professionnel, le fournisseur se comportera en conseillé loyal et honnête vis-à-vis de l’administration ;</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fera preuve de compétence, de soins et de diligence appropriée dans l’accomplissement des obligations, objet du contrat.</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est tenu d’exécuter les prestations du présent contrat et de remplir ses obligations avec une très grande diligence et efficacité selon les normes professionnelles reconnues ;</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 xml:space="preserve">Le fournisseur déclare qu’il possède le personnel spécialisé, l’expérience et la qualification requise pour effectuer toutes les prestations nécessaires à la réalisation du présent contrat. </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est responsable de la mise en route de tous les équipements objet du présent contrat;</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technique désigné par l’administration ;</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rPr>
      </w:pPr>
      <w:r w:rsidRPr="00EB25EF">
        <w:rPr>
          <w:rFonts w:asciiTheme="minorBidi" w:hAnsiTheme="minorBidi" w:cstheme="minorBidi"/>
        </w:rPr>
        <w:t>Le fournisseur est tenu d’assurer le transfert de savoir faire du personnel détaché par l’administration dans le cadre de la réalisation du présent contrat;</w:t>
      </w:r>
    </w:p>
    <w:p w:rsidR="007F1F41" w:rsidRPr="00EB25EF" w:rsidRDefault="007F1F41" w:rsidP="007F1F41">
      <w:pPr>
        <w:pStyle w:val="Retraitcorpsdetexte"/>
        <w:numPr>
          <w:ilvl w:val="0"/>
          <w:numId w:val="23"/>
        </w:numPr>
        <w:tabs>
          <w:tab w:val="left" w:pos="1134"/>
        </w:tabs>
        <w:spacing w:after="0"/>
        <w:ind w:left="568" w:hanging="284"/>
        <w:jc w:val="both"/>
        <w:rPr>
          <w:rFonts w:asciiTheme="minorBidi" w:hAnsiTheme="minorBidi" w:cstheme="minorBidi"/>
          <w:bCs/>
        </w:rPr>
      </w:pPr>
      <w:r w:rsidRPr="00EB25EF">
        <w:rPr>
          <w:rFonts w:asciiTheme="minorBidi" w:hAnsiTheme="minorBidi" w:cstheme="minorBidi"/>
        </w:rPr>
        <w:t>Le fournisseur se porte garant de l’exécution des prestations conformément aux dispositions du contrat en tenant compte</w:t>
      </w:r>
      <w:r w:rsidRPr="00EB25EF">
        <w:rPr>
          <w:rFonts w:asciiTheme="minorBidi" w:hAnsiTheme="minorBidi" w:cstheme="minorBidi"/>
          <w:bCs/>
        </w:rPr>
        <w:t xml:space="preserve"> des normes et du stade de l’évolution de la technologie.</w:t>
      </w:r>
    </w:p>
    <w:p w:rsidR="007F1F41" w:rsidRPr="00EB25EF" w:rsidRDefault="007F1F41" w:rsidP="007F1F41">
      <w:pPr>
        <w:pStyle w:val="Retraitcorpsdetexte"/>
        <w:tabs>
          <w:tab w:val="left" w:pos="1134"/>
        </w:tabs>
        <w:spacing w:after="0"/>
        <w:jc w:val="both"/>
        <w:rPr>
          <w:rFonts w:asciiTheme="minorBidi" w:hAnsiTheme="minorBidi" w:cstheme="minorBidi"/>
          <w:bCs/>
        </w:rPr>
      </w:pPr>
    </w:p>
    <w:p w:rsidR="007F1F41" w:rsidRPr="00EB25EF" w:rsidRDefault="007F1F41" w:rsidP="007F1F4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18</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OBLIGATIONS DE L’ADMINISTRATION </w:t>
      </w:r>
    </w:p>
    <w:p w:rsidR="007F1F41" w:rsidRPr="00EB25EF" w:rsidRDefault="007F1F41" w:rsidP="007F1F41">
      <w:pPr>
        <w:pStyle w:val="Retraitcorpsdetexte"/>
        <w:numPr>
          <w:ilvl w:val="0"/>
          <w:numId w:val="23"/>
        </w:numPr>
        <w:tabs>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accorde son assistance au personnel du fournisseur par toute démarche ou obtention de tout document relevant de ses compétences dont celui-ci pourrait avoir besoin ;</w:t>
      </w:r>
    </w:p>
    <w:p w:rsidR="007F1F41" w:rsidRPr="00EB25EF" w:rsidRDefault="007F1F41" w:rsidP="007F1F41">
      <w:pPr>
        <w:pStyle w:val="Retraitcorpsdetexte"/>
        <w:numPr>
          <w:ilvl w:val="0"/>
          <w:numId w:val="23"/>
        </w:numPr>
        <w:tabs>
          <w:tab w:val="left" w:pos="1134"/>
        </w:tabs>
        <w:spacing w:after="0"/>
        <w:ind w:left="567" w:hanging="283"/>
        <w:jc w:val="both"/>
        <w:rPr>
          <w:rFonts w:asciiTheme="minorBidi" w:hAnsiTheme="minorBidi" w:cstheme="minorBidi"/>
          <w:bCs/>
        </w:rPr>
      </w:pPr>
      <w:r w:rsidRPr="00EB25EF">
        <w:rPr>
          <w:rFonts w:asciiTheme="minorBidi" w:hAnsiTheme="minorBidi" w:cstheme="minorBidi"/>
          <w:bCs/>
        </w:rPr>
        <w:t>L’administration fournira au fournisseur toute donnée et information dont elle dispose et lui apporte tout l’appui que celui-ci pourra raisonnablement demander pour l’obtention des visas ou pour résoudre des problèmes éventuels qui peuvent empêcher l’exécution du travail du personnel du fournisseur.</w:t>
      </w:r>
    </w:p>
    <w:p w:rsidR="007F1F41" w:rsidRPr="00EB25EF" w:rsidRDefault="007F1F41" w:rsidP="007F1F41">
      <w:pPr>
        <w:pStyle w:val="Retraitcorpsdetexte"/>
        <w:numPr>
          <w:ilvl w:val="0"/>
          <w:numId w:val="23"/>
        </w:numPr>
        <w:tabs>
          <w:tab w:val="left" w:pos="1134"/>
        </w:tabs>
        <w:spacing w:after="0"/>
        <w:ind w:left="567" w:hanging="283"/>
        <w:jc w:val="both"/>
        <w:rPr>
          <w:rFonts w:asciiTheme="minorBidi" w:hAnsiTheme="minorBidi" w:cstheme="minorBidi"/>
          <w:bCs/>
        </w:rPr>
      </w:pPr>
      <w:r w:rsidRPr="00EB25EF">
        <w:rPr>
          <w:rFonts w:asciiTheme="minorBidi" w:hAnsiTheme="minorBidi" w:cstheme="minorBidi"/>
          <w:bCs/>
        </w:rPr>
        <w:t xml:space="preserve">L’administration fera assister le fournisseur par un interlocuteur unique apte à prendre en charge l’ensemble des problèmes qui auront à survenir au moment de la réalisation du </w:t>
      </w:r>
      <w:r w:rsidRPr="00EB25EF">
        <w:rPr>
          <w:rFonts w:asciiTheme="minorBidi" w:hAnsiTheme="minorBidi" w:cstheme="minorBidi"/>
        </w:rPr>
        <w:t>contrat</w:t>
      </w:r>
      <w:r w:rsidRPr="00EB25EF">
        <w:rPr>
          <w:rFonts w:asciiTheme="minorBidi" w:hAnsiTheme="minorBidi" w:cstheme="minorBidi"/>
          <w:bCs/>
        </w:rPr>
        <w:t xml:space="preserve">. </w:t>
      </w:r>
    </w:p>
    <w:p w:rsidR="007F1F41" w:rsidRPr="00EB25EF" w:rsidRDefault="007F1F41" w:rsidP="007F1F41">
      <w:pPr>
        <w:pStyle w:val="Retraitcorpsdetexte"/>
        <w:tabs>
          <w:tab w:val="left" w:pos="1134"/>
        </w:tabs>
        <w:spacing w:after="0"/>
        <w:ind w:left="567"/>
        <w:jc w:val="both"/>
        <w:rPr>
          <w:rFonts w:asciiTheme="minorBidi" w:hAnsiTheme="minorBidi" w:cstheme="minorBidi"/>
          <w:bCs/>
        </w:rPr>
      </w:pPr>
    </w:p>
    <w:p w:rsidR="007F1F41" w:rsidRPr="00EB25EF" w:rsidRDefault="007F1F41" w:rsidP="007F1F4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19</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ASSISTANCE AU PERSONNEL FOURNISSEUR</w:t>
      </w:r>
    </w:p>
    <w:p w:rsidR="007F1F41" w:rsidRDefault="007F1F41" w:rsidP="007F1F41">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 xml:space="preserve">L’administration accorde son assistance au personnel du fournisseur par toute démarche ou obtention de tout document dont celui-ci pourra avoir besoin.. </w:t>
      </w:r>
    </w:p>
    <w:p w:rsidR="007F1F41" w:rsidRPr="00886134" w:rsidRDefault="007F1F41" w:rsidP="007F1F41">
      <w:pPr>
        <w:pStyle w:val="Retraitcorpsdetexte"/>
        <w:tabs>
          <w:tab w:val="left" w:pos="1134"/>
        </w:tabs>
        <w:spacing w:after="0"/>
        <w:ind w:left="0"/>
        <w:jc w:val="both"/>
        <w:rPr>
          <w:rFonts w:asciiTheme="minorBidi" w:hAnsiTheme="minorBidi" w:cstheme="minorBidi"/>
        </w:rPr>
      </w:pPr>
    </w:p>
    <w:p w:rsidR="007F1F41" w:rsidRPr="00EB25EF" w:rsidRDefault="007F1F41" w:rsidP="007F1F41">
      <w:pPr>
        <w:pStyle w:val="Retraitcorpsdetexte"/>
        <w:spacing w:after="0"/>
        <w:ind w:left="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2</w:t>
      </w:r>
      <w:r>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PARTICIPATION DU PERSONNEL DE L’ADMINISTRATION </w:t>
      </w:r>
    </w:p>
    <w:p w:rsidR="007F1F41" w:rsidRDefault="007F1F41" w:rsidP="007F1F41">
      <w:pPr>
        <w:pStyle w:val="Retraitcorpsdetexte"/>
        <w:tabs>
          <w:tab w:val="left" w:pos="1134"/>
        </w:tabs>
        <w:spacing w:after="0"/>
        <w:ind w:left="0"/>
        <w:jc w:val="both"/>
        <w:rPr>
          <w:rFonts w:asciiTheme="minorBidi" w:hAnsiTheme="minorBidi" w:cstheme="minorBidi"/>
        </w:rPr>
      </w:pPr>
      <w:r w:rsidRPr="00EB25EF">
        <w:rPr>
          <w:rFonts w:asciiTheme="minorBidi" w:hAnsiTheme="minorBidi" w:cstheme="minorBidi"/>
        </w:rPr>
        <w:t>Le fournisseur sera chargé d’admettre la participation à tous les stades de la mise en service du personnel désigné par l’administration.</w:t>
      </w:r>
    </w:p>
    <w:p w:rsidR="007F1F41" w:rsidRPr="00F6641E" w:rsidRDefault="007F1F41" w:rsidP="007F1F41">
      <w:pPr>
        <w:pStyle w:val="Retraitcorpsdetexte"/>
        <w:tabs>
          <w:tab w:val="left" w:pos="1134"/>
        </w:tabs>
        <w:spacing w:after="0"/>
        <w:ind w:left="0"/>
        <w:jc w:val="both"/>
        <w:rPr>
          <w:rFonts w:asciiTheme="minorBidi" w:hAnsiTheme="minorBidi" w:cstheme="minorBidi"/>
        </w:rPr>
      </w:pP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23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Dans ces cas, la partie concernée devra prendre toutes les dispositions nécessaires pour </w:t>
      </w:r>
      <w:r w:rsidRPr="00EB25EF">
        <w:rPr>
          <w:rFonts w:asciiTheme="minorBidi" w:hAnsiTheme="minorBidi" w:cstheme="minorBidi"/>
        </w:rPr>
        <w:lastRenderedPageBreak/>
        <w:t>assurer dans les plus brefs délais, la reprise normale de l’exécution des obligations affectées par le cas de force majeure.</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Pr>
          <w:rFonts w:asciiTheme="minorBidi" w:hAnsiTheme="minorBidi" w:cstheme="minorBidi"/>
        </w:rPr>
        <w:t xml:space="preserve">nt  se réserve le droit </w:t>
      </w:r>
      <w:r w:rsidRPr="00EB25EF">
        <w:rPr>
          <w:rFonts w:asciiTheme="minorBidi" w:hAnsiTheme="minorBidi" w:cstheme="minorBidi"/>
        </w:rPr>
        <w:t>de procéder à la résiliation du contrat.</w:t>
      </w:r>
    </w:p>
    <w:p w:rsidR="007F1F41" w:rsidRPr="00EB25EF" w:rsidRDefault="007F1F41" w:rsidP="007F1F41">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ARTICLE 2</w:t>
      </w:r>
      <w:r>
        <w:rPr>
          <w:rFonts w:asciiTheme="minorBidi" w:eastAsia="Times New Roman" w:hAnsiTheme="minorBidi" w:cstheme="minorBidi"/>
          <w:b/>
          <w:bCs/>
          <w:highlight w:val="lightGray"/>
          <w:lang w:eastAsia="fr-FR"/>
        </w:rPr>
        <w:t>4</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contrat doivent être réglés dans le cadre des dispositions législatives et réglementaires en vigueur. </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Pr="00EB25EF">
        <w:rPr>
          <w:rFonts w:asciiTheme="minorBidi" w:hAnsiTheme="minorBidi" w:cstheme="minorBidi"/>
          <w:b/>
          <w:bCs/>
        </w:rPr>
        <w:t>15</w:t>
      </w:r>
      <w:r>
        <w:rPr>
          <w:rFonts w:asciiTheme="minorBidi" w:hAnsiTheme="minorBidi" w:cstheme="minorBidi"/>
          <w:b/>
          <w:bCs/>
        </w:rPr>
        <w:t xml:space="preserve">4 </w:t>
      </w:r>
      <w:r w:rsidRPr="00F6641E">
        <w:rPr>
          <w:rFonts w:asciiTheme="minorBidi" w:hAnsiTheme="minorBidi" w:cstheme="minorBidi"/>
        </w:rPr>
        <w:t>et</w:t>
      </w:r>
      <w:r>
        <w:rPr>
          <w:rFonts w:asciiTheme="minorBidi" w:hAnsiTheme="minorBidi" w:cstheme="minorBidi"/>
          <w:b/>
          <w:bCs/>
        </w:rPr>
        <w:t xml:space="preserve"> 155</w:t>
      </w:r>
      <w:r w:rsidRPr="00EB25EF">
        <w:rPr>
          <w:rFonts w:asciiTheme="minorBidi" w:hAnsiTheme="minorBidi" w:cstheme="minorBidi"/>
        </w:rPr>
        <w:t xml:space="preserve"> du décret présidentiel </w:t>
      </w:r>
      <w:r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7F1F41" w:rsidRPr="00EB25EF" w:rsidRDefault="007F1F41" w:rsidP="007F1F41">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7F1F41" w:rsidRPr="00EB25EF" w:rsidRDefault="007F1F41" w:rsidP="007F1F41">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Pr="00EB25EF">
        <w:rPr>
          <w:rFonts w:asciiTheme="minorBidi" w:hAnsiTheme="minorBidi" w:cstheme="minorBidi"/>
        </w:rPr>
        <w:t>contrat</w:t>
      </w:r>
      <w:r w:rsidRPr="00EB25EF">
        <w:rPr>
          <w:rFonts w:asciiTheme="minorBidi" w:hAnsiTheme="minorBidi" w:cstheme="minorBidi"/>
          <w:color w:val="000000"/>
        </w:rPr>
        <w:t>;</w:t>
      </w:r>
    </w:p>
    <w:p w:rsidR="007F1F41" w:rsidRDefault="007F1F41" w:rsidP="007F1F41">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7F1F41" w:rsidRPr="00886134" w:rsidRDefault="007F1F41" w:rsidP="007F1F41">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25</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l’article </w:t>
      </w:r>
      <w:r w:rsidRPr="00EB25EF">
        <w:rPr>
          <w:rFonts w:asciiTheme="minorBidi" w:hAnsiTheme="minorBidi" w:cstheme="minorBidi"/>
          <w:b/>
          <w:bCs/>
        </w:rPr>
        <w:t>149</w:t>
      </w:r>
      <w:r>
        <w:rPr>
          <w:rFonts w:asciiTheme="minorBidi" w:hAnsiTheme="minorBidi" w:cstheme="minorBidi"/>
          <w:b/>
          <w:bCs/>
        </w:rPr>
        <w:t xml:space="preserve"> </w:t>
      </w:r>
      <w:r w:rsidRPr="00856DF6">
        <w:rPr>
          <w:rFonts w:asciiTheme="minorBidi" w:hAnsiTheme="minorBidi" w:cstheme="minorBidi"/>
        </w:rPr>
        <w:t>et</w:t>
      </w:r>
      <w:r>
        <w:rPr>
          <w:rFonts w:asciiTheme="minorBidi" w:hAnsiTheme="minorBidi" w:cstheme="minorBidi"/>
          <w:b/>
          <w:bCs/>
        </w:rPr>
        <w:t xml:space="preserve"> 150</w:t>
      </w:r>
      <w:r w:rsidRPr="00EB25EF">
        <w:rPr>
          <w:rFonts w:asciiTheme="minorBidi" w:hAnsiTheme="minorBidi" w:cstheme="minorBidi"/>
        </w:rPr>
        <w:t xml:space="preserve"> du décret présidentiel </w:t>
      </w:r>
      <w:r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présent contrat peut être résilié aux torts  du cocontractant par  le service contractant après mise en demeure lorsque le cocontractant déclare ne pas pouvoir exécuter ses engagements ou lorsqu’il a pris un tel retard dans les opérations d’exécution  du contrat que  la  livraison en est manifestement compromise.</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Pr="00EB25EF">
        <w:rPr>
          <w:rFonts w:asciiTheme="minorBidi" w:hAnsiTheme="minorBidi" w:cstheme="minorBidi"/>
          <w:b/>
          <w:bCs/>
        </w:rPr>
        <w:t>151</w:t>
      </w:r>
      <w:r w:rsidRPr="00EB25EF">
        <w:rPr>
          <w:rFonts w:asciiTheme="minorBidi" w:hAnsiTheme="minorBidi" w:cstheme="minorBidi"/>
        </w:rPr>
        <w:t xml:space="preserve"> du décret présidentiel </w:t>
      </w:r>
      <w:r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il peut être également, outre la résiliation unilatérale, il peut être également  procédé à la résiliation contractuelle du contrat dans les conditions expressément prévues à cet effet.  </w:t>
      </w:r>
    </w:p>
    <w:p w:rsidR="007F1F41" w:rsidRPr="00EB25EF" w:rsidRDefault="007F1F41" w:rsidP="007F1F41">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La résiliation unilatérale du contrat (aux torts exclusifs du fournisseur) dans les cas suivants :</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Retard intolérable dans l’exécution du présent contrat.</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7F1F41" w:rsidRPr="00EB25EF" w:rsidRDefault="007F1F41" w:rsidP="007F1F41">
      <w:pPr>
        <w:tabs>
          <w:tab w:val="num" w:pos="1040"/>
        </w:tabs>
        <w:ind w:left="1020"/>
        <w:jc w:val="both"/>
        <w:rPr>
          <w:rFonts w:asciiTheme="minorBidi" w:hAnsiTheme="minorBidi" w:cstheme="minorBidi"/>
          <w:sz w:val="16"/>
          <w:szCs w:val="16"/>
        </w:rPr>
      </w:pPr>
    </w:p>
    <w:p w:rsidR="007F1F41" w:rsidRPr="00EB25EF" w:rsidRDefault="007F1F41" w:rsidP="007F1F41">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7F1F41" w:rsidRPr="00EB25EF"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7F1F41" w:rsidRPr="00886134" w:rsidRDefault="007F1F41" w:rsidP="007F1F41">
      <w:pPr>
        <w:numPr>
          <w:ilvl w:val="0"/>
          <w:numId w:val="24"/>
        </w:numPr>
        <w:tabs>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7F1F41" w:rsidRDefault="007F1F41" w:rsidP="007F1F41">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26</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7F1F41" w:rsidRPr="00EB25EF"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contrat sera admis au bénéfice du nantissement institué par les dispositions de l’article  </w:t>
      </w:r>
      <w:r w:rsidRPr="00EB25EF">
        <w:rPr>
          <w:rFonts w:asciiTheme="minorBidi" w:hAnsiTheme="minorBidi" w:cstheme="minorBidi"/>
          <w:b/>
          <w:bCs/>
        </w:rPr>
        <w:t>114</w:t>
      </w:r>
      <w:r w:rsidRPr="00EB25EF">
        <w:rPr>
          <w:rFonts w:asciiTheme="minorBidi" w:hAnsiTheme="minorBidi" w:cstheme="minorBidi"/>
        </w:rPr>
        <w:t xml:space="preserve">   du décret présidentiel </w:t>
      </w:r>
      <w:r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7F1F41" w:rsidRPr="00EB25EF" w:rsidRDefault="007F1F41" w:rsidP="007F1F41">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7F1F41" w:rsidRPr="00EB25EF" w:rsidRDefault="007F1F41" w:rsidP="007F1F4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7F1F41" w:rsidRPr="00EB25EF" w:rsidRDefault="007F1F41" w:rsidP="007F1F41">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7F1F41" w:rsidRPr="00EB25EF" w:rsidRDefault="007F1F41" w:rsidP="007F1F41">
      <w:pPr>
        <w:ind w:left="1800"/>
        <w:rPr>
          <w:rFonts w:asciiTheme="minorBidi" w:hAnsiTheme="minorBidi" w:cstheme="minorBidi"/>
          <w:u w:val="single"/>
        </w:rPr>
      </w:pPr>
      <w:r w:rsidRPr="00EB25EF">
        <w:rPr>
          <w:rFonts w:asciiTheme="minorBidi" w:hAnsiTheme="minorBidi" w:cstheme="minorBidi"/>
          <w:u w:val="single"/>
        </w:rPr>
        <w:t xml:space="preserve">LE </w:t>
      </w:r>
      <w:r>
        <w:rPr>
          <w:rFonts w:asciiTheme="minorBidi" w:hAnsiTheme="minorBidi" w:cstheme="minorBidi"/>
          <w:u w:val="single"/>
        </w:rPr>
        <w:t>DOYEN DE LA FACULTE</w:t>
      </w:r>
      <w:r w:rsidRPr="002E5D51">
        <w:rPr>
          <w:rFonts w:asciiTheme="minorBidi" w:hAnsiTheme="minorBidi" w:cstheme="minorBidi"/>
          <w:u w:val="single"/>
        </w:rPr>
        <w:t xml:space="preserve"> </w:t>
      </w:r>
      <w:r>
        <w:rPr>
          <w:rFonts w:asciiTheme="minorBidi" w:hAnsiTheme="minorBidi" w:cstheme="minorBidi"/>
          <w:u w:val="single"/>
        </w:rPr>
        <w:t>DES SCIENCES DE LA NATURE ET DE LA VIE-BEJAIA.</w:t>
      </w:r>
    </w:p>
    <w:p w:rsidR="007F1F41" w:rsidRPr="00940F56" w:rsidRDefault="007F1F41" w:rsidP="007F1F41">
      <w:pPr>
        <w:tabs>
          <w:tab w:val="left" w:pos="4932"/>
        </w:tabs>
        <w:rPr>
          <w:rFonts w:asciiTheme="minorBidi" w:hAnsiTheme="minorBidi" w:cstheme="minorBidi"/>
          <w:sz w:val="16"/>
          <w:szCs w:val="16"/>
        </w:rPr>
      </w:pPr>
      <w:r w:rsidRPr="00EB25EF">
        <w:rPr>
          <w:rFonts w:asciiTheme="minorBidi" w:hAnsiTheme="minorBidi" w:cstheme="minorBidi"/>
          <w:sz w:val="16"/>
          <w:szCs w:val="16"/>
        </w:rPr>
        <w:lastRenderedPageBreak/>
        <w:tab/>
      </w: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27</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7F1F41"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contrat n’est valable et définitif qu’après l’obtention de tous les  visas des organes de contrôle définis par le décret présidentiel </w:t>
      </w:r>
      <w:r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7F1F41" w:rsidRPr="00886134" w:rsidRDefault="007F1F41" w:rsidP="007F1F41">
      <w:pPr>
        <w:widowControl w:val="0"/>
        <w:autoSpaceDE w:val="0"/>
        <w:autoSpaceDN w:val="0"/>
        <w:adjustRightInd w:val="0"/>
        <w:jc w:val="both"/>
        <w:rPr>
          <w:rFonts w:asciiTheme="minorBidi" w:hAnsiTheme="minorBidi" w:cstheme="minorBidi"/>
        </w:rPr>
      </w:pP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28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7F1F41"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présent contrat sera notifié par le service contractant au cocontractant le jour suivant                                            la date   de son approbation.</w:t>
      </w:r>
    </w:p>
    <w:p w:rsidR="007F1F41" w:rsidRPr="00EB25EF" w:rsidRDefault="007F1F41" w:rsidP="007F1F41">
      <w:pPr>
        <w:widowControl w:val="0"/>
        <w:autoSpaceDE w:val="0"/>
        <w:autoSpaceDN w:val="0"/>
        <w:adjustRightInd w:val="0"/>
        <w:jc w:val="both"/>
        <w:rPr>
          <w:rFonts w:asciiTheme="minorBidi" w:hAnsiTheme="minorBidi" w:cstheme="minorBidi"/>
        </w:rPr>
      </w:pP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29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CONTRAT.</w:t>
      </w:r>
    </w:p>
    <w:p w:rsidR="007F1F41"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présent contrat entrera en vigueur après son approbation par l’autorité compétente et sa notification au co-contractant par ordre de service</w:t>
      </w:r>
    </w:p>
    <w:p w:rsidR="007F1F41" w:rsidRPr="00EB25EF" w:rsidRDefault="007F1F41" w:rsidP="007F1F41">
      <w:pPr>
        <w:widowControl w:val="0"/>
        <w:autoSpaceDE w:val="0"/>
        <w:autoSpaceDN w:val="0"/>
        <w:adjustRightInd w:val="0"/>
        <w:jc w:val="both"/>
        <w:rPr>
          <w:rFonts w:asciiTheme="minorBidi" w:hAnsiTheme="minorBidi" w:cstheme="minorBidi"/>
        </w:rPr>
      </w:pPr>
    </w:p>
    <w:p w:rsidR="007F1F41" w:rsidRPr="00EB25EF" w:rsidRDefault="007F1F41" w:rsidP="007F1F41">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Pr>
          <w:rFonts w:asciiTheme="minorBidi" w:eastAsia="Times New Roman" w:hAnsiTheme="minorBidi" w:cstheme="minorBidi"/>
          <w:b/>
          <w:bCs/>
          <w:sz w:val="26"/>
          <w:szCs w:val="26"/>
          <w:highlight w:val="lightGray"/>
          <w:lang w:eastAsia="fr-FR"/>
        </w:rPr>
        <w:t>30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7F1F41" w:rsidRDefault="007F1F41" w:rsidP="007F1F41">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7F1F41" w:rsidRPr="00940F56" w:rsidRDefault="007F1F41" w:rsidP="007F1F41">
      <w:pPr>
        <w:widowControl w:val="0"/>
        <w:autoSpaceDE w:val="0"/>
        <w:autoSpaceDN w:val="0"/>
        <w:adjustRightInd w:val="0"/>
        <w:jc w:val="both"/>
        <w:rPr>
          <w:rFonts w:asciiTheme="minorBidi" w:hAnsiTheme="minorBidi" w:cstheme="minorBidi"/>
        </w:rPr>
      </w:pPr>
    </w:p>
    <w:p w:rsidR="007F1F41" w:rsidRDefault="007F1F41" w:rsidP="007F1F41">
      <w:pPr>
        <w:widowControl w:val="0"/>
        <w:autoSpaceDE w:val="0"/>
        <w:autoSpaceDN w:val="0"/>
        <w:adjustRightInd w:val="0"/>
        <w:jc w:val="both"/>
        <w:rPr>
          <w:rFonts w:asciiTheme="minorBidi" w:hAnsiTheme="minorBidi" w:cstheme="minorBidi"/>
          <w:b/>
          <w:bCs/>
        </w:rPr>
      </w:pPr>
    </w:p>
    <w:p w:rsidR="007F1F41" w:rsidRPr="00EB25EF" w:rsidRDefault="007F1F41" w:rsidP="007F1F41">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Pr="00EB25EF">
        <w:rPr>
          <w:rFonts w:asciiTheme="minorBidi" w:hAnsiTheme="minorBidi" w:cstheme="minorBidi"/>
          <w:b/>
          <w:bCs/>
        </w:rPr>
        <w:t xml:space="preserve">LE COCONTRACTANT      </w:t>
      </w:r>
      <w:r>
        <w:rPr>
          <w:rFonts w:asciiTheme="minorBidi" w:hAnsiTheme="minorBidi" w:cstheme="minorBidi"/>
          <w:b/>
          <w:bCs/>
        </w:rPr>
        <w:t xml:space="preserve">                                                        </w:t>
      </w:r>
    </w:p>
    <w:p w:rsidR="007F1F41" w:rsidRPr="00EB25EF" w:rsidRDefault="007F1F41" w:rsidP="007F1F41">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7F1F41" w:rsidRPr="00EB25EF" w:rsidRDefault="007F1F41" w:rsidP="007F1F41">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Pr>
          <w:rFonts w:asciiTheme="minorBidi" w:hAnsiTheme="minorBidi" w:cstheme="minorBidi"/>
        </w:rPr>
        <w:t xml:space="preserve">                                                       </w:t>
      </w:r>
    </w:p>
    <w:p w:rsidR="007F1F41" w:rsidRPr="00EB25EF" w:rsidRDefault="007F1F41" w:rsidP="007F1F41">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7F1F41" w:rsidRPr="00EB25EF" w:rsidRDefault="007F1F41" w:rsidP="007F1F41">
      <w:pPr>
        <w:widowControl w:val="0"/>
        <w:autoSpaceDE w:val="0"/>
        <w:autoSpaceDN w:val="0"/>
        <w:adjustRightInd w:val="0"/>
        <w:spacing w:line="403" w:lineRule="atLeast"/>
        <w:jc w:val="right"/>
        <w:rPr>
          <w:rFonts w:asciiTheme="minorBidi" w:hAnsiTheme="minorBidi" w:cstheme="minorBidi"/>
        </w:rPr>
      </w:pPr>
    </w:p>
    <w:p w:rsidR="007F1F41" w:rsidRDefault="007F1F41" w:rsidP="007F1F41">
      <w:pPr>
        <w:rPr>
          <w:rFonts w:asciiTheme="minorBidi" w:hAnsiTheme="minorBidi" w:cstheme="minorBidi"/>
        </w:rPr>
      </w:pPr>
    </w:p>
    <w:p w:rsidR="007F1F41" w:rsidRDefault="007F1F41" w:rsidP="007F1F41">
      <w:pP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jc w:val="center"/>
        <w:rPr>
          <w:rFonts w:asciiTheme="minorBidi" w:eastAsia="Times New Roman" w:hAnsiTheme="minorBidi" w:cstheme="minorBidi"/>
          <w:bCs/>
          <w:sz w:val="32"/>
          <w:szCs w:val="32"/>
          <w:u w:val="single"/>
          <w:lang w:eastAsia="fr-FR"/>
        </w:rPr>
      </w:pPr>
    </w:p>
    <w:p w:rsidR="007F1F41" w:rsidRDefault="007F1F41" w:rsidP="007F1F41">
      <w:pPr>
        <w:rPr>
          <w:rFonts w:asciiTheme="minorBidi" w:eastAsia="Times New Roman" w:hAnsiTheme="minorBidi" w:cstheme="minorBidi"/>
          <w:bCs/>
          <w:sz w:val="32"/>
          <w:szCs w:val="32"/>
          <w:u w:val="single"/>
          <w:lang w:eastAsia="fr-FR"/>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1F520B"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F14868" w:rsidRPr="00EB25EF" w:rsidRDefault="00F14868" w:rsidP="00F14868">
      <w:pPr>
        <w:jc w:val="center"/>
        <w:rPr>
          <w:rFonts w:asciiTheme="minorBidi" w:eastAsia="Times New Roman" w:hAnsiTheme="minorBidi"/>
          <w:bCs/>
          <w:sz w:val="32"/>
          <w:szCs w:val="32"/>
          <w:u w:val="single"/>
          <w:lang w:eastAsia="fr-FR"/>
        </w:rPr>
      </w:pPr>
      <w:r w:rsidRPr="00EB25EF">
        <w:rPr>
          <w:rFonts w:asciiTheme="minorBidi" w:eastAsia="Times New Roman" w:hAnsiTheme="minorBidi"/>
          <w:bCs/>
          <w:sz w:val="32"/>
          <w:szCs w:val="32"/>
          <w:u w:val="single"/>
          <w:lang w:eastAsia="fr-FR"/>
        </w:rPr>
        <w:t>BORDEREAU DES PRIX UNITAIRES</w:t>
      </w:r>
    </w:p>
    <w:p w:rsidR="00F14868" w:rsidRDefault="00F14868" w:rsidP="00F1486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6"/>
          <w:szCs w:val="26"/>
          <w:lang w:eastAsia="fr-FR"/>
        </w:rPr>
        <w:t xml:space="preserve"> « </w:t>
      </w:r>
      <w:r>
        <w:rPr>
          <w:rFonts w:asciiTheme="minorBidi" w:hAnsiTheme="minorBidi"/>
          <w:b/>
          <w:bCs/>
          <w:sz w:val="28"/>
          <w:szCs w:val="28"/>
        </w:rPr>
        <w:t>Entretien et réparation des hautes au niveau des blocs de laboratoires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F14868" w:rsidRPr="009A1022" w:rsidRDefault="00F14868" w:rsidP="00F1486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10916" w:type="dxa"/>
        <w:tblInd w:w="-214" w:type="dxa"/>
        <w:tblCellMar>
          <w:left w:w="70" w:type="dxa"/>
          <w:right w:w="70" w:type="dxa"/>
        </w:tblCellMar>
        <w:tblLook w:val="04A0"/>
      </w:tblPr>
      <w:tblGrid>
        <w:gridCol w:w="541"/>
        <w:gridCol w:w="7965"/>
        <w:gridCol w:w="851"/>
        <w:gridCol w:w="1559"/>
      </w:tblGrid>
      <w:tr w:rsidR="00F14868" w:rsidRPr="009A1022" w:rsidTr="00F14868">
        <w:trPr>
          <w:trHeight w:val="330"/>
        </w:trPr>
        <w:tc>
          <w:tcPr>
            <w:tcW w:w="5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4868" w:rsidRPr="00F50DD5" w:rsidRDefault="00F14868" w:rsidP="00B97632">
            <w:pPr>
              <w:jc w:val="center"/>
              <w:rPr>
                <w:rFonts w:ascii="Arial" w:eastAsia="Times New Roman" w:hAnsi="Arial" w:cs="Arial"/>
                <w:b/>
                <w:bCs/>
                <w:lang w:eastAsia="fr-FR"/>
              </w:rPr>
            </w:pPr>
            <w:r w:rsidRPr="00F50DD5">
              <w:rPr>
                <w:rFonts w:ascii="Arial" w:eastAsia="Times New Roman" w:hAnsi="Arial" w:cs="Arial"/>
                <w:b/>
                <w:bCs/>
                <w:lang w:eastAsia="fr-FR"/>
              </w:rPr>
              <w:t>N°</w:t>
            </w:r>
          </w:p>
        </w:tc>
        <w:tc>
          <w:tcPr>
            <w:tcW w:w="7965" w:type="dxa"/>
            <w:tcBorders>
              <w:top w:val="single" w:sz="8" w:space="0" w:color="auto"/>
              <w:left w:val="nil"/>
              <w:bottom w:val="single" w:sz="8" w:space="0" w:color="auto"/>
              <w:right w:val="single" w:sz="8" w:space="0" w:color="auto"/>
            </w:tcBorders>
            <w:shd w:val="clear" w:color="auto" w:fill="auto"/>
            <w:noWrap/>
            <w:vAlign w:val="center"/>
            <w:hideMark/>
          </w:tcPr>
          <w:p w:rsidR="00F14868" w:rsidRPr="00F50DD5" w:rsidRDefault="00F14868" w:rsidP="00B97632">
            <w:pPr>
              <w:jc w:val="center"/>
              <w:rPr>
                <w:rFonts w:ascii="Arial" w:eastAsia="Times New Roman" w:hAnsi="Arial" w:cs="Arial"/>
                <w:b/>
                <w:bCs/>
                <w:lang w:eastAsia="fr-FR"/>
              </w:rPr>
            </w:pPr>
            <w:r w:rsidRPr="00F50DD5">
              <w:rPr>
                <w:rFonts w:ascii="Arial" w:eastAsia="Times New Roman" w:hAnsi="Arial" w:cs="Arial"/>
                <w:b/>
                <w:bCs/>
                <w:lang w:eastAsia="fr-FR"/>
              </w:rPr>
              <w:t xml:space="preserve">Désignation </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14868" w:rsidRPr="00F50DD5" w:rsidRDefault="00F14868" w:rsidP="00B97632">
            <w:pPr>
              <w:jc w:val="center"/>
              <w:rPr>
                <w:rFonts w:ascii="Arial" w:eastAsia="Times New Roman" w:hAnsi="Arial" w:cs="Arial"/>
                <w:b/>
                <w:bCs/>
                <w:lang w:eastAsia="fr-FR"/>
              </w:rPr>
            </w:pPr>
            <w:r w:rsidRPr="00F50DD5">
              <w:rPr>
                <w:rFonts w:ascii="Arial" w:eastAsia="Times New Roman" w:hAnsi="Arial" w:cs="Arial"/>
                <w:b/>
                <w:bCs/>
                <w:lang w:eastAsia="fr-FR"/>
              </w:rPr>
              <w:t>Unité</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F14868" w:rsidRPr="00F50DD5" w:rsidRDefault="00F14868" w:rsidP="00B97632">
            <w:pPr>
              <w:jc w:val="center"/>
              <w:rPr>
                <w:rFonts w:ascii="Arial" w:eastAsia="Times New Roman" w:hAnsi="Arial" w:cs="Arial"/>
                <w:b/>
                <w:lang w:eastAsia="fr-FR"/>
              </w:rPr>
            </w:pPr>
            <w:r w:rsidRPr="00F50DD5">
              <w:rPr>
                <w:rFonts w:ascii="Arial" w:eastAsia="Times New Roman" w:hAnsi="Arial" w:cs="Arial"/>
                <w:b/>
                <w:lang w:eastAsia="fr-FR"/>
              </w:rPr>
              <w:t>Prix U HT</w:t>
            </w:r>
          </w:p>
        </w:tc>
      </w:tr>
      <w:tr w:rsidR="00F14868" w:rsidRPr="009A1022" w:rsidTr="00F14868">
        <w:trPr>
          <w:trHeight w:val="330"/>
        </w:trPr>
        <w:tc>
          <w:tcPr>
            <w:tcW w:w="541" w:type="dxa"/>
            <w:tcBorders>
              <w:top w:val="nil"/>
              <w:left w:val="single" w:sz="8" w:space="0" w:color="auto"/>
              <w:bottom w:val="single" w:sz="8" w:space="0" w:color="auto"/>
              <w:right w:val="single" w:sz="8" w:space="0" w:color="auto"/>
            </w:tcBorders>
            <w:shd w:val="clear" w:color="auto" w:fill="auto"/>
            <w:noWrap/>
            <w:vAlign w:val="center"/>
            <w:hideMark/>
          </w:tcPr>
          <w:p w:rsidR="00F14868" w:rsidRPr="009A1022" w:rsidRDefault="00F14868" w:rsidP="00B97632">
            <w:pPr>
              <w:jc w:val="center"/>
              <w:rPr>
                <w:rFonts w:asciiTheme="minorBidi" w:eastAsia="Times New Roman" w:hAnsiTheme="minorBidi"/>
                <w:b/>
                <w:bCs/>
                <w:color w:val="000000"/>
                <w:lang w:eastAsia="fr-FR"/>
              </w:rPr>
            </w:pPr>
            <w:r>
              <w:rPr>
                <w:rFonts w:asciiTheme="minorBidi" w:eastAsia="Times New Roman" w:hAnsiTheme="minorBidi"/>
                <w:b/>
                <w:bCs/>
                <w:color w:val="000000"/>
                <w:lang w:eastAsia="fr-FR"/>
              </w:rPr>
              <w:t>01</w:t>
            </w:r>
          </w:p>
        </w:tc>
        <w:tc>
          <w:tcPr>
            <w:tcW w:w="7965" w:type="dxa"/>
            <w:tcBorders>
              <w:top w:val="nil"/>
              <w:left w:val="nil"/>
              <w:bottom w:val="single" w:sz="8" w:space="0" w:color="auto"/>
              <w:right w:val="single" w:sz="8" w:space="0" w:color="auto"/>
            </w:tcBorders>
            <w:shd w:val="clear" w:color="auto" w:fill="auto"/>
            <w:noWrap/>
            <w:vAlign w:val="bottom"/>
            <w:hideMark/>
          </w:tcPr>
          <w:p w:rsidR="00F14868" w:rsidRDefault="00F14868" w:rsidP="00B97632">
            <w:pPr>
              <w:rPr>
                <w:rFonts w:eastAsia="Times New Roman"/>
                <w:color w:val="000000"/>
                <w:sz w:val="28"/>
                <w:szCs w:val="28"/>
                <w:lang w:eastAsia="fr-FR"/>
              </w:rPr>
            </w:pPr>
            <w:r>
              <w:rPr>
                <w:rFonts w:eastAsia="Times New Roman"/>
                <w:color w:val="000000"/>
                <w:sz w:val="28"/>
                <w:szCs w:val="28"/>
                <w:lang w:eastAsia="fr-FR"/>
              </w:rPr>
              <w:t>Réparation des hottes chimique</w:t>
            </w:r>
          </w:p>
          <w:p w:rsidR="00F14868" w:rsidRDefault="00F14868" w:rsidP="00F14868">
            <w:pPr>
              <w:pStyle w:val="Paragraphedeliste"/>
              <w:numPr>
                <w:ilvl w:val="0"/>
                <w:numId w:val="6"/>
              </w:numPr>
              <w:rPr>
                <w:color w:val="000000"/>
                <w:sz w:val="28"/>
                <w:szCs w:val="28"/>
              </w:rPr>
            </w:pPr>
            <w:r>
              <w:rPr>
                <w:color w:val="000000"/>
                <w:sz w:val="28"/>
                <w:szCs w:val="28"/>
              </w:rPr>
              <w:t>Rob bobinage moteur</w:t>
            </w:r>
          </w:p>
          <w:p w:rsidR="00F14868" w:rsidRDefault="00F14868" w:rsidP="00F14868">
            <w:pPr>
              <w:pStyle w:val="Paragraphedeliste"/>
              <w:numPr>
                <w:ilvl w:val="0"/>
                <w:numId w:val="6"/>
              </w:numPr>
              <w:rPr>
                <w:color w:val="000000"/>
                <w:sz w:val="28"/>
                <w:szCs w:val="28"/>
              </w:rPr>
            </w:pPr>
            <w:r>
              <w:rPr>
                <w:color w:val="000000"/>
                <w:sz w:val="28"/>
                <w:szCs w:val="28"/>
              </w:rPr>
              <w:t>Composant électronique défectueux</w:t>
            </w:r>
          </w:p>
          <w:p w:rsidR="00F14868" w:rsidRDefault="00F14868" w:rsidP="00F14868">
            <w:pPr>
              <w:pStyle w:val="Paragraphedeliste"/>
              <w:numPr>
                <w:ilvl w:val="0"/>
                <w:numId w:val="6"/>
              </w:numPr>
              <w:rPr>
                <w:color w:val="000000"/>
                <w:sz w:val="28"/>
                <w:szCs w:val="28"/>
              </w:rPr>
            </w:pPr>
            <w:r>
              <w:rPr>
                <w:color w:val="000000"/>
                <w:sz w:val="28"/>
                <w:szCs w:val="28"/>
              </w:rPr>
              <w:t>Minuterie en panne</w:t>
            </w:r>
          </w:p>
          <w:p w:rsidR="00F14868" w:rsidRPr="00F14868" w:rsidRDefault="00F14868" w:rsidP="00F14868">
            <w:pPr>
              <w:pStyle w:val="Paragraphedeliste"/>
              <w:numPr>
                <w:ilvl w:val="0"/>
                <w:numId w:val="6"/>
              </w:numPr>
              <w:rPr>
                <w:color w:val="000000"/>
                <w:sz w:val="28"/>
                <w:szCs w:val="28"/>
              </w:rPr>
            </w:pPr>
            <w:r>
              <w:rPr>
                <w:color w:val="000000"/>
                <w:sz w:val="28"/>
                <w:szCs w:val="28"/>
              </w:rPr>
              <w:t xml:space="preserve">Fournitures et installation des filtres    </w:t>
            </w:r>
          </w:p>
        </w:tc>
        <w:tc>
          <w:tcPr>
            <w:tcW w:w="851" w:type="dxa"/>
            <w:tcBorders>
              <w:top w:val="nil"/>
              <w:left w:val="nil"/>
              <w:bottom w:val="single" w:sz="8" w:space="0" w:color="auto"/>
              <w:right w:val="single" w:sz="8" w:space="0" w:color="auto"/>
            </w:tcBorders>
            <w:shd w:val="clear" w:color="auto" w:fill="auto"/>
            <w:noWrap/>
            <w:vAlign w:val="center"/>
            <w:hideMark/>
          </w:tcPr>
          <w:p w:rsidR="00F14868" w:rsidRPr="009B237E" w:rsidRDefault="00F14868" w:rsidP="00F14868">
            <w:pPr>
              <w:jc w:val="center"/>
              <w:rPr>
                <w:rFonts w:asciiTheme="minorBidi" w:eastAsia="Times New Roman" w:hAnsiTheme="minorBidi" w:cstheme="minorBidi"/>
                <w:b/>
                <w:bCs/>
                <w:color w:val="000000"/>
                <w:lang w:eastAsia="fr-FR"/>
              </w:rPr>
            </w:pPr>
            <w:r w:rsidRPr="009B237E">
              <w:rPr>
                <w:rFonts w:asciiTheme="minorBidi" w:eastAsia="Times New Roman" w:hAnsiTheme="minorBidi" w:cstheme="minorBidi"/>
                <w:b/>
                <w:bCs/>
                <w:color w:val="000000"/>
                <w:lang w:eastAsia="fr-FR"/>
              </w:rPr>
              <w:t>u</w:t>
            </w:r>
          </w:p>
        </w:tc>
        <w:tc>
          <w:tcPr>
            <w:tcW w:w="1559" w:type="dxa"/>
            <w:tcBorders>
              <w:top w:val="nil"/>
              <w:left w:val="nil"/>
              <w:bottom w:val="single" w:sz="8" w:space="0" w:color="auto"/>
              <w:right w:val="single" w:sz="8" w:space="0" w:color="auto"/>
            </w:tcBorders>
            <w:shd w:val="clear" w:color="auto" w:fill="auto"/>
            <w:noWrap/>
            <w:vAlign w:val="bottom"/>
            <w:hideMark/>
          </w:tcPr>
          <w:p w:rsidR="00F14868" w:rsidRPr="009B237E" w:rsidRDefault="00F14868" w:rsidP="00B97632">
            <w:pPr>
              <w:jc w:val="center"/>
              <w:rPr>
                <w:rFonts w:eastAsia="Times New Roman"/>
                <w:color w:val="000000"/>
                <w:sz w:val="28"/>
                <w:szCs w:val="28"/>
                <w:lang w:eastAsia="fr-FR"/>
              </w:rPr>
            </w:pPr>
          </w:p>
        </w:tc>
      </w:tr>
    </w:tbl>
    <w:p w:rsidR="00F14868" w:rsidRDefault="00F14868" w:rsidP="00F14868">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w:t>
      </w: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Default="00F14868" w:rsidP="00F14868">
      <w:pPr>
        <w:jc w:val="both"/>
        <w:rPr>
          <w:rFonts w:asciiTheme="minorBidi" w:eastAsia="Times New Roman" w:hAnsiTheme="minorBidi"/>
          <w:b/>
          <w:bCs/>
          <w:szCs w:val="20"/>
          <w:lang w:eastAsia="fr-FR"/>
        </w:rPr>
      </w:pPr>
    </w:p>
    <w:p w:rsidR="00F14868" w:rsidRPr="00EB25EF" w:rsidRDefault="00F14868" w:rsidP="00F14868">
      <w:pPr>
        <w:jc w:val="both"/>
        <w:rPr>
          <w:rFonts w:asciiTheme="minorBidi" w:eastAsia="Times New Roman" w:hAnsiTheme="minorBidi"/>
          <w:b/>
          <w:bCs/>
          <w:szCs w:val="20"/>
          <w:lang w:eastAsia="fr-FR"/>
        </w:rPr>
      </w:pPr>
      <w:r>
        <w:rPr>
          <w:rFonts w:asciiTheme="minorBidi" w:eastAsia="Times New Roman" w:hAnsiTheme="minorBidi"/>
          <w:b/>
          <w:bCs/>
          <w:szCs w:val="20"/>
          <w:lang w:eastAsia="fr-FR"/>
        </w:rPr>
        <w:t xml:space="preserve">                                                                                        Fait à …………</w:t>
      </w:r>
      <w:r w:rsidRPr="00EB25EF">
        <w:rPr>
          <w:rFonts w:asciiTheme="minorBidi" w:eastAsia="Times New Roman" w:hAnsiTheme="minorBidi"/>
          <w:b/>
          <w:bCs/>
          <w:szCs w:val="20"/>
          <w:lang w:eastAsia="fr-FR"/>
        </w:rPr>
        <w:t>le : …………………..</w:t>
      </w:r>
    </w:p>
    <w:p w:rsidR="00F14868" w:rsidRPr="00EB25EF" w:rsidRDefault="00F14868" w:rsidP="00F14868">
      <w:pPr>
        <w:autoSpaceDE w:val="0"/>
        <w:autoSpaceDN w:val="0"/>
        <w:adjustRightInd w:val="0"/>
        <w:jc w:val="center"/>
        <w:rPr>
          <w:rFonts w:asciiTheme="minorBidi" w:eastAsia="Times New Roman" w:hAnsiTheme="minorBidi"/>
          <w:b/>
          <w:bCs/>
          <w:lang w:eastAsia="fr-FR"/>
        </w:rPr>
      </w:pPr>
      <w:r>
        <w:rPr>
          <w:rFonts w:asciiTheme="minorBidi" w:eastAsia="Times New Roman" w:hAnsiTheme="minorBidi"/>
          <w:b/>
          <w:bCs/>
          <w:lang w:eastAsia="fr-FR"/>
        </w:rPr>
        <w:t xml:space="preserve">                                                                                </w:t>
      </w:r>
      <w:r w:rsidRPr="00EB25EF">
        <w:rPr>
          <w:rFonts w:asciiTheme="minorBidi" w:eastAsia="Times New Roman" w:hAnsiTheme="minorBidi"/>
          <w:b/>
          <w:bCs/>
          <w:lang w:eastAsia="fr-FR"/>
        </w:rPr>
        <w:t>Le soumissionnaire</w:t>
      </w: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r w:rsidRPr="00EB25EF">
        <w:rPr>
          <w:rFonts w:asciiTheme="minorBidi" w:eastAsia="Times New Roman" w:hAnsiTheme="minorBidi"/>
          <w:sz w:val="18"/>
          <w:szCs w:val="18"/>
          <w:lang w:eastAsia="fr-FR"/>
        </w:rPr>
        <w:t>(Nom, qualité du signataire et cachet du soumissionnaire)</w:t>
      </w: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tabs>
          <w:tab w:val="left" w:pos="7860"/>
        </w:tabs>
        <w:jc w:val="center"/>
        <w:rPr>
          <w:rFonts w:asciiTheme="minorBidi" w:eastAsia="Times New Roman" w:hAnsiTheme="minorBidi"/>
          <w:bCs/>
          <w:sz w:val="32"/>
          <w:szCs w:val="32"/>
          <w:u w:val="single"/>
          <w:lang w:eastAsia="fr-FR"/>
        </w:rPr>
      </w:pPr>
    </w:p>
    <w:p w:rsidR="00F14868" w:rsidRDefault="00F14868" w:rsidP="00F14868">
      <w:pPr>
        <w:tabs>
          <w:tab w:val="left" w:pos="7860"/>
        </w:tabs>
        <w:jc w:val="center"/>
        <w:rPr>
          <w:rFonts w:asciiTheme="minorBidi" w:eastAsia="Times New Roman" w:hAnsiTheme="minorBidi"/>
          <w:bCs/>
          <w:sz w:val="32"/>
          <w:szCs w:val="32"/>
          <w:u w:val="single"/>
          <w:lang w:eastAsia="fr-FR"/>
        </w:rPr>
      </w:pPr>
    </w:p>
    <w:p w:rsidR="00F14868" w:rsidRPr="009A4A5B" w:rsidRDefault="00F14868" w:rsidP="00F14868">
      <w:pPr>
        <w:tabs>
          <w:tab w:val="left" w:pos="7860"/>
        </w:tabs>
        <w:jc w:val="center"/>
        <w:rPr>
          <w:rFonts w:asciiTheme="minorBidi" w:eastAsia="Times New Roman" w:hAnsiTheme="minorBidi"/>
          <w:lang w:eastAsia="fr-FR"/>
        </w:rPr>
      </w:pPr>
      <w:r w:rsidRPr="00EB25EF">
        <w:rPr>
          <w:rFonts w:asciiTheme="minorBidi" w:eastAsia="Times New Roman" w:hAnsiTheme="minorBidi"/>
          <w:bCs/>
          <w:sz w:val="32"/>
          <w:szCs w:val="32"/>
          <w:u w:val="single"/>
          <w:lang w:eastAsia="fr-FR"/>
        </w:rPr>
        <w:t>DEVIS QUANTITATIF ET ESTIMATIF</w:t>
      </w:r>
    </w:p>
    <w:p w:rsidR="00F14868" w:rsidRDefault="00F14868" w:rsidP="00F14868">
      <w:pPr>
        <w:tabs>
          <w:tab w:val="left" w:pos="709"/>
        </w:tabs>
        <w:suppressAutoHyphens/>
        <w:autoSpaceDN w:val="0"/>
        <w:spacing w:line="200" w:lineRule="atLeast"/>
        <w:textAlignment w:val="baseline"/>
        <w:rPr>
          <w:rFonts w:asciiTheme="minorBidi" w:eastAsia="Times New Roman" w:hAnsiTheme="minorBidi"/>
          <w:b/>
          <w:bCs/>
          <w:color w:val="00000A"/>
          <w:kern w:val="3"/>
          <w:sz w:val="26"/>
          <w:szCs w:val="26"/>
          <w:lang w:eastAsia="fr-FR"/>
        </w:rPr>
      </w:pPr>
      <w:r w:rsidRPr="00EB25EF">
        <w:rPr>
          <w:rFonts w:asciiTheme="minorBidi" w:eastAsia="Times New Roman" w:hAnsiTheme="minorBidi"/>
          <w:b/>
          <w:bCs/>
          <w:color w:val="00000A"/>
          <w:kern w:val="3"/>
          <w:sz w:val="26"/>
          <w:szCs w:val="26"/>
          <w:lang w:eastAsia="fr-FR"/>
        </w:rPr>
        <w:t xml:space="preserve"> « </w:t>
      </w:r>
      <w:r>
        <w:rPr>
          <w:rFonts w:asciiTheme="minorBidi" w:hAnsiTheme="minorBidi"/>
          <w:b/>
          <w:bCs/>
          <w:sz w:val="28"/>
          <w:szCs w:val="28"/>
        </w:rPr>
        <w:t>Entretien et réparation des hautes au niveau des blocs de laboratoires</w:t>
      </w:r>
      <w:r w:rsidRPr="00EB25EF">
        <w:rPr>
          <w:rFonts w:asciiTheme="minorBidi" w:hAnsiTheme="minorBidi"/>
        </w:rPr>
        <w:t> </w:t>
      </w:r>
      <w:r w:rsidRPr="00EB25EF">
        <w:rPr>
          <w:rFonts w:asciiTheme="minorBidi" w:eastAsia="Times New Roman" w:hAnsiTheme="minorBidi"/>
          <w:b/>
          <w:bCs/>
          <w:color w:val="00000A"/>
          <w:kern w:val="3"/>
          <w:sz w:val="26"/>
          <w:szCs w:val="26"/>
          <w:lang w:eastAsia="fr-FR"/>
        </w:rPr>
        <w:t>»</w:t>
      </w:r>
    </w:p>
    <w:p w:rsidR="00F14868" w:rsidRPr="00462A6E" w:rsidRDefault="00F14868" w:rsidP="00F14868">
      <w:pPr>
        <w:tabs>
          <w:tab w:val="left" w:pos="709"/>
        </w:tabs>
        <w:suppressAutoHyphens/>
        <w:autoSpaceDN w:val="0"/>
        <w:spacing w:line="200" w:lineRule="atLeast"/>
        <w:jc w:val="center"/>
        <w:textAlignment w:val="baseline"/>
        <w:rPr>
          <w:rFonts w:asciiTheme="minorBidi" w:eastAsia="Times New Roman" w:hAnsiTheme="minorBidi"/>
          <w:b/>
          <w:bCs/>
          <w:color w:val="00000A"/>
          <w:kern w:val="3"/>
          <w:sz w:val="26"/>
          <w:szCs w:val="26"/>
          <w:lang w:eastAsia="fr-FR"/>
        </w:rPr>
      </w:pPr>
    </w:p>
    <w:tbl>
      <w:tblPr>
        <w:tblW w:w="9796" w:type="dxa"/>
        <w:tblInd w:w="55" w:type="dxa"/>
        <w:tblCellMar>
          <w:left w:w="70" w:type="dxa"/>
          <w:right w:w="70" w:type="dxa"/>
        </w:tblCellMar>
        <w:tblLook w:val="04A0"/>
      </w:tblPr>
      <w:tblGrid>
        <w:gridCol w:w="460"/>
        <w:gridCol w:w="5225"/>
        <w:gridCol w:w="763"/>
        <w:gridCol w:w="1647"/>
        <w:gridCol w:w="1701"/>
      </w:tblGrid>
      <w:tr w:rsidR="00F14868" w:rsidRPr="00462A6E" w:rsidTr="00F14868">
        <w:trPr>
          <w:trHeight w:val="294"/>
        </w:trPr>
        <w:tc>
          <w:tcPr>
            <w:tcW w:w="4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14868" w:rsidRPr="00AB26E1" w:rsidRDefault="00F14868" w:rsidP="00B97632">
            <w:pPr>
              <w:jc w:val="center"/>
              <w:rPr>
                <w:rFonts w:ascii="Arial" w:eastAsia="Times New Roman" w:hAnsi="Arial" w:cs="Arial"/>
                <w:b/>
                <w:bCs/>
                <w:lang w:eastAsia="fr-FR"/>
              </w:rPr>
            </w:pPr>
            <w:r w:rsidRPr="00AB26E1">
              <w:rPr>
                <w:rFonts w:ascii="Arial" w:eastAsia="Times New Roman" w:hAnsi="Arial" w:cs="Arial"/>
                <w:b/>
                <w:bCs/>
                <w:lang w:eastAsia="fr-FR"/>
              </w:rPr>
              <w:t>N°</w:t>
            </w:r>
          </w:p>
        </w:tc>
        <w:tc>
          <w:tcPr>
            <w:tcW w:w="5225" w:type="dxa"/>
            <w:tcBorders>
              <w:top w:val="single" w:sz="8" w:space="0" w:color="auto"/>
              <w:left w:val="nil"/>
              <w:bottom w:val="single" w:sz="8" w:space="0" w:color="auto"/>
              <w:right w:val="single" w:sz="8" w:space="0" w:color="auto"/>
            </w:tcBorders>
            <w:shd w:val="clear" w:color="auto" w:fill="auto"/>
            <w:vAlign w:val="center"/>
            <w:hideMark/>
          </w:tcPr>
          <w:p w:rsidR="00F14868" w:rsidRPr="00AB26E1" w:rsidRDefault="00F14868" w:rsidP="00B97632">
            <w:pPr>
              <w:jc w:val="center"/>
              <w:rPr>
                <w:rFonts w:ascii="Arial" w:eastAsia="Times New Roman" w:hAnsi="Arial" w:cs="Arial"/>
                <w:b/>
                <w:bCs/>
                <w:lang w:eastAsia="fr-FR"/>
              </w:rPr>
            </w:pPr>
            <w:r w:rsidRPr="00AB26E1">
              <w:rPr>
                <w:rFonts w:ascii="Arial" w:eastAsia="Times New Roman" w:hAnsi="Arial" w:cs="Arial"/>
                <w:b/>
                <w:bCs/>
                <w:lang w:eastAsia="fr-FR"/>
              </w:rPr>
              <w:t>Désignation</w:t>
            </w:r>
          </w:p>
        </w:tc>
        <w:tc>
          <w:tcPr>
            <w:tcW w:w="763" w:type="dxa"/>
            <w:tcBorders>
              <w:top w:val="single" w:sz="8" w:space="0" w:color="auto"/>
              <w:left w:val="nil"/>
              <w:bottom w:val="single" w:sz="8" w:space="0" w:color="auto"/>
              <w:right w:val="single" w:sz="8" w:space="0" w:color="auto"/>
            </w:tcBorders>
            <w:shd w:val="clear" w:color="auto" w:fill="auto"/>
            <w:vAlign w:val="center"/>
            <w:hideMark/>
          </w:tcPr>
          <w:p w:rsidR="00F14868" w:rsidRPr="00AB26E1" w:rsidRDefault="00F14868" w:rsidP="00B97632">
            <w:pPr>
              <w:jc w:val="center"/>
              <w:rPr>
                <w:rFonts w:ascii="Arial" w:eastAsia="Times New Roman" w:hAnsi="Arial" w:cs="Arial"/>
                <w:b/>
                <w:lang w:eastAsia="fr-FR"/>
              </w:rPr>
            </w:pPr>
            <w:r>
              <w:rPr>
                <w:rFonts w:ascii="Arial" w:eastAsia="Times New Roman" w:hAnsi="Arial" w:cs="Arial"/>
                <w:b/>
                <w:lang w:eastAsia="fr-FR"/>
              </w:rPr>
              <w:t>Qté</w:t>
            </w:r>
          </w:p>
        </w:tc>
        <w:tc>
          <w:tcPr>
            <w:tcW w:w="1647" w:type="dxa"/>
            <w:tcBorders>
              <w:top w:val="single" w:sz="8" w:space="0" w:color="auto"/>
              <w:left w:val="nil"/>
              <w:bottom w:val="single" w:sz="8" w:space="0" w:color="auto"/>
              <w:right w:val="single" w:sz="8" w:space="0" w:color="auto"/>
            </w:tcBorders>
            <w:shd w:val="clear" w:color="auto" w:fill="auto"/>
            <w:vAlign w:val="center"/>
            <w:hideMark/>
          </w:tcPr>
          <w:p w:rsidR="00F14868" w:rsidRPr="00AB26E1" w:rsidRDefault="00F14868" w:rsidP="00B97632">
            <w:pPr>
              <w:jc w:val="center"/>
              <w:rPr>
                <w:rFonts w:ascii="Arial" w:eastAsia="Times New Roman" w:hAnsi="Arial" w:cs="Arial"/>
                <w:b/>
                <w:lang w:eastAsia="fr-FR"/>
              </w:rPr>
            </w:pPr>
            <w:r w:rsidRPr="00AB26E1">
              <w:rPr>
                <w:rFonts w:ascii="Arial" w:eastAsia="Times New Roman" w:hAnsi="Arial" w:cs="Arial"/>
                <w:b/>
                <w:lang w:eastAsia="fr-FR"/>
              </w:rPr>
              <w:t>Prix U HT</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F14868" w:rsidRPr="00AB26E1" w:rsidRDefault="00F14868" w:rsidP="00B97632">
            <w:pPr>
              <w:jc w:val="center"/>
              <w:rPr>
                <w:rFonts w:ascii="Arial" w:eastAsia="Times New Roman" w:hAnsi="Arial" w:cs="Arial"/>
                <w:b/>
                <w:lang w:eastAsia="fr-FR"/>
              </w:rPr>
            </w:pPr>
            <w:r w:rsidRPr="00AB26E1">
              <w:rPr>
                <w:rFonts w:ascii="Arial" w:eastAsia="Times New Roman" w:hAnsi="Arial" w:cs="Arial"/>
                <w:b/>
                <w:lang w:eastAsia="fr-FR"/>
              </w:rPr>
              <w:t>Montant HT</w:t>
            </w:r>
          </w:p>
        </w:tc>
      </w:tr>
      <w:tr w:rsidR="00F14868" w:rsidRPr="00462A6E" w:rsidTr="00F14868">
        <w:trPr>
          <w:trHeight w:val="390"/>
        </w:trPr>
        <w:tc>
          <w:tcPr>
            <w:tcW w:w="460" w:type="dxa"/>
            <w:tcBorders>
              <w:top w:val="nil"/>
              <w:left w:val="single" w:sz="8" w:space="0" w:color="auto"/>
              <w:bottom w:val="single" w:sz="8" w:space="0" w:color="auto"/>
              <w:right w:val="single" w:sz="8" w:space="0" w:color="auto"/>
            </w:tcBorders>
            <w:shd w:val="clear" w:color="auto" w:fill="auto"/>
            <w:noWrap/>
            <w:vAlign w:val="center"/>
            <w:hideMark/>
          </w:tcPr>
          <w:p w:rsidR="00F14868" w:rsidRPr="00BD5129" w:rsidRDefault="00F14868" w:rsidP="00B97632">
            <w:pPr>
              <w:jc w:val="center"/>
              <w:rPr>
                <w:rFonts w:asciiTheme="minorBidi" w:eastAsia="Times New Roman" w:hAnsiTheme="minorBidi" w:cstheme="minorBidi"/>
                <w:b/>
                <w:bCs/>
                <w:color w:val="000000"/>
                <w:lang w:eastAsia="fr-FR"/>
              </w:rPr>
            </w:pPr>
            <w:r w:rsidRPr="00BD5129">
              <w:rPr>
                <w:rFonts w:asciiTheme="minorBidi" w:eastAsia="Times New Roman" w:hAnsiTheme="minorBidi" w:cstheme="minorBidi"/>
                <w:b/>
                <w:bCs/>
                <w:color w:val="000000"/>
                <w:lang w:eastAsia="fr-FR"/>
              </w:rPr>
              <w:t>1</w:t>
            </w:r>
          </w:p>
        </w:tc>
        <w:tc>
          <w:tcPr>
            <w:tcW w:w="5225" w:type="dxa"/>
            <w:tcBorders>
              <w:top w:val="nil"/>
              <w:left w:val="nil"/>
              <w:bottom w:val="single" w:sz="8" w:space="0" w:color="auto"/>
              <w:right w:val="single" w:sz="8" w:space="0" w:color="auto"/>
            </w:tcBorders>
            <w:shd w:val="clear" w:color="auto" w:fill="auto"/>
            <w:vAlign w:val="center"/>
            <w:hideMark/>
          </w:tcPr>
          <w:p w:rsidR="00F14868" w:rsidRDefault="00F14868" w:rsidP="00F14868">
            <w:pPr>
              <w:rPr>
                <w:rFonts w:eastAsia="Times New Roman"/>
                <w:color w:val="000000"/>
                <w:sz w:val="28"/>
                <w:szCs w:val="28"/>
                <w:lang w:eastAsia="fr-FR"/>
              </w:rPr>
            </w:pPr>
          </w:p>
          <w:p w:rsidR="00F14868" w:rsidRDefault="00F14868" w:rsidP="00F14868">
            <w:pPr>
              <w:rPr>
                <w:rFonts w:eastAsia="Times New Roman"/>
                <w:color w:val="000000"/>
                <w:sz w:val="28"/>
                <w:szCs w:val="28"/>
                <w:lang w:eastAsia="fr-FR"/>
              </w:rPr>
            </w:pPr>
            <w:r>
              <w:rPr>
                <w:rFonts w:eastAsia="Times New Roman"/>
                <w:color w:val="000000"/>
                <w:sz w:val="28"/>
                <w:szCs w:val="28"/>
                <w:lang w:eastAsia="fr-FR"/>
              </w:rPr>
              <w:t>Réparation des hottes chimique</w:t>
            </w:r>
          </w:p>
          <w:p w:rsidR="00F14868" w:rsidRDefault="00F14868" w:rsidP="00F14868">
            <w:pPr>
              <w:pStyle w:val="Paragraphedeliste"/>
              <w:numPr>
                <w:ilvl w:val="0"/>
                <w:numId w:val="6"/>
              </w:numPr>
              <w:rPr>
                <w:color w:val="000000"/>
                <w:sz w:val="28"/>
                <w:szCs w:val="28"/>
              </w:rPr>
            </w:pPr>
            <w:r>
              <w:rPr>
                <w:color w:val="000000"/>
                <w:sz w:val="28"/>
                <w:szCs w:val="28"/>
              </w:rPr>
              <w:t>Rob bobinage moteur</w:t>
            </w:r>
          </w:p>
          <w:p w:rsidR="00F14868" w:rsidRDefault="00F14868" w:rsidP="00F14868">
            <w:pPr>
              <w:pStyle w:val="Paragraphedeliste"/>
              <w:numPr>
                <w:ilvl w:val="0"/>
                <w:numId w:val="6"/>
              </w:numPr>
              <w:rPr>
                <w:color w:val="000000"/>
                <w:sz w:val="28"/>
                <w:szCs w:val="28"/>
              </w:rPr>
            </w:pPr>
            <w:r>
              <w:rPr>
                <w:color w:val="000000"/>
                <w:sz w:val="28"/>
                <w:szCs w:val="28"/>
              </w:rPr>
              <w:t>Composant électronique défectueux</w:t>
            </w:r>
          </w:p>
          <w:p w:rsidR="00F14868" w:rsidRDefault="00F14868" w:rsidP="00F14868">
            <w:pPr>
              <w:pStyle w:val="Paragraphedeliste"/>
              <w:numPr>
                <w:ilvl w:val="0"/>
                <w:numId w:val="6"/>
              </w:numPr>
              <w:rPr>
                <w:color w:val="000000"/>
                <w:sz w:val="28"/>
                <w:szCs w:val="28"/>
              </w:rPr>
            </w:pPr>
            <w:r>
              <w:rPr>
                <w:color w:val="000000"/>
                <w:sz w:val="28"/>
                <w:szCs w:val="28"/>
              </w:rPr>
              <w:t>Minuterie en panne</w:t>
            </w:r>
          </w:p>
          <w:p w:rsidR="00F14868" w:rsidRDefault="00F14868" w:rsidP="00F14868">
            <w:pPr>
              <w:pStyle w:val="Paragraphedeliste"/>
              <w:numPr>
                <w:ilvl w:val="0"/>
                <w:numId w:val="6"/>
              </w:numPr>
              <w:rPr>
                <w:color w:val="000000"/>
                <w:sz w:val="28"/>
                <w:szCs w:val="28"/>
              </w:rPr>
            </w:pPr>
            <w:r>
              <w:rPr>
                <w:color w:val="000000"/>
                <w:sz w:val="28"/>
                <w:szCs w:val="28"/>
              </w:rPr>
              <w:t xml:space="preserve">Fournitures et installation des filtres    </w:t>
            </w:r>
          </w:p>
          <w:p w:rsidR="00F14868" w:rsidRPr="009B237E" w:rsidRDefault="00F14868" w:rsidP="00F14868">
            <w:pPr>
              <w:rPr>
                <w:rFonts w:ascii="Arial" w:eastAsia="Times New Roman" w:hAnsi="Arial" w:cs="Arial"/>
                <w:color w:val="000000"/>
                <w:lang w:eastAsia="fr-FR"/>
              </w:rPr>
            </w:pPr>
          </w:p>
        </w:tc>
        <w:tc>
          <w:tcPr>
            <w:tcW w:w="763" w:type="dxa"/>
            <w:tcBorders>
              <w:top w:val="nil"/>
              <w:left w:val="nil"/>
              <w:bottom w:val="single" w:sz="8" w:space="0" w:color="auto"/>
              <w:right w:val="single" w:sz="8" w:space="0" w:color="auto"/>
            </w:tcBorders>
            <w:shd w:val="clear" w:color="auto" w:fill="auto"/>
            <w:vAlign w:val="center"/>
            <w:hideMark/>
          </w:tcPr>
          <w:p w:rsidR="00F14868" w:rsidRPr="009B237E" w:rsidRDefault="00F14868" w:rsidP="00B97632">
            <w:pPr>
              <w:jc w:val="center"/>
              <w:rPr>
                <w:rFonts w:ascii="Arial" w:eastAsia="Times New Roman" w:hAnsi="Arial" w:cs="Arial"/>
                <w:b/>
                <w:bCs/>
                <w:color w:val="000000"/>
                <w:szCs w:val="22"/>
                <w:lang w:eastAsia="fr-FR"/>
              </w:rPr>
            </w:pPr>
            <w:r>
              <w:rPr>
                <w:rFonts w:ascii="Arial" w:eastAsia="Times New Roman" w:hAnsi="Arial" w:cs="Arial"/>
                <w:b/>
                <w:bCs/>
                <w:color w:val="000000"/>
                <w:szCs w:val="22"/>
                <w:lang w:eastAsia="fr-FR"/>
              </w:rPr>
              <w:t>15</w:t>
            </w:r>
          </w:p>
        </w:tc>
        <w:tc>
          <w:tcPr>
            <w:tcW w:w="1647" w:type="dxa"/>
            <w:tcBorders>
              <w:top w:val="nil"/>
              <w:left w:val="nil"/>
              <w:bottom w:val="single" w:sz="8" w:space="0" w:color="auto"/>
              <w:right w:val="single" w:sz="8" w:space="0" w:color="auto"/>
            </w:tcBorders>
            <w:shd w:val="clear" w:color="auto" w:fill="auto"/>
            <w:vAlign w:val="bottom"/>
            <w:hideMark/>
          </w:tcPr>
          <w:p w:rsidR="00F14868" w:rsidRPr="00462A6E" w:rsidRDefault="00F14868" w:rsidP="00B97632">
            <w:pPr>
              <w:jc w:val="center"/>
              <w:rPr>
                <w:rFonts w:ascii="Calibri" w:eastAsia="Times New Roman" w:hAnsi="Calibri" w:cs="Calibri"/>
                <w:color w:val="000000"/>
                <w:sz w:val="28"/>
                <w:szCs w:val="28"/>
                <w:lang w:eastAsia="fr-FR"/>
              </w:rPr>
            </w:pPr>
          </w:p>
        </w:tc>
        <w:tc>
          <w:tcPr>
            <w:tcW w:w="1701" w:type="dxa"/>
            <w:tcBorders>
              <w:top w:val="nil"/>
              <w:left w:val="nil"/>
              <w:bottom w:val="single" w:sz="8" w:space="0" w:color="auto"/>
              <w:right w:val="single" w:sz="8" w:space="0" w:color="auto"/>
            </w:tcBorders>
            <w:shd w:val="clear" w:color="auto" w:fill="auto"/>
            <w:vAlign w:val="bottom"/>
            <w:hideMark/>
          </w:tcPr>
          <w:p w:rsidR="00F14868" w:rsidRPr="00462A6E" w:rsidRDefault="00F14868" w:rsidP="00B97632">
            <w:pPr>
              <w:jc w:val="center"/>
              <w:rPr>
                <w:rFonts w:ascii="Calibri" w:eastAsia="Times New Roman" w:hAnsi="Calibri" w:cs="Calibri"/>
                <w:color w:val="000000"/>
                <w:sz w:val="28"/>
                <w:szCs w:val="28"/>
                <w:lang w:eastAsia="fr-FR"/>
              </w:rPr>
            </w:pPr>
          </w:p>
        </w:tc>
      </w:tr>
    </w:tbl>
    <w:p w:rsidR="00F14868" w:rsidRDefault="00F14868" w:rsidP="00F14868">
      <w:pPr>
        <w:autoSpaceDE w:val="0"/>
        <w:autoSpaceDN w:val="0"/>
        <w:adjustRightInd w:val="0"/>
        <w:ind w:left="1418" w:firstLine="709"/>
        <w:jc w:val="right"/>
        <w:rPr>
          <w:rFonts w:asciiTheme="minorBidi" w:eastAsia="Times New Roman" w:hAnsiTheme="minorBidi"/>
          <w:sz w:val="18"/>
          <w:szCs w:val="18"/>
          <w:lang w:eastAsia="fr-FR"/>
        </w:rPr>
      </w:pPr>
    </w:p>
    <w:p w:rsidR="00F14868" w:rsidRDefault="00F14868" w:rsidP="00F14868">
      <w:pPr>
        <w:ind w:hanging="567"/>
        <w:rPr>
          <w:rFonts w:asciiTheme="minorBidi" w:eastAsia="Times New Roman" w:hAnsiTheme="minorBidi"/>
          <w:bCs/>
          <w:sz w:val="28"/>
          <w:szCs w:val="28"/>
          <w:lang w:eastAsia="fr-FR"/>
        </w:rPr>
      </w:pPr>
      <w:r>
        <w:rPr>
          <w:rFonts w:asciiTheme="minorBidi" w:eastAsia="Times New Roman" w:hAnsiTheme="minorBidi"/>
          <w:bCs/>
          <w:sz w:val="28"/>
          <w:szCs w:val="28"/>
          <w:lang w:eastAsia="fr-FR"/>
        </w:rPr>
        <w:t xml:space="preserve">       </w:t>
      </w:r>
    </w:p>
    <w:p w:rsidR="00F14868" w:rsidRDefault="00F14868" w:rsidP="00F14868">
      <w:pPr>
        <w:ind w:hanging="567"/>
        <w:rPr>
          <w:rFonts w:asciiTheme="minorBidi" w:eastAsia="Times New Roman" w:hAnsiTheme="minorBidi"/>
          <w:bCs/>
          <w:sz w:val="28"/>
          <w:szCs w:val="28"/>
          <w:lang w:eastAsia="fr-FR"/>
        </w:rPr>
      </w:pPr>
    </w:p>
    <w:p w:rsidR="00F14868" w:rsidRDefault="00F14868" w:rsidP="00F14868">
      <w:pPr>
        <w:ind w:hanging="567"/>
        <w:rPr>
          <w:rFonts w:asciiTheme="minorBidi" w:eastAsia="Times New Roman" w:hAnsiTheme="minorBidi"/>
          <w:bCs/>
          <w:sz w:val="28"/>
          <w:szCs w:val="28"/>
          <w:lang w:eastAsia="fr-FR"/>
        </w:rPr>
      </w:pPr>
    </w:p>
    <w:p w:rsidR="00F14868" w:rsidRPr="00EB25EF" w:rsidRDefault="00F14868" w:rsidP="00F14868">
      <w:pPr>
        <w:ind w:hanging="567"/>
        <w:rPr>
          <w:rFonts w:asciiTheme="minorBidi" w:eastAsia="Times New Roman" w:hAnsiTheme="minorBidi"/>
          <w:sz w:val="28"/>
          <w:szCs w:val="28"/>
          <w:lang w:eastAsia="fr-FR"/>
        </w:rPr>
      </w:pPr>
      <w:r>
        <w:rPr>
          <w:rFonts w:asciiTheme="minorBidi" w:eastAsia="Times New Roman" w:hAnsiTheme="minorBidi"/>
          <w:bCs/>
          <w:sz w:val="28"/>
          <w:szCs w:val="28"/>
          <w:lang w:eastAsia="fr-FR"/>
        </w:rPr>
        <w:t xml:space="preserve">        </w:t>
      </w:r>
      <w:r w:rsidRPr="00EB25EF">
        <w:rPr>
          <w:rFonts w:asciiTheme="minorBidi" w:eastAsia="Times New Roman" w:hAnsiTheme="minorBidi"/>
          <w:bCs/>
          <w:sz w:val="28"/>
          <w:szCs w:val="28"/>
          <w:lang w:eastAsia="fr-FR"/>
        </w:rPr>
        <w:t>Arrêté le montant du présent devis à la Somme en TTC de</w:t>
      </w:r>
      <w:r w:rsidRPr="00EB25EF">
        <w:rPr>
          <w:rFonts w:asciiTheme="minorBidi" w:eastAsia="Times New Roman" w:hAnsiTheme="minorBidi"/>
          <w:sz w:val="28"/>
          <w:szCs w:val="28"/>
          <w:lang w:eastAsia="fr-FR"/>
        </w:rPr>
        <w:t xml:space="preserve"> : </w:t>
      </w:r>
    </w:p>
    <w:p w:rsidR="00F14868" w:rsidRDefault="00F14868" w:rsidP="00F14868">
      <w:pPr>
        <w:rPr>
          <w:rFonts w:asciiTheme="minorBidi" w:eastAsia="Times New Roman" w:hAnsiTheme="minorBidi"/>
          <w:sz w:val="28"/>
          <w:szCs w:val="28"/>
          <w:lang w:eastAsia="fr-FR"/>
        </w:rPr>
      </w:pPr>
      <w:r w:rsidRPr="00EB25EF">
        <w:rPr>
          <w:rFonts w:asciiTheme="minorBidi" w:eastAsia="Times New Roman" w:hAnsiTheme="minorBidi"/>
          <w:sz w:val="28"/>
          <w:szCs w:val="28"/>
          <w:lang w:eastAsia="fr-FR"/>
        </w:rPr>
        <w:t>…………………………………………………………………………..………………………………………………………………………………</w:t>
      </w:r>
      <w:r>
        <w:rPr>
          <w:rFonts w:asciiTheme="minorBidi" w:eastAsia="Times New Roman" w:hAnsiTheme="minorBidi"/>
          <w:sz w:val="28"/>
          <w:szCs w:val="28"/>
          <w:lang w:eastAsia="fr-FR"/>
        </w:rPr>
        <w:t>…………………………………….</w:t>
      </w:r>
    </w:p>
    <w:p w:rsidR="00F14868" w:rsidRDefault="00F14868" w:rsidP="00F14868">
      <w:pPr>
        <w:rPr>
          <w:rFonts w:asciiTheme="minorBidi" w:eastAsia="Times New Roman" w:hAnsiTheme="minorBidi"/>
          <w:sz w:val="28"/>
          <w:szCs w:val="28"/>
          <w:lang w:eastAsia="fr-FR"/>
        </w:rPr>
      </w:pPr>
    </w:p>
    <w:p w:rsidR="00F14868" w:rsidRDefault="00F14868" w:rsidP="00F14868">
      <w:pPr>
        <w:rPr>
          <w:rFonts w:asciiTheme="minorBidi" w:eastAsia="Times New Roman" w:hAnsiTheme="minorBidi"/>
          <w:sz w:val="28"/>
          <w:szCs w:val="28"/>
          <w:lang w:eastAsia="fr-FR"/>
        </w:rPr>
      </w:pPr>
    </w:p>
    <w:p w:rsidR="00F14868" w:rsidRDefault="00F14868" w:rsidP="00F14868">
      <w:pPr>
        <w:rPr>
          <w:rFonts w:asciiTheme="minorBidi" w:eastAsia="Times New Roman" w:hAnsiTheme="minorBidi"/>
          <w:sz w:val="28"/>
          <w:szCs w:val="28"/>
          <w:lang w:eastAsia="fr-FR"/>
        </w:rPr>
      </w:pPr>
    </w:p>
    <w:p w:rsidR="00F14868" w:rsidRDefault="00F14868" w:rsidP="00F14868">
      <w:pPr>
        <w:rPr>
          <w:rFonts w:asciiTheme="minorBidi" w:eastAsia="Times New Roman" w:hAnsiTheme="minorBidi"/>
          <w:sz w:val="28"/>
          <w:szCs w:val="28"/>
          <w:lang w:eastAsia="fr-FR"/>
        </w:rPr>
      </w:pPr>
    </w:p>
    <w:p w:rsidR="00F14868" w:rsidRDefault="00F14868" w:rsidP="00F14868">
      <w:pPr>
        <w:rPr>
          <w:rFonts w:asciiTheme="minorBidi" w:eastAsia="Times New Roman" w:hAnsiTheme="minorBidi"/>
          <w:sz w:val="28"/>
          <w:szCs w:val="28"/>
          <w:lang w:eastAsia="fr-FR"/>
        </w:rPr>
      </w:pPr>
    </w:p>
    <w:p w:rsidR="00F14868" w:rsidRDefault="00F14868" w:rsidP="00F14868">
      <w:pPr>
        <w:rPr>
          <w:rFonts w:asciiTheme="minorBidi" w:eastAsia="Times New Roman" w:hAnsiTheme="minorBidi"/>
          <w:sz w:val="28"/>
          <w:szCs w:val="28"/>
          <w:lang w:eastAsia="fr-FR"/>
        </w:rPr>
      </w:pPr>
    </w:p>
    <w:p w:rsidR="00F14868" w:rsidRDefault="00F14868" w:rsidP="00F14868">
      <w:pPr>
        <w:rPr>
          <w:rFonts w:asciiTheme="minorBidi" w:eastAsia="Times New Roman" w:hAnsiTheme="minorBidi"/>
          <w:sz w:val="28"/>
          <w:szCs w:val="28"/>
          <w:lang w:eastAsia="fr-FR"/>
        </w:rPr>
      </w:pPr>
    </w:p>
    <w:p w:rsidR="00F14868" w:rsidRPr="00EB25EF" w:rsidRDefault="00F14868" w:rsidP="00F14868">
      <w:pPr>
        <w:rPr>
          <w:rFonts w:asciiTheme="minorBidi" w:eastAsia="Times New Roman" w:hAnsiTheme="minorBidi"/>
          <w:sz w:val="28"/>
          <w:szCs w:val="28"/>
          <w:lang w:eastAsia="fr-FR"/>
        </w:rPr>
      </w:pPr>
    </w:p>
    <w:p w:rsidR="00F14868" w:rsidRPr="00EB25EF" w:rsidRDefault="00F14868" w:rsidP="00F14868">
      <w:pPr>
        <w:spacing w:line="276" w:lineRule="auto"/>
        <w:jc w:val="right"/>
        <w:rPr>
          <w:rFonts w:asciiTheme="minorBidi" w:eastAsia="Times New Roman" w:hAnsiTheme="minorBidi" w:cstheme="minorBidi"/>
          <w:b/>
          <w:bCs/>
          <w:szCs w:val="20"/>
          <w:lang w:eastAsia="fr-FR"/>
        </w:rPr>
      </w:pPr>
      <w:r>
        <w:rPr>
          <w:rFonts w:asciiTheme="minorBidi" w:eastAsia="Times New Roman" w:hAnsiTheme="minorBidi" w:cstheme="minorBidi"/>
          <w:b/>
          <w:bCs/>
          <w:szCs w:val="20"/>
          <w:lang w:eastAsia="fr-FR"/>
        </w:rPr>
        <w:t xml:space="preserve">                                                         </w:t>
      </w:r>
      <w:r w:rsidRPr="00EB25EF">
        <w:rPr>
          <w:rFonts w:asciiTheme="minorBidi" w:eastAsia="Times New Roman" w:hAnsiTheme="minorBidi" w:cstheme="minorBidi"/>
          <w:b/>
          <w:bCs/>
          <w:szCs w:val="20"/>
          <w:lang w:eastAsia="fr-FR"/>
        </w:rPr>
        <w:t xml:space="preserve"> Fait à ……………………le : …………………..</w:t>
      </w:r>
    </w:p>
    <w:p w:rsidR="00F14868" w:rsidRPr="00EB25EF" w:rsidRDefault="00F14868" w:rsidP="00F14868">
      <w:pPr>
        <w:autoSpaceDE w:val="0"/>
        <w:autoSpaceDN w:val="0"/>
        <w:adjustRightInd w:val="0"/>
        <w:jc w:val="center"/>
        <w:rPr>
          <w:rFonts w:asciiTheme="minorBidi" w:eastAsia="Times New Roman" w:hAnsiTheme="minorBidi" w:cstheme="minorBidi"/>
          <w:b/>
          <w:bCs/>
          <w:lang w:eastAsia="fr-FR"/>
        </w:rPr>
      </w:pPr>
      <w:r>
        <w:rPr>
          <w:rFonts w:asciiTheme="minorBidi" w:eastAsia="Times New Roman" w:hAnsiTheme="minorBidi" w:cstheme="minorBidi"/>
          <w:b/>
          <w:bCs/>
          <w:lang w:eastAsia="fr-FR"/>
        </w:rPr>
        <w:t xml:space="preserve">                                                                         </w:t>
      </w:r>
      <w:r w:rsidRPr="00EB25EF">
        <w:rPr>
          <w:rFonts w:asciiTheme="minorBidi" w:eastAsia="Times New Roman" w:hAnsiTheme="minorBidi" w:cstheme="minorBidi"/>
          <w:b/>
          <w:bCs/>
          <w:lang w:eastAsia="fr-FR"/>
        </w:rPr>
        <w:t>Le soumissionnaire</w:t>
      </w:r>
    </w:p>
    <w:p w:rsidR="00F14868" w:rsidRPr="005D1A0D" w:rsidRDefault="00F14868" w:rsidP="00F14868">
      <w:pPr>
        <w:autoSpaceDE w:val="0"/>
        <w:autoSpaceDN w:val="0"/>
        <w:adjustRightInd w:val="0"/>
        <w:ind w:left="1418" w:firstLine="709"/>
        <w:jc w:val="right"/>
        <w:rPr>
          <w:rFonts w:asciiTheme="minorBidi" w:eastAsia="Times New Roman" w:hAnsiTheme="minorBidi" w:cstheme="minorBidi"/>
          <w:b/>
          <w:bCs/>
          <w:lang w:eastAsia="fr-FR"/>
        </w:rPr>
      </w:pPr>
      <w:r w:rsidRPr="00EB25EF">
        <w:rPr>
          <w:rFonts w:asciiTheme="minorBidi" w:eastAsia="Times New Roman" w:hAnsiTheme="minorBidi" w:cstheme="minorBidi"/>
          <w:sz w:val="18"/>
          <w:szCs w:val="18"/>
          <w:lang w:eastAsia="fr-FR"/>
        </w:rPr>
        <w:t>(Nom, qualité du signataire et cachet du soumissionnaire)</w:t>
      </w:r>
    </w:p>
    <w:p w:rsidR="001F520B" w:rsidRPr="00EB25EF" w:rsidRDefault="001F520B"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sectPr w:rsidR="001F520B" w:rsidRPr="00EB25EF" w:rsidSect="009B79E3">
      <w:footerReference w:type="even" r:id="rId8"/>
      <w:footerReference w:type="default" r:id="rId9"/>
      <w:footerReference w:type="first" r:id="rId10"/>
      <w:footnotePr>
        <w:numRestart w:val="eachPage"/>
      </w:footnotePr>
      <w:pgSz w:w="11906" w:h="16838"/>
      <w:pgMar w:top="709"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733" w:rsidRDefault="00DE3733">
      <w:r>
        <w:separator/>
      </w:r>
    </w:p>
  </w:endnote>
  <w:endnote w:type="continuationSeparator" w:id="1">
    <w:p w:rsidR="00DE3733" w:rsidRDefault="00DE37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altName w:val="Times New Roman"/>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0B" w:rsidRDefault="00B40BFD" w:rsidP="00E44BED">
    <w:pPr>
      <w:pStyle w:val="Pieddepage"/>
      <w:framePr w:wrap="around" w:vAnchor="text" w:hAnchor="margin" w:xAlign="center" w:y="1"/>
      <w:rPr>
        <w:rStyle w:val="Numrodepage"/>
      </w:rPr>
    </w:pPr>
    <w:r>
      <w:rPr>
        <w:rStyle w:val="Numrodepage"/>
      </w:rPr>
      <w:fldChar w:fldCharType="begin"/>
    </w:r>
    <w:r w:rsidR="001F520B">
      <w:rPr>
        <w:rStyle w:val="Numrodepage"/>
      </w:rPr>
      <w:instrText xml:space="preserve">PAGE  </w:instrText>
    </w:r>
    <w:r>
      <w:rPr>
        <w:rStyle w:val="Numrodepage"/>
      </w:rPr>
      <w:fldChar w:fldCharType="end"/>
    </w:r>
  </w:p>
  <w:p w:rsidR="001F520B" w:rsidRDefault="001F520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0B" w:rsidRDefault="00B40BFD">
    <w:pPr>
      <w:pStyle w:val="Pieddepage"/>
      <w:jc w:val="center"/>
    </w:pPr>
    <w:fldSimple w:instr=" PAGE   \* MERGEFORMAT ">
      <w:r w:rsidR="00F14868">
        <w:rPr>
          <w:noProof/>
        </w:rPr>
        <w:t>- 13 -</w:t>
      </w:r>
    </w:fldSimple>
  </w:p>
  <w:p w:rsidR="001F520B" w:rsidRDefault="001F520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20B" w:rsidRDefault="001F520B"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733" w:rsidRDefault="00DE3733">
      <w:r>
        <w:separator/>
      </w:r>
    </w:p>
  </w:footnote>
  <w:footnote w:type="continuationSeparator" w:id="1">
    <w:p w:rsidR="00DE3733" w:rsidRDefault="00DE3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A8E0C44"/>
    <w:multiLevelType w:val="hybridMultilevel"/>
    <w:tmpl w:val="36B06710"/>
    <w:lvl w:ilvl="0" w:tplc="579438FA">
      <w:start w:val="8"/>
      <w:numFmt w:val="bullet"/>
      <w:lvlText w:val="-"/>
      <w:lvlJc w:val="left"/>
      <w:pPr>
        <w:ind w:left="2310" w:hanging="360"/>
      </w:pPr>
      <w:rPr>
        <w:rFonts w:ascii="Times New Roman" w:eastAsia="SimSun" w:hAnsi="Times New Roman" w:cs="Times New Roman" w:hint="default"/>
      </w:rPr>
    </w:lvl>
    <w:lvl w:ilvl="1" w:tplc="040C0003" w:tentative="1">
      <w:start w:val="1"/>
      <w:numFmt w:val="bullet"/>
      <w:lvlText w:val="o"/>
      <w:lvlJc w:val="left"/>
      <w:pPr>
        <w:ind w:left="3030" w:hanging="360"/>
      </w:pPr>
      <w:rPr>
        <w:rFonts w:ascii="Courier New" w:hAnsi="Courier New" w:cs="Courier New" w:hint="default"/>
      </w:rPr>
    </w:lvl>
    <w:lvl w:ilvl="2" w:tplc="040C0005" w:tentative="1">
      <w:start w:val="1"/>
      <w:numFmt w:val="bullet"/>
      <w:lvlText w:val=""/>
      <w:lvlJc w:val="left"/>
      <w:pPr>
        <w:ind w:left="3750" w:hanging="360"/>
      </w:pPr>
      <w:rPr>
        <w:rFonts w:ascii="Wingdings" w:hAnsi="Wingdings" w:hint="default"/>
      </w:rPr>
    </w:lvl>
    <w:lvl w:ilvl="3" w:tplc="040C0001" w:tentative="1">
      <w:start w:val="1"/>
      <w:numFmt w:val="bullet"/>
      <w:lvlText w:val=""/>
      <w:lvlJc w:val="left"/>
      <w:pPr>
        <w:ind w:left="4470" w:hanging="360"/>
      </w:pPr>
      <w:rPr>
        <w:rFonts w:ascii="Symbol" w:hAnsi="Symbol" w:hint="default"/>
      </w:rPr>
    </w:lvl>
    <w:lvl w:ilvl="4" w:tplc="040C0003" w:tentative="1">
      <w:start w:val="1"/>
      <w:numFmt w:val="bullet"/>
      <w:lvlText w:val="o"/>
      <w:lvlJc w:val="left"/>
      <w:pPr>
        <w:ind w:left="5190" w:hanging="360"/>
      </w:pPr>
      <w:rPr>
        <w:rFonts w:ascii="Courier New" w:hAnsi="Courier New" w:cs="Courier New" w:hint="default"/>
      </w:rPr>
    </w:lvl>
    <w:lvl w:ilvl="5" w:tplc="040C0005" w:tentative="1">
      <w:start w:val="1"/>
      <w:numFmt w:val="bullet"/>
      <w:lvlText w:val=""/>
      <w:lvlJc w:val="left"/>
      <w:pPr>
        <w:ind w:left="5910" w:hanging="360"/>
      </w:pPr>
      <w:rPr>
        <w:rFonts w:ascii="Wingdings" w:hAnsi="Wingdings" w:hint="default"/>
      </w:rPr>
    </w:lvl>
    <w:lvl w:ilvl="6" w:tplc="040C0001" w:tentative="1">
      <w:start w:val="1"/>
      <w:numFmt w:val="bullet"/>
      <w:lvlText w:val=""/>
      <w:lvlJc w:val="left"/>
      <w:pPr>
        <w:ind w:left="6630" w:hanging="360"/>
      </w:pPr>
      <w:rPr>
        <w:rFonts w:ascii="Symbol" w:hAnsi="Symbol" w:hint="default"/>
      </w:rPr>
    </w:lvl>
    <w:lvl w:ilvl="7" w:tplc="040C0003" w:tentative="1">
      <w:start w:val="1"/>
      <w:numFmt w:val="bullet"/>
      <w:lvlText w:val="o"/>
      <w:lvlJc w:val="left"/>
      <w:pPr>
        <w:ind w:left="7350" w:hanging="360"/>
      </w:pPr>
      <w:rPr>
        <w:rFonts w:ascii="Courier New" w:hAnsi="Courier New" w:cs="Courier New" w:hint="default"/>
      </w:rPr>
    </w:lvl>
    <w:lvl w:ilvl="8" w:tplc="040C0005" w:tentative="1">
      <w:start w:val="1"/>
      <w:numFmt w:val="bullet"/>
      <w:lvlText w:val=""/>
      <w:lvlJc w:val="left"/>
      <w:pPr>
        <w:ind w:left="8070" w:hanging="360"/>
      </w:pPr>
      <w:rPr>
        <w:rFonts w:ascii="Wingdings" w:hAnsi="Wingdings" w:hint="default"/>
      </w:rPr>
    </w:lvl>
  </w:abstractNum>
  <w:abstractNum w:abstractNumId="11">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2">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5">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6">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4C04179"/>
    <w:multiLevelType w:val="hybridMultilevel"/>
    <w:tmpl w:val="99024E6C"/>
    <w:lvl w:ilvl="0" w:tplc="876EF946">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1">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6">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1">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3">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43F0F3F"/>
    <w:multiLevelType w:val="hybridMultilevel"/>
    <w:tmpl w:val="08FC2E6A"/>
    <w:lvl w:ilvl="0" w:tplc="8320C402">
      <w:start w:val="8"/>
      <w:numFmt w:val="bullet"/>
      <w:lvlText w:val="-"/>
      <w:lvlJc w:val="left"/>
      <w:pPr>
        <w:ind w:left="2040" w:hanging="360"/>
      </w:pPr>
      <w:rPr>
        <w:rFonts w:ascii="Times New Roman" w:eastAsia="SimSun" w:hAnsi="Times New Roman" w:cs="Times New Roman" w:hint="default"/>
      </w:rPr>
    </w:lvl>
    <w:lvl w:ilvl="1" w:tplc="040C0003" w:tentative="1">
      <w:start w:val="1"/>
      <w:numFmt w:val="bullet"/>
      <w:lvlText w:val="o"/>
      <w:lvlJc w:val="left"/>
      <w:pPr>
        <w:ind w:left="2760" w:hanging="360"/>
      </w:pPr>
      <w:rPr>
        <w:rFonts w:ascii="Courier New" w:hAnsi="Courier New" w:cs="Courier New" w:hint="default"/>
      </w:rPr>
    </w:lvl>
    <w:lvl w:ilvl="2" w:tplc="040C0005" w:tentative="1">
      <w:start w:val="1"/>
      <w:numFmt w:val="bullet"/>
      <w:lvlText w:val=""/>
      <w:lvlJc w:val="left"/>
      <w:pPr>
        <w:ind w:left="3480" w:hanging="360"/>
      </w:pPr>
      <w:rPr>
        <w:rFonts w:ascii="Wingdings" w:hAnsi="Wingdings" w:hint="default"/>
      </w:rPr>
    </w:lvl>
    <w:lvl w:ilvl="3" w:tplc="040C0001" w:tentative="1">
      <w:start w:val="1"/>
      <w:numFmt w:val="bullet"/>
      <w:lvlText w:val=""/>
      <w:lvlJc w:val="left"/>
      <w:pPr>
        <w:ind w:left="4200" w:hanging="360"/>
      </w:pPr>
      <w:rPr>
        <w:rFonts w:ascii="Symbol" w:hAnsi="Symbol" w:hint="default"/>
      </w:rPr>
    </w:lvl>
    <w:lvl w:ilvl="4" w:tplc="040C0003" w:tentative="1">
      <w:start w:val="1"/>
      <w:numFmt w:val="bullet"/>
      <w:lvlText w:val="o"/>
      <w:lvlJc w:val="left"/>
      <w:pPr>
        <w:ind w:left="4920" w:hanging="360"/>
      </w:pPr>
      <w:rPr>
        <w:rFonts w:ascii="Courier New" w:hAnsi="Courier New" w:cs="Courier New" w:hint="default"/>
      </w:rPr>
    </w:lvl>
    <w:lvl w:ilvl="5" w:tplc="040C0005" w:tentative="1">
      <w:start w:val="1"/>
      <w:numFmt w:val="bullet"/>
      <w:lvlText w:val=""/>
      <w:lvlJc w:val="left"/>
      <w:pPr>
        <w:ind w:left="5640" w:hanging="360"/>
      </w:pPr>
      <w:rPr>
        <w:rFonts w:ascii="Wingdings" w:hAnsi="Wingdings" w:hint="default"/>
      </w:rPr>
    </w:lvl>
    <w:lvl w:ilvl="6" w:tplc="040C0001" w:tentative="1">
      <w:start w:val="1"/>
      <w:numFmt w:val="bullet"/>
      <w:lvlText w:val=""/>
      <w:lvlJc w:val="left"/>
      <w:pPr>
        <w:ind w:left="6360" w:hanging="360"/>
      </w:pPr>
      <w:rPr>
        <w:rFonts w:ascii="Symbol" w:hAnsi="Symbol" w:hint="default"/>
      </w:rPr>
    </w:lvl>
    <w:lvl w:ilvl="7" w:tplc="040C0003" w:tentative="1">
      <w:start w:val="1"/>
      <w:numFmt w:val="bullet"/>
      <w:lvlText w:val="o"/>
      <w:lvlJc w:val="left"/>
      <w:pPr>
        <w:ind w:left="7080" w:hanging="360"/>
      </w:pPr>
      <w:rPr>
        <w:rFonts w:ascii="Courier New" w:hAnsi="Courier New" w:cs="Courier New" w:hint="default"/>
      </w:rPr>
    </w:lvl>
    <w:lvl w:ilvl="8" w:tplc="040C0005" w:tentative="1">
      <w:start w:val="1"/>
      <w:numFmt w:val="bullet"/>
      <w:lvlText w:val=""/>
      <w:lvlJc w:val="left"/>
      <w:pPr>
        <w:ind w:left="7800" w:hanging="360"/>
      </w:pPr>
      <w:rPr>
        <w:rFonts w:ascii="Wingdings" w:hAnsi="Wingdings" w:hint="default"/>
      </w:rPr>
    </w:lvl>
  </w:abstractNum>
  <w:abstractNum w:abstractNumId="35">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6">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8">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9">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6">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9">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2">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D5B266F"/>
    <w:multiLevelType w:val="singleLevel"/>
    <w:tmpl w:val="4C06EAC0"/>
    <w:lvl w:ilvl="0">
      <w:start w:val="3"/>
      <w:numFmt w:val="bullet"/>
      <w:lvlText w:val="-"/>
      <w:lvlJc w:val="left"/>
      <w:pPr>
        <w:tabs>
          <w:tab w:val="num" w:pos="1068"/>
        </w:tabs>
        <w:ind w:left="1068" w:hanging="360"/>
      </w:pPr>
      <w:rPr>
        <w:rFonts w:ascii="Times New Roman" w:hAnsi="Times New Roman" w:hint="default"/>
      </w:rPr>
    </w:lvl>
  </w:abstractNum>
  <w:abstractNum w:abstractNumId="55">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6">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7">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8">
    <w:nsid w:val="61831EA6"/>
    <w:multiLevelType w:val="hybridMultilevel"/>
    <w:tmpl w:val="BC3859DA"/>
    <w:lvl w:ilvl="0" w:tplc="501E260A">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59">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2">
    <w:nsid w:val="66330C9C"/>
    <w:multiLevelType w:val="hybridMultilevel"/>
    <w:tmpl w:val="8C2E525A"/>
    <w:lvl w:ilvl="0" w:tplc="8DCEC3BC">
      <w:start w:val="8"/>
      <w:numFmt w:val="bullet"/>
      <w:lvlText w:val="-"/>
      <w:lvlJc w:val="left"/>
      <w:pPr>
        <w:ind w:left="3495" w:hanging="360"/>
      </w:pPr>
      <w:rPr>
        <w:rFonts w:ascii="Times New Roman" w:eastAsia="SimSun" w:hAnsi="Times New Roman" w:cs="Times New Roman" w:hint="default"/>
      </w:rPr>
    </w:lvl>
    <w:lvl w:ilvl="1" w:tplc="040C0003" w:tentative="1">
      <w:start w:val="1"/>
      <w:numFmt w:val="bullet"/>
      <w:lvlText w:val="o"/>
      <w:lvlJc w:val="left"/>
      <w:pPr>
        <w:ind w:left="4215" w:hanging="360"/>
      </w:pPr>
      <w:rPr>
        <w:rFonts w:ascii="Courier New" w:hAnsi="Courier New" w:cs="Courier New" w:hint="default"/>
      </w:rPr>
    </w:lvl>
    <w:lvl w:ilvl="2" w:tplc="040C0005" w:tentative="1">
      <w:start w:val="1"/>
      <w:numFmt w:val="bullet"/>
      <w:lvlText w:val=""/>
      <w:lvlJc w:val="left"/>
      <w:pPr>
        <w:ind w:left="4935" w:hanging="360"/>
      </w:pPr>
      <w:rPr>
        <w:rFonts w:ascii="Wingdings" w:hAnsi="Wingdings" w:hint="default"/>
      </w:rPr>
    </w:lvl>
    <w:lvl w:ilvl="3" w:tplc="040C0001" w:tentative="1">
      <w:start w:val="1"/>
      <w:numFmt w:val="bullet"/>
      <w:lvlText w:val=""/>
      <w:lvlJc w:val="left"/>
      <w:pPr>
        <w:ind w:left="5655" w:hanging="360"/>
      </w:pPr>
      <w:rPr>
        <w:rFonts w:ascii="Symbol" w:hAnsi="Symbol" w:hint="default"/>
      </w:rPr>
    </w:lvl>
    <w:lvl w:ilvl="4" w:tplc="040C0003" w:tentative="1">
      <w:start w:val="1"/>
      <w:numFmt w:val="bullet"/>
      <w:lvlText w:val="o"/>
      <w:lvlJc w:val="left"/>
      <w:pPr>
        <w:ind w:left="6375" w:hanging="360"/>
      </w:pPr>
      <w:rPr>
        <w:rFonts w:ascii="Courier New" w:hAnsi="Courier New" w:cs="Courier New" w:hint="default"/>
      </w:rPr>
    </w:lvl>
    <w:lvl w:ilvl="5" w:tplc="040C0005" w:tentative="1">
      <w:start w:val="1"/>
      <w:numFmt w:val="bullet"/>
      <w:lvlText w:val=""/>
      <w:lvlJc w:val="left"/>
      <w:pPr>
        <w:ind w:left="7095" w:hanging="360"/>
      </w:pPr>
      <w:rPr>
        <w:rFonts w:ascii="Wingdings" w:hAnsi="Wingdings" w:hint="default"/>
      </w:rPr>
    </w:lvl>
    <w:lvl w:ilvl="6" w:tplc="040C0001" w:tentative="1">
      <w:start w:val="1"/>
      <w:numFmt w:val="bullet"/>
      <w:lvlText w:val=""/>
      <w:lvlJc w:val="left"/>
      <w:pPr>
        <w:ind w:left="7815" w:hanging="360"/>
      </w:pPr>
      <w:rPr>
        <w:rFonts w:ascii="Symbol" w:hAnsi="Symbol" w:hint="default"/>
      </w:rPr>
    </w:lvl>
    <w:lvl w:ilvl="7" w:tplc="040C0003" w:tentative="1">
      <w:start w:val="1"/>
      <w:numFmt w:val="bullet"/>
      <w:lvlText w:val="o"/>
      <w:lvlJc w:val="left"/>
      <w:pPr>
        <w:ind w:left="8535" w:hanging="360"/>
      </w:pPr>
      <w:rPr>
        <w:rFonts w:ascii="Courier New" w:hAnsi="Courier New" w:cs="Courier New" w:hint="default"/>
      </w:rPr>
    </w:lvl>
    <w:lvl w:ilvl="8" w:tplc="040C0005" w:tentative="1">
      <w:start w:val="1"/>
      <w:numFmt w:val="bullet"/>
      <w:lvlText w:val=""/>
      <w:lvlJc w:val="left"/>
      <w:pPr>
        <w:ind w:left="9255" w:hanging="360"/>
      </w:pPr>
      <w:rPr>
        <w:rFonts w:ascii="Wingdings" w:hAnsi="Wingdings" w:hint="default"/>
      </w:rPr>
    </w:lvl>
  </w:abstractNum>
  <w:abstractNum w:abstractNumId="63">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64">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6">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9">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1">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3">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4">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6">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9">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1">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82">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83">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4">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1"/>
  </w:num>
  <w:num w:numId="2">
    <w:abstractNumId w:val="28"/>
  </w:num>
  <w:num w:numId="3">
    <w:abstractNumId w:val="51"/>
  </w:num>
  <w:num w:numId="4">
    <w:abstractNumId w:val="67"/>
  </w:num>
  <w:num w:numId="5">
    <w:abstractNumId w:val="70"/>
  </w:num>
  <w:num w:numId="6">
    <w:abstractNumId w:val="59"/>
  </w:num>
  <w:num w:numId="7">
    <w:abstractNumId w:val="8"/>
  </w:num>
  <w:num w:numId="8">
    <w:abstractNumId w:val="82"/>
  </w:num>
  <w:num w:numId="9">
    <w:abstractNumId w:val="63"/>
  </w:num>
  <w:num w:numId="10">
    <w:abstractNumId w:val="11"/>
  </w:num>
  <w:num w:numId="11">
    <w:abstractNumId w:val="45"/>
  </w:num>
  <w:num w:numId="12">
    <w:abstractNumId w:val="31"/>
  </w:num>
  <w:num w:numId="13">
    <w:abstractNumId w:val="2"/>
  </w:num>
  <w:num w:numId="14">
    <w:abstractNumId w:val="77"/>
  </w:num>
  <w:num w:numId="15">
    <w:abstractNumId w:val="56"/>
  </w:num>
  <w:num w:numId="16">
    <w:abstractNumId w:val="48"/>
  </w:num>
  <w:num w:numId="17">
    <w:abstractNumId w:val="42"/>
  </w:num>
  <w:num w:numId="18">
    <w:abstractNumId w:val="0"/>
  </w:num>
  <w:num w:numId="19">
    <w:abstractNumId w:val="6"/>
  </w:num>
  <w:num w:numId="20">
    <w:abstractNumId w:val="12"/>
  </w:num>
  <w:num w:numId="21">
    <w:abstractNumId w:val="78"/>
  </w:num>
  <w:num w:numId="22">
    <w:abstractNumId w:val="43"/>
  </w:num>
  <w:num w:numId="23">
    <w:abstractNumId w:val="7"/>
  </w:num>
  <w:num w:numId="24">
    <w:abstractNumId w:val="35"/>
  </w:num>
  <w:num w:numId="25">
    <w:abstractNumId w:val="22"/>
  </w:num>
  <w:num w:numId="26">
    <w:abstractNumId w:val="74"/>
  </w:num>
  <w:num w:numId="27">
    <w:abstractNumId w:val="4"/>
  </w:num>
  <w:num w:numId="28">
    <w:abstractNumId w:val="3"/>
  </w:num>
  <w:num w:numId="29">
    <w:abstractNumId w:val="53"/>
  </w:num>
  <w:num w:numId="30">
    <w:abstractNumId w:val="39"/>
  </w:num>
  <w:num w:numId="31">
    <w:abstractNumId w:val="65"/>
  </w:num>
  <w:num w:numId="32">
    <w:abstractNumId w:val="64"/>
  </w:num>
  <w:num w:numId="33">
    <w:abstractNumId w:val="79"/>
  </w:num>
  <w:num w:numId="34">
    <w:abstractNumId w:val="60"/>
  </w:num>
  <w:num w:numId="35">
    <w:abstractNumId w:val="76"/>
  </w:num>
  <w:num w:numId="36">
    <w:abstractNumId w:val="50"/>
  </w:num>
  <w:num w:numId="37">
    <w:abstractNumId w:val="29"/>
  </w:num>
  <w:num w:numId="38">
    <w:abstractNumId w:val="66"/>
  </w:num>
  <w:num w:numId="39">
    <w:abstractNumId w:val="61"/>
  </w:num>
  <w:num w:numId="40">
    <w:abstractNumId w:val="44"/>
  </w:num>
  <w:num w:numId="41">
    <w:abstractNumId w:val="80"/>
  </w:num>
  <w:num w:numId="42">
    <w:abstractNumId w:val="36"/>
  </w:num>
  <w:num w:numId="43">
    <w:abstractNumId w:val="49"/>
  </w:num>
  <w:num w:numId="44">
    <w:abstractNumId w:val="37"/>
  </w:num>
  <w:num w:numId="45">
    <w:abstractNumId w:val="17"/>
  </w:num>
  <w:num w:numId="46">
    <w:abstractNumId w:val="16"/>
  </w:num>
  <w:num w:numId="47">
    <w:abstractNumId w:val="73"/>
  </w:num>
  <w:num w:numId="48">
    <w:abstractNumId w:val="33"/>
  </w:num>
  <w:num w:numId="49">
    <w:abstractNumId w:val="52"/>
  </w:num>
  <w:num w:numId="50">
    <w:abstractNumId w:val="75"/>
  </w:num>
  <w:num w:numId="51">
    <w:abstractNumId w:val="47"/>
  </w:num>
  <w:num w:numId="52">
    <w:abstractNumId w:val="20"/>
  </w:num>
  <w:num w:numId="53">
    <w:abstractNumId w:val="30"/>
  </w:num>
  <w:num w:numId="54">
    <w:abstractNumId w:val="27"/>
  </w:num>
  <w:num w:numId="55">
    <w:abstractNumId w:val="55"/>
  </w:num>
  <w:num w:numId="56">
    <w:abstractNumId w:val="69"/>
  </w:num>
  <w:num w:numId="57">
    <w:abstractNumId w:val="26"/>
  </w:num>
  <w:num w:numId="58">
    <w:abstractNumId w:val="38"/>
  </w:num>
  <w:num w:numId="59">
    <w:abstractNumId w:val="5"/>
  </w:num>
  <w:num w:numId="60">
    <w:abstractNumId w:val="32"/>
  </w:num>
  <w:num w:numId="61">
    <w:abstractNumId w:val="9"/>
  </w:num>
  <w:num w:numId="62">
    <w:abstractNumId w:val="83"/>
  </w:num>
  <w:num w:numId="63">
    <w:abstractNumId w:val="57"/>
  </w:num>
  <w:num w:numId="64">
    <w:abstractNumId w:val="25"/>
  </w:num>
  <w:num w:numId="65">
    <w:abstractNumId w:val="72"/>
  </w:num>
  <w:num w:numId="66">
    <w:abstractNumId w:val="81"/>
  </w:num>
  <w:num w:numId="67">
    <w:abstractNumId w:val="68"/>
  </w:num>
  <w:num w:numId="68">
    <w:abstractNumId w:val="84"/>
  </w:num>
  <w:num w:numId="69">
    <w:abstractNumId w:val="19"/>
  </w:num>
  <w:num w:numId="70">
    <w:abstractNumId w:val="46"/>
  </w:num>
  <w:num w:numId="71">
    <w:abstractNumId w:val="14"/>
  </w:num>
  <w:num w:numId="72">
    <w:abstractNumId w:val="24"/>
  </w:num>
  <w:num w:numId="73">
    <w:abstractNumId w:val="71"/>
  </w:num>
  <w:num w:numId="74">
    <w:abstractNumId w:val="40"/>
  </w:num>
  <w:num w:numId="75">
    <w:abstractNumId w:val="23"/>
  </w:num>
  <w:num w:numId="76">
    <w:abstractNumId w:val="13"/>
  </w:num>
  <w:num w:numId="77">
    <w:abstractNumId w:val="1"/>
  </w:num>
  <w:num w:numId="78">
    <w:abstractNumId w:val="15"/>
  </w:num>
  <w:num w:numId="79">
    <w:abstractNumId w:val="36"/>
  </w:num>
  <w:num w:numId="80">
    <w:abstractNumId w:val="41"/>
  </w:num>
  <w:num w:numId="81">
    <w:abstractNumId w:val="54"/>
  </w:num>
  <w:num w:numId="82">
    <w:abstractNumId w:val="58"/>
  </w:num>
  <w:num w:numId="83">
    <w:abstractNumId w:val="34"/>
  </w:num>
  <w:num w:numId="84">
    <w:abstractNumId w:val="10"/>
  </w:num>
  <w:num w:numId="85">
    <w:abstractNumId w:val="62"/>
  </w:num>
  <w:num w:numId="86">
    <w:abstractNumId w:val="18"/>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79874"/>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3792"/>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F48"/>
    <w:rsid w:val="000625BF"/>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24AF"/>
    <w:rsid w:val="000B3292"/>
    <w:rsid w:val="000B329D"/>
    <w:rsid w:val="000B4CDC"/>
    <w:rsid w:val="000B4F4C"/>
    <w:rsid w:val="000B5056"/>
    <w:rsid w:val="000B5189"/>
    <w:rsid w:val="000B5393"/>
    <w:rsid w:val="000B57B4"/>
    <w:rsid w:val="000B5B76"/>
    <w:rsid w:val="000C13C1"/>
    <w:rsid w:val="000C19E4"/>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6598"/>
    <w:rsid w:val="00116AD8"/>
    <w:rsid w:val="00117388"/>
    <w:rsid w:val="001203B2"/>
    <w:rsid w:val="00124656"/>
    <w:rsid w:val="00124A99"/>
    <w:rsid w:val="00125675"/>
    <w:rsid w:val="00127A23"/>
    <w:rsid w:val="00132204"/>
    <w:rsid w:val="00132495"/>
    <w:rsid w:val="0013319E"/>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520B"/>
    <w:rsid w:val="001F7720"/>
    <w:rsid w:val="002006A3"/>
    <w:rsid w:val="00201FBA"/>
    <w:rsid w:val="002033B3"/>
    <w:rsid w:val="0020385F"/>
    <w:rsid w:val="00203DE8"/>
    <w:rsid w:val="00204034"/>
    <w:rsid w:val="00204650"/>
    <w:rsid w:val="0020522A"/>
    <w:rsid w:val="002065DD"/>
    <w:rsid w:val="00211D6A"/>
    <w:rsid w:val="00212BBB"/>
    <w:rsid w:val="0021427F"/>
    <w:rsid w:val="00214CDE"/>
    <w:rsid w:val="002160E7"/>
    <w:rsid w:val="002161C0"/>
    <w:rsid w:val="00216B07"/>
    <w:rsid w:val="00216FC4"/>
    <w:rsid w:val="00217C65"/>
    <w:rsid w:val="00217ED5"/>
    <w:rsid w:val="0022163B"/>
    <w:rsid w:val="00222F84"/>
    <w:rsid w:val="00232C34"/>
    <w:rsid w:val="0023319F"/>
    <w:rsid w:val="002365FA"/>
    <w:rsid w:val="002375B1"/>
    <w:rsid w:val="0024058C"/>
    <w:rsid w:val="00240E1B"/>
    <w:rsid w:val="00240FDA"/>
    <w:rsid w:val="002424AD"/>
    <w:rsid w:val="0024313D"/>
    <w:rsid w:val="00243618"/>
    <w:rsid w:val="00243F58"/>
    <w:rsid w:val="00244218"/>
    <w:rsid w:val="00246446"/>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72942"/>
    <w:rsid w:val="00272BD3"/>
    <w:rsid w:val="0027309E"/>
    <w:rsid w:val="00275183"/>
    <w:rsid w:val="0027560A"/>
    <w:rsid w:val="00275F52"/>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6C2"/>
    <w:rsid w:val="002A4661"/>
    <w:rsid w:val="002A5333"/>
    <w:rsid w:val="002A6E15"/>
    <w:rsid w:val="002A7B8B"/>
    <w:rsid w:val="002B0520"/>
    <w:rsid w:val="002B3242"/>
    <w:rsid w:val="002B3A73"/>
    <w:rsid w:val="002B43D7"/>
    <w:rsid w:val="002B7996"/>
    <w:rsid w:val="002B7A08"/>
    <w:rsid w:val="002C00D2"/>
    <w:rsid w:val="002C1B34"/>
    <w:rsid w:val="002C37BB"/>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2CDA"/>
    <w:rsid w:val="002F5249"/>
    <w:rsid w:val="002F565C"/>
    <w:rsid w:val="002F5BAF"/>
    <w:rsid w:val="002F71E7"/>
    <w:rsid w:val="00300229"/>
    <w:rsid w:val="00301766"/>
    <w:rsid w:val="00302578"/>
    <w:rsid w:val="00302F49"/>
    <w:rsid w:val="0030555D"/>
    <w:rsid w:val="0030741E"/>
    <w:rsid w:val="003110C9"/>
    <w:rsid w:val="003111F7"/>
    <w:rsid w:val="00311B69"/>
    <w:rsid w:val="003121E9"/>
    <w:rsid w:val="003132F8"/>
    <w:rsid w:val="003134B1"/>
    <w:rsid w:val="00314307"/>
    <w:rsid w:val="003145EA"/>
    <w:rsid w:val="0031534D"/>
    <w:rsid w:val="0032276A"/>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3DF8"/>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5DE8"/>
    <w:rsid w:val="003C6678"/>
    <w:rsid w:val="003C766F"/>
    <w:rsid w:val="003D0607"/>
    <w:rsid w:val="003D0A3D"/>
    <w:rsid w:val="003D0B22"/>
    <w:rsid w:val="003D0B2C"/>
    <w:rsid w:val="003D17C7"/>
    <w:rsid w:val="003D24BB"/>
    <w:rsid w:val="003D52FE"/>
    <w:rsid w:val="003D6656"/>
    <w:rsid w:val="003D6A3C"/>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5D44"/>
    <w:rsid w:val="00425FF4"/>
    <w:rsid w:val="004265D1"/>
    <w:rsid w:val="00426E4F"/>
    <w:rsid w:val="00430B13"/>
    <w:rsid w:val="00430B14"/>
    <w:rsid w:val="00431176"/>
    <w:rsid w:val="00431A8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6A8"/>
    <w:rsid w:val="00473BFC"/>
    <w:rsid w:val="0047490B"/>
    <w:rsid w:val="00474976"/>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E7D6B"/>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525C"/>
    <w:rsid w:val="00517B68"/>
    <w:rsid w:val="00520AA2"/>
    <w:rsid w:val="00520C83"/>
    <w:rsid w:val="00521181"/>
    <w:rsid w:val="005226BD"/>
    <w:rsid w:val="00523FFA"/>
    <w:rsid w:val="00524756"/>
    <w:rsid w:val="00525B15"/>
    <w:rsid w:val="00527097"/>
    <w:rsid w:val="00527395"/>
    <w:rsid w:val="00530F22"/>
    <w:rsid w:val="00532847"/>
    <w:rsid w:val="00534A8D"/>
    <w:rsid w:val="00534DB5"/>
    <w:rsid w:val="005351FC"/>
    <w:rsid w:val="00535A92"/>
    <w:rsid w:val="00537ABB"/>
    <w:rsid w:val="00537EAD"/>
    <w:rsid w:val="00540390"/>
    <w:rsid w:val="00541124"/>
    <w:rsid w:val="00541286"/>
    <w:rsid w:val="00541F23"/>
    <w:rsid w:val="0054441D"/>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2BCD"/>
    <w:rsid w:val="005D3156"/>
    <w:rsid w:val="005D3196"/>
    <w:rsid w:val="005D33CA"/>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1C71"/>
    <w:rsid w:val="005F2430"/>
    <w:rsid w:val="005F3611"/>
    <w:rsid w:val="005F3F4C"/>
    <w:rsid w:val="005F5272"/>
    <w:rsid w:val="005F533E"/>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2D0E"/>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26BF"/>
    <w:rsid w:val="006547B0"/>
    <w:rsid w:val="00654DF1"/>
    <w:rsid w:val="0065589D"/>
    <w:rsid w:val="0065618E"/>
    <w:rsid w:val="006567A0"/>
    <w:rsid w:val="006569AF"/>
    <w:rsid w:val="006570AE"/>
    <w:rsid w:val="00660084"/>
    <w:rsid w:val="006601DD"/>
    <w:rsid w:val="00660C55"/>
    <w:rsid w:val="00661E25"/>
    <w:rsid w:val="006625B7"/>
    <w:rsid w:val="00662D03"/>
    <w:rsid w:val="00663AFC"/>
    <w:rsid w:val="00665018"/>
    <w:rsid w:val="00665B8D"/>
    <w:rsid w:val="00667DB5"/>
    <w:rsid w:val="006710E8"/>
    <w:rsid w:val="00673ADF"/>
    <w:rsid w:val="00674042"/>
    <w:rsid w:val="006741BF"/>
    <w:rsid w:val="006749B6"/>
    <w:rsid w:val="00675247"/>
    <w:rsid w:val="00675EF0"/>
    <w:rsid w:val="0067638C"/>
    <w:rsid w:val="00677B78"/>
    <w:rsid w:val="00677EAE"/>
    <w:rsid w:val="00677EDF"/>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3B1"/>
    <w:rsid w:val="00700D3B"/>
    <w:rsid w:val="0070167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31F"/>
    <w:rsid w:val="0077227C"/>
    <w:rsid w:val="0077626C"/>
    <w:rsid w:val="00776CC2"/>
    <w:rsid w:val="00777118"/>
    <w:rsid w:val="00777EFB"/>
    <w:rsid w:val="00781324"/>
    <w:rsid w:val="007816AF"/>
    <w:rsid w:val="00781B71"/>
    <w:rsid w:val="00781F2D"/>
    <w:rsid w:val="00783312"/>
    <w:rsid w:val="007846FF"/>
    <w:rsid w:val="00786E9F"/>
    <w:rsid w:val="00787C7E"/>
    <w:rsid w:val="007905B8"/>
    <w:rsid w:val="00791861"/>
    <w:rsid w:val="00793288"/>
    <w:rsid w:val="007969A6"/>
    <w:rsid w:val="00796E2F"/>
    <w:rsid w:val="007973E7"/>
    <w:rsid w:val="00797F98"/>
    <w:rsid w:val="007A0223"/>
    <w:rsid w:val="007A1375"/>
    <w:rsid w:val="007A1E63"/>
    <w:rsid w:val="007A23BC"/>
    <w:rsid w:val="007A30E7"/>
    <w:rsid w:val="007A47EB"/>
    <w:rsid w:val="007A4FB5"/>
    <w:rsid w:val="007A608A"/>
    <w:rsid w:val="007A6725"/>
    <w:rsid w:val="007B0A49"/>
    <w:rsid w:val="007B0CC7"/>
    <w:rsid w:val="007B6878"/>
    <w:rsid w:val="007C02A0"/>
    <w:rsid w:val="007C0481"/>
    <w:rsid w:val="007C1EEF"/>
    <w:rsid w:val="007C25BF"/>
    <w:rsid w:val="007C2DBF"/>
    <w:rsid w:val="007C2F85"/>
    <w:rsid w:val="007C3218"/>
    <w:rsid w:val="007C3745"/>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1F41"/>
    <w:rsid w:val="007F23DB"/>
    <w:rsid w:val="007F2668"/>
    <w:rsid w:val="007F5841"/>
    <w:rsid w:val="007F63FF"/>
    <w:rsid w:val="007F793B"/>
    <w:rsid w:val="007F7A45"/>
    <w:rsid w:val="00800B53"/>
    <w:rsid w:val="008040D3"/>
    <w:rsid w:val="0080480F"/>
    <w:rsid w:val="00804E75"/>
    <w:rsid w:val="00805DFD"/>
    <w:rsid w:val="00806013"/>
    <w:rsid w:val="0080761F"/>
    <w:rsid w:val="008102B7"/>
    <w:rsid w:val="00811459"/>
    <w:rsid w:val="00811936"/>
    <w:rsid w:val="00812BCC"/>
    <w:rsid w:val="00813CD6"/>
    <w:rsid w:val="00814605"/>
    <w:rsid w:val="008152C9"/>
    <w:rsid w:val="00816B37"/>
    <w:rsid w:val="008241A3"/>
    <w:rsid w:val="0082431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60F78"/>
    <w:rsid w:val="00860FC4"/>
    <w:rsid w:val="008613C0"/>
    <w:rsid w:val="00861D88"/>
    <w:rsid w:val="00862D27"/>
    <w:rsid w:val="00863551"/>
    <w:rsid w:val="00864460"/>
    <w:rsid w:val="008654C9"/>
    <w:rsid w:val="00866B58"/>
    <w:rsid w:val="00866C16"/>
    <w:rsid w:val="00867643"/>
    <w:rsid w:val="008676E1"/>
    <w:rsid w:val="00867B5C"/>
    <w:rsid w:val="008702EC"/>
    <w:rsid w:val="00871993"/>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E53"/>
    <w:rsid w:val="008879E3"/>
    <w:rsid w:val="00890706"/>
    <w:rsid w:val="00892986"/>
    <w:rsid w:val="00892ECF"/>
    <w:rsid w:val="00893436"/>
    <w:rsid w:val="00894D86"/>
    <w:rsid w:val="00895374"/>
    <w:rsid w:val="00896C14"/>
    <w:rsid w:val="008A0469"/>
    <w:rsid w:val="008A0B90"/>
    <w:rsid w:val="008A35C4"/>
    <w:rsid w:val="008A3A2E"/>
    <w:rsid w:val="008A516C"/>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C7CEB"/>
    <w:rsid w:val="008D03EF"/>
    <w:rsid w:val="008D1F93"/>
    <w:rsid w:val="008D2080"/>
    <w:rsid w:val="008D45E6"/>
    <w:rsid w:val="008D4A3F"/>
    <w:rsid w:val="008D4A6C"/>
    <w:rsid w:val="008D5567"/>
    <w:rsid w:val="008D584A"/>
    <w:rsid w:val="008D71CE"/>
    <w:rsid w:val="008D7C84"/>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10874"/>
    <w:rsid w:val="00911935"/>
    <w:rsid w:val="00911AC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5BBA"/>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85D93"/>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2939"/>
    <w:rsid w:val="009A3BB9"/>
    <w:rsid w:val="009A3E3B"/>
    <w:rsid w:val="009A4374"/>
    <w:rsid w:val="009A7865"/>
    <w:rsid w:val="009A7CBC"/>
    <w:rsid w:val="009B0C58"/>
    <w:rsid w:val="009B124D"/>
    <w:rsid w:val="009B1663"/>
    <w:rsid w:val="009B199B"/>
    <w:rsid w:val="009B1FF9"/>
    <w:rsid w:val="009B2A47"/>
    <w:rsid w:val="009B2B44"/>
    <w:rsid w:val="009B2B5A"/>
    <w:rsid w:val="009B2FB9"/>
    <w:rsid w:val="009B3899"/>
    <w:rsid w:val="009B4683"/>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550"/>
    <w:rsid w:val="009D0949"/>
    <w:rsid w:val="009D0F48"/>
    <w:rsid w:val="009D10C6"/>
    <w:rsid w:val="009D14FA"/>
    <w:rsid w:val="009D15E3"/>
    <w:rsid w:val="009D1A93"/>
    <w:rsid w:val="009D2B12"/>
    <w:rsid w:val="009D517F"/>
    <w:rsid w:val="009D5717"/>
    <w:rsid w:val="009D7BE7"/>
    <w:rsid w:val="009D7E28"/>
    <w:rsid w:val="009E02E5"/>
    <w:rsid w:val="009E14C3"/>
    <w:rsid w:val="009E22DB"/>
    <w:rsid w:val="009E2C6C"/>
    <w:rsid w:val="009E4D1E"/>
    <w:rsid w:val="009E505A"/>
    <w:rsid w:val="009E64B9"/>
    <w:rsid w:val="009E6C67"/>
    <w:rsid w:val="009E76FF"/>
    <w:rsid w:val="009E7BCA"/>
    <w:rsid w:val="009F010C"/>
    <w:rsid w:val="009F077F"/>
    <w:rsid w:val="009F0BC8"/>
    <w:rsid w:val="009F1670"/>
    <w:rsid w:val="009F2A04"/>
    <w:rsid w:val="009F2C99"/>
    <w:rsid w:val="009F3374"/>
    <w:rsid w:val="009F3905"/>
    <w:rsid w:val="009F4030"/>
    <w:rsid w:val="009F47E2"/>
    <w:rsid w:val="009F488D"/>
    <w:rsid w:val="009F5009"/>
    <w:rsid w:val="009F5742"/>
    <w:rsid w:val="009F58D3"/>
    <w:rsid w:val="009F5936"/>
    <w:rsid w:val="00A00396"/>
    <w:rsid w:val="00A0118B"/>
    <w:rsid w:val="00A0290E"/>
    <w:rsid w:val="00A04965"/>
    <w:rsid w:val="00A057DD"/>
    <w:rsid w:val="00A05B89"/>
    <w:rsid w:val="00A05C8C"/>
    <w:rsid w:val="00A0755A"/>
    <w:rsid w:val="00A1191A"/>
    <w:rsid w:val="00A123AE"/>
    <w:rsid w:val="00A12822"/>
    <w:rsid w:val="00A13C51"/>
    <w:rsid w:val="00A155B6"/>
    <w:rsid w:val="00A1726A"/>
    <w:rsid w:val="00A1735A"/>
    <w:rsid w:val="00A207B6"/>
    <w:rsid w:val="00A21106"/>
    <w:rsid w:val="00A222E5"/>
    <w:rsid w:val="00A2251B"/>
    <w:rsid w:val="00A238F8"/>
    <w:rsid w:val="00A2420B"/>
    <w:rsid w:val="00A248BD"/>
    <w:rsid w:val="00A265E7"/>
    <w:rsid w:val="00A277E1"/>
    <w:rsid w:val="00A30A58"/>
    <w:rsid w:val="00A30C90"/>
    <w:rsid w:val="00A31363"/>
    <w:rsid w:val="00A31404"/>
    <w:rsid w:val="00A33CAC"/>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2D88"/>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044D"/>
    <w:rsid w:val="00B21207"/>
    <w:rsid w:val="00B212D0"/>
    <w:rsid w:val="00B222CF"/>
    <w:rsid w:val="00B22C80"/>
    <w:rsid w:val="00B301A2"/>
    <w:rsid w:val="00B30290"/>
    <w:rsid w:val="00B303E4"/>
    <w:rsid w:val="00B30A90"/>
    <w:rsid w:val="00B314DE"/>
    <w:rsid w:val="00B31B8C"/>
    <w:rsid w:val="00B32034"/>
    <w:rsid w:val="00B3279C"/>
    <w:rsid w:val="00B347EA"/>
    <w:rsid w:val="00B34CAD"/>
    <w:rsid w:val="00B35BC0"/>
    <w:rsid w:val="00B36584"/>
    <w:rsid w:val="00B36C5F"/>
    <w:rsid w:val="00B37881"/>
    <w:rsid w:val="00B40BFD"/>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63D3"/>
    <w:rsid w:val="00B7651C"/>
    <w:rsid w:val="00B76608"/>
    <w:rsid w:val="00B7706D"/>
    <w:rsid w:val="00B80968"/>
    <w:rsid w:val="00B80B47"/>
    <w:rsid w:val="00B81964"/>
    <w:rsid w:val="00B8379E"/>
    <w:rsid w:val="00B84243"/>
    <w:rsid w:val="00B867B2"/>
    <w:rsid w:val="00B87460"/>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0DC3"/>
    <w:rsid w:val="00BD180D"/>
    <w:rsid w:val="00BD221E"/>
    <w:rsid w:val="00BD27A1"/>
    <w:rsid w:val="00BD3DA8"/>
    <w:rsid w:val="00BD417F"/>
    <w:rsid w:val="00BD43AD"/>
    <w:rsid w:val="00BD4438"/>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2E51"/>
    <w:rsid w:val="00BF2F6F"/>
    <w:rsid w:val="00BF3DAE"/>
    <w:rsid w:val="00BF4036"/>
    <w:rsid w:val="00BF4A29"/>
    <w:rsid w:val="00BF50A4"/>
    <w:rsid w:val="00BF61C6"/>
    <w:rsid w:val="00BF6368"/>
    <w:rsid w:val="00BF721B"/>
    <w:rsid w:val="00C005A8"/>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42E3"/>
    <w:rsid w:val="00C65008"/>
    <w:rsid w:val="00C66685"/>
    <w:rsid w:val="00C666E3"/>
    <w:rsid w:val="00C667CE"/>
    <w:rsid w:val="00C669FA"/>
    <w:rsid w:val="00C66F5D"/>
    <w:rsid w:val="00C71B46"/>
    <w:rsid w:val="00C71C13"/>
    <w:rsid w:val="00C71D5C"/>
    <w:rsid w:val="00C734FB"/>
    <w:rsid w:val="00C74158"/>
    <w:rsid w:val="00C74EA9"/>
    <w:rsid w:val="00C76160"/>
    <w:rsid w:val="00C765AD"/>
    <w:rsid w:val="00C80FC9"/>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456C"/>
    <w:rsid w:val="00CD575C"/>
    <w:rsid w:val="00CD583B"/>
    <w:rsid w:val="00CD7598"/>
    <w:rsid w:val="00CE204F"/>
    <w:rsid w:val="00CE25BB"/>
    <w:rsid w:val="00CE3F7C"/>
    <w:rsid w:val="00CE5869"/>
    <w:rsid w:val="00CF20EC"/>
    <w:rsid w:val="00CF2CE7"/>
    <w:rsid w:val="00CF34C0"/>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503A"/>
    <w:rsid w:val="00D65918"/>
    <w:rsid w:val="00D6667B"/>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16F4"/>
    <w:rsid w:val="00D92E69"/>
    <w:rsid w:val="00D94A3A"/>
    <w:rsid w:val="00D95DFE"/>
    <w:rsid w:val="00D964F8"/>
    <w:rsid w:val="00D9660F"/>
    <w:rsid w:val="00DA04B8"/>
    <w:rsid w:val="00DA14AC"/>
    <w:rsid w:val="00DA1BAE"/>
    <w:rsid w:val="00DA26E7"/>
    <w:rsid w:val="00DA2867"/>
    <w:rsid w:val="00DA2991"/>
    <w:rsid w:val="00DA323F"/>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3733"/>
    <w:rsid w:val="00DE448E"/>
    <w:rsid w:val="00DE5BB0"/>
    <w:rsid w:val="00DE5EB4"/>
    <w:rsid w:val="00DE6368"/>
    <w:rsid w:val="00DE65D7"/>
    <w:rsid w:val="00DE6D77"/>
    <w:rsid w:val="00DF0103"/>
    <w:rsid w:val="00DF1638"/>
    <w:rsid w:val="00DF2EF7"/>
    <w:rsid w:val="00DF35F5"/>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8BB"/>
    <w:rsid w:val="00E35BF7"/>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499E"/>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4D74"/>
    <w:rsid w:val="00EF7B6E"/>
    <w:rsid w:val="00F024D2"/>
    <w:rsid w:val="00F030F6"/>
    <w:rsid w:val="00F04767"/>
    <w:rsid w:val="00F05E7A"/>
    <w:rsid w:val="00F0682F"/>
    <w:rsid w:val="00F070E6"/>
    <w:rsid w:val="00F13411"/>
    <w:rsid w:val="00F13744"/>
    <w:rsid w:val="00F13E9E"/>
    <w:rsid w:val="00F14868"/>
    <w:rsid w:val="00F14F04"/>
    <w:rsid w:val="00F15286"/>
    <w:rsid w:val="00F152EB"/>
    <w:rsid w:val="00F15D77"/>
    <w:rsid w:val="00F1678E"/>
    <w:rsid w:val="00F1763F"/>
    <w:rsid w:val="00F2020C"/>
    <w:rsid w:val="00F20DD2"/>
    <w:rsid w:val="00F213A9"/>
    <w:rsid w:val="00F23DDB"/>
    <w:rsid w:val="00F24CA8"/>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3E97"/>
    <w:rsid w:val="00F44CD3"/>
    <w:rsid w:val="00F45D68"/>
    <w:rsid w:val="00F46E05"/>
    <w:rsid w:val="00F47BAD"/>
    <w:rsid w:val="00F516F9"/>
    <w:rsid w:val="00F52411"/>
    <w:rsid w:val="00F5434F"/>
    <w:rsid w:val="00F54391"/>
    <w:rsid w:val="00F54620"/>
    <w:rsid w:val="00F564D4"/>
    <w:rsid w:val="00F572D8"/>
    <w:rsid w:val="00F57473"/>
    <w:rsid w:val="00F61732"/>
    <w:rsid w:val="00F62DB5"/>
    <w:rsid w:val="00F64EC5"/>
    <w:rsid w:val="00F66196"/>
    <w:rsid w:val="00F66206"/>
    <w:rsid w:val="00F66222"/>
    <w:rsid w:val="00F66C5F"/>
    <w:rsid w:val="00F672F0"/>
    <w:rsid w:val="00F6779A"/>
    <w:rsid w:val="00F67B11"/>
    <w:rsid w:val="00F704B8"/>
    <w:rsid w:val="00F71771"/>
    <w:rsid w:val="00F724F5"/>
    <w:rsid w:val="00F75267"/>
    <w:rsid w:val="00F7573E"/>
    <w:rsid w:val="00F75C3F"/>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371A"/>
    <w:rsid w:val="00FB49C9"/>
    <w:rsid w:val="00FB5815"/>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2533"/>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ECC62-3E3A-4C74-8017-49DA8425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14</Pages>
  <Words>3736</Words>
  <Characters>20553</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24241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56</cp:revision>
  <cp:lastPrinted>2017-05-18T07:16:00Z</cp:lastPrinted>
  <dcterms:created xsi:type="dcterms:W3CDTF">2016-04-12T09:08:00Z</dcterms:created>
  <dcterms:modified xsi:type="dcterms:W3CDTF">2017-10-25T09:40:00Z</dcterms:modified>
</cp:coreProperties>
</file>